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FBC" w:rsidRPr="008F1FBC" w:rsidRDefault="008F1FBC" w:rsidP="00B6658D">
      <w:pPr>
        <w:pStyle w:val="a9"/>
        <w:rPr>
          <w:lang w:eastAsia="ru-RU"/>
        </w:rPr>
      </w:pPr>
      <w:r w:rsidRPr="008F1FBC">
        <w:rPr>
          <w:lang w:eastAsia="ru-RU"/>
        </w:rPr>
        <w:t>ГОСУДАРСТВЕННЫЙ КОМИТЕТ РОССИЙСКОЙ ФЕДЕРАЦИИ ПОСТРОИТЕЛЬСТВУ И ЖИЛИЩНО-КОММУНАЛЬНОМУ КОМПЛЕКСУ (ГОССТРОЙ РОССИИ)</w:t>
      </w:r>
    </w:p>
    <w:p w:rsidR="008F1FBC" w:rsidRPr="008F1FBC" w:rsidRDefault="008F1FBC" w:rsidP="00B6658D">
      <w:pPr>
        <w:pStyle w:val="a9"/>
        <w:rPr>
          <w:lang w:eastAsia="ru-RU"/>
        </w:rPr>
      </w:pPr>
      <w:r w:rsidRPr="008F1FBC">
        <w:rPr>
          <w:lang w:eastAsia="ru-RU"/>
        </w:rPr>
        <w:t>СПРАВОЧНИК БАЗОВЫХ ЦЕН НА ПРОЕКТНЫЕ РАБОТЫ ДЛЯСТРОИТЕЛЬСТВА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СИСТЕМЫ ПРОТИВОПОЖАРНОЙ И ОХРАННОЙ ЗАЩИТЫ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МОСКВА 1999 г.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СОДЕРЖАНИЕ 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F1FBC" w:rsidRPr="008F1FBC" w:rsidTr="008F1FBC">
        <w:trPr>
          <w:tblCellSpacing w:w="0" w:type="dxa"/>
          <w:jc w:val="center"/>
        </w:trPr>
        <w:tc>
          <w:tcPr>
            <w:tcW w:w="9855" w:type="dxa"/>
            <w:hideMark/>
          </w:tcPr>
          <w:p w:rsidR="008F1FBC" w:rsidRPr="008F1FBC" w:rsidRDefault="004D38B5" w:rsidP="00B6658D">
            <w:pPr>
              <w:pStyle w:val="a9"/>
              <w:rPr>
                <w:lang w:eastAsia="ru-RU"/>
              </w:rPr>
            </w:pPr>
            <w:hyperlink r:id="rId7" w:anchor="i12048" w:history="1">
              <w:r w:rsidR="008F1FBC" w:rsidRPr="008F1FBC">
                <w:rPr>
                  <w:color w:val="28037D"/>
                  <w:u w:val="single"/>
                  <w:lang w:eastAsia="ru-RU"/>
                </w:rPr>
                <w:t>1. ОСНОВНЫЕ ПОЛОЖЕНИЯ.. 1</w:t>
              </w:r>
            </w:hyperlink>
          </w:p>
          <w:p w:rsidR="008F1FBC" w:rsidRPr="008F1FBC" w:rsidRDefault="004D38B5" w:rsidP="00B6658D">
            <w:pPr>
              <w:pStyle w:val="a9"/>
              <w:rPr>
                <w:lang w:eastAsia="ru-RU"/>
              </w:rPr>
            </w:pPr>
            <w:hyperlink r:id="rId8" w:anchor="i37413" w:history="1">
              <w:r w:rsidR="008F1FBC" w:rsidRPr="008F1FBC">
                <w:rPr>
                  <w:color w:val="28037D"/>
                  <w:u w:val="single"/>
                  <w:lang w:eastAsia="ru-RU"/>
                </w:rPr>
                <w:t>2. ПОРЯДОК ОПРЕДЕЛЕНИЯ БАЗОВЫХ ЦЕН НА ПРОЕКТНЫЕ РАБОТЫ... 2</w:t>
              </w:r>
            </w:hyperlink>
          </w:p>
          <w:p w:rsidR="008F1FBC" w:rsidRPr="008F1FBC" w:rsidRDefault="004D38B5" w:rsidP="00B6658D">
            <w:pPr>
              <w:pStyle w:val="a9"/>
              <w:rPr>
                <w:lang w:eastAsia="ru-RU"/>
              </w:rPr>
            </w:pPr>
            <w:hyperlink r:id="rId9" w:anchor="i58522" w:history="1">
              <w:r w:rsidR="008F1FBC" w:rsidRPr="008F1FBC">
                <w:rPr>
                  <w:color w:val="28037D"/>
                  <w:u w:val="single"/>
                  <w:lang w:eastAsia="ru-RU"/>
                </w:rPr>
                <w:t>3. ЦЕНЫ НА РАЗРАБОТКУ ПРОЕКТНОЙ ДОКУМЕНТАЦИИ.. 3</w:t>
              </w:r>
            </w:hyperlink>
          </w:p>
        </w:tc>
      </w:tr>
    </w:tbl>
    <w:p w:rsidR="008F1FBC" w:rsidRPr="008F1FBC" w:rsidRDefault="008F1FBC" w:rsidP="00B6658D">
      <w:pPr>
        <w:pStyle w:val="a9"/>
        <w:rPr>
          <w:lang w:eastAsia="ru-RU"/>
        </w:rPr>
      </w:pPr>
      <w:r w:rsidRPr="008F1FBC">
        <w:rPr>
          <w:lang w:eastAsia="ru-RU"/>
        </w:rPr>
        <w:t>Справочник базовых цен на проектные работы для</w:t>
      </w:r>
      <w:r w:rsidR="00816CF1">
        <w:rPr>
          <w:lang w:eastAsia="ru-RU"/>
        </w:rPr>
        <w:t xml:space="preserve"> </w:t>
      </w:r>
      <w:r w:rsidRPr="008F1FBC">
        <w:rPr>
          <w:lang w:eastAsia="ru-RU"/>
        </w:rPr>
        <w:t>строительства "Системы противопожарной и охранной защиты" разработан</w:t>
      </w:r>
      <w:r w:rsidR="00816CF1">
        <w:rPr>
          <w:lang w:eastAsia="ru-RU"/>
        </w:rPr>
        <w:t xml:space="preserve"> </w:t>
      </w:r>
      <w:r w:rsidRPr="008F1FBC">
        <w:rPr>
          <w:lang w:eastAsia="ru-RU"/>
        </w:rPr>
        <w:t>ГП "ЦЕНТРИНВЕСТ</w:t>
      </w:r>
      <w:r w:rsidR="00816CF1">
        <w:rPr>
          <w:lang w:eastAsia="ru-RU"/>
        </w:rPr>
        <w:t xml:space="preserve"> </w:t>
      </w:r>
      <w:r w:rsidRPr="008F1FBC">
        <w:rPr>
          <w:lang w:eastAsia="ru-RU"/>
        </w:rPr>
        <w:t>проект" Госстроя России и ОАО НП</w:t>
      </w:r>
      <w:proofErr w:type="gramStart"/>
      <w:r w:rsidRPr="008F1FBC">
        <w:rPr>
          <w:lang w:eastAsia="ru-RU"/>
        </w:rPr>
        <w:t>П"</w:t>
      </w:r>
      <w:proofErr w:type="spellStart"/>
      <w:proofErr w:type="gramEnd"/>
      <w:r w:rsidRPr="008F1FBC">
        <w:rPr>
          <w:lang w:eastAsia="ru-RU"/>
        </w:rPr>
        <w:t>Спецавтоматика</w:t>
      </w:r>
      <w:proofErr w:type="spellEnd"/>
      <w:r w:rsidRPr="008F1FBC">
        <w:rPr>
          <w:lang w:eastAsia="ru-RU"/>
        </w:rPr>
        <w:t>".</w:t>
      </w:r>
    </w:p>
    <w:p w:rsidR="008F1FBC" w:rsidRPr="008F1FBC" w:rsidRDefault="008F1FBC" w:rsidP="00B6658D">
      <w:pPr>
        <w:pStyle w:val="a9"/>
        <w:rPr>
          <w:lang w:eastAsia="ru-RU"/>
        </w:rPr>
      </w:pPr>
      <w:r w:rsidRPr="008F1FBC">
        <w:rPr>
          <w:lang w:eastAsia="ru-RU"/>
        </w:rPr>
        <w:t>Справочник базовых цен на проектные работы для</w:t>
      </w:r>
      <w:r w:rsidR="00816CF1">
        <w:rPr>
          <w:lang w:eastAsia="ru-RU"/>
        </w:rPr>
        <w:t xml:space="preserve"> </w:t>
      </w:r>
      <w:r w:rsidRPr="008F1FBC">
        <w:rPr>
          <w:lang w:eastAsia="ru-RU"/>
        </w:rPr>
        <w:t>строительства "Системы противопожарной и охранной защиты" одобрен и</w:t>
      </w:r>
      <w:r w:rsidR="00816CF1">
        <w:rPr>
          <w:lang w:eastAsia="ru-RU"/>
        </w:rPr>
        <w:t xml:space="preserve"> </w:t>
      </w:r>
      <w:r w:rsidRPr="008F1FBC">
        <w:rPr>
          <w:lang w:eastAsia="ru-RU"/>
        </w:rPr>
        <w:t>рекомендован для применения письмом Госстроя России от 28.09.99 № НЗ-3287/10.</w:t>
      </w:r>
    </w:p>
    <w:p w:rsidR="008F1FBC" w:rsidRPr="008F1FBC" w:rsidRDefault="008F1FBC" w:rsidP="00B6658D">
      <w:pPr>
        <w:pStyle w:val="a9"/>
        <w:rPr>
          <w:b/>
          <w:bCs/>
          <w:kern w:val="36"/>
          <w:sz w:val="23"/>
          <w:szCs w:val="23"/>
          <w:lang w:eastAsia="ru-RU"/>
        </w:rPr>
      </w:pPr>
      <w:bookmarkStart w:id="0" w:name="i12048"/>
      <w:r w:rsidRPr="008F1FBC">
        <w:rPr>
          <w:b/>
          <w:bCs/>
          <w:kern w:val="36"/>
          <w:sz w:val="23"/>
          <w:szCs w:val="23"/>
          <w:lang w:eastAsia="ru-RU"/>
        </w:rPr>
        <w:t>1. ОСНОВНЫЕ ПОЛОЖЕНИЯ</w:t>
      </w:r>
      <w:bookmarkEnd w:id="0"/>
    </w:p>
    <w:p w:rsidR="008F1FBC" w:rsidRPr="008F1FBC" w:rsidRDefault="008F1FBC" w:rsidP="00B6658D">
      <w:pPr>
        <w:pStyle w:val="a9"/>
        <w:rPr>
          <w:lang w:eastAsia="ru-RU"/>
        </w:rPr>
      </w:pPr>
      <w:r w:rsidRPr="008F1FBC">
        <w:rPr>
          <w:lang w:eastAsia="ru-RU"/>
        </w:rPr>
        <w:t>1.1 Справочник базовых цен на проектные работы для</w:t>
      </w:r>
      <w:r w:rsidR="00816CF1">
        <w:rPr>
          <w:lang w:eastAsia="ru-RU"/>
        </w:rPr>
        <w:t xml:space="preserve"> </w:t>
      </w:r>
      <w:r w:rsidRPr="008F1FBC">
        <w:rPr>
          <w:lang w:eastAsia="ru-RU"/>
        </w:rPr>
        <w:t>строительства</w:t>
      </w:r>
      <w:hyperlink r:id="rId10" w:anchor="i26050" w:tooltip="*) далее – Справочник." w:history="1">
        <w:r w:rsidRPr="008F1FBC">
          <w:rPr>
            <w:color w:val="28037D"/>
            <w:u w:val="single"/>
            <w:lang w:eastAsia="ru-RU"/>
          </w:rPr>
          <w:t>*</w:t>
        </w:r>
      </w:hyperlink>
      <w:r w:rsidRPr="008F1FBC">
        <w:rPr>
          <w:lang w:eastAsia="ru-RU"/>
        </w:rPr>
        <w:t xml:space="preserve"> рекомендуется</w:t>
      </w:r>
      <w:r w:rsidR="00816CF1">
        <w:rPr>
          <w:lang w:eastAsia="ru-RU"/>
        </w:rPr>
        <w:t xml:space="preserve"> </w:t>
      </w:r>
      <w:r w:rsidRPr="008F1FBC">
        <w:rPr>
          <w:lang w:eastAsia="ru-RU"/>
        </w:rPr>
        <w:t>для определения базовых цен с целью последующего формирования договорных цен на</w:t>
      </w:r>
      <w:r w:rsidR="00816CF1">
        <w:rPr>
          <w:lang w:eastAsia="ru-RU"/>
        </w:rPr>
        <w:t xml:space="preserve"> </w:t>
      </w:r>
      <w:r w:rsidRPr="008F1FBC">
        <w:rPr>
          <w:lang w:eastAsia="ru-RU"/>
        </w:rPr>
        <w:t>разработку проектной документации систем противопожарной и охранной защиты</w:t>
      </w:r>
      <w:r w:rsidR="00816CF1">
        <w:rPr>
          <w:lang w:eastAsia="ru-RU"/>
        </w:rPr>
        <w:t xml:space="preserve"> </w:t>
      </w:r>
      <w:r w:rsidRPr="008F1FBC">
        <w:rPr>
          <w:lang w:eastAsia="ru-RU"/>
        </w:rPr>
        <w:t>предприятий, зданий, сооружений.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___________________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i26050"/>
      <w:r w:rsidRPr="008F1FB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*)</w:t>
      </w:r>
      <w:bookmarkEnd w:id="1"/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 далее – Справочник.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1.2 Справочник предназначен</w:t>
      </w:r>
      <w:r w:rsidR="00816CF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для применения организациями различных организационно-правовых форм, имеющих</w:t>
      </w:r>
      <w:r w:rsidR="00816CF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лицензию на выполнение соответствующих проектных работ для строительства и</w:t>
      </w:r>
      <w:r w:rsidR="00816CF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статус юридического лица согласно законодательству Российской Федерации.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1.3. Базовые цены в</w:t>
      </w:r>
      <w:r w:rsidR="00816CF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Справочнике установлены в зависимости от натуральных показателей: площади,</w:t>
      </w:r>
      <w:r w:rsidR="00816CF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объема, количества защищаемых объектов проектирования без учета налога на</w:t>
      </w:r>
      <w:r w:rsidR="00816CF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добавленную стоимость.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1.4. Цены в Справочнике</w:t>
      </w:r>
      <w:r w:rsidR="00816CF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учитывают все затраты, включаемые в состав себестоимости в соответствии с"</w:t>
      </w:r>
      <w:hyperlink r:id="rId11" w:tooltip="МДС 81-15.2000 Методические рекомендации по составу и учету затрат, включаемых в себестоимость проектной и изыскательской продукции (работ, услуг) для строительства и формированию финансовых результатов." w:history="1">
        <w:r w:rsidRPr="008F1FBC">
          <w:rPr>
            <w:rFonts w:ascii="Times New Roman" w:hAnsi="Times New Roman" w:cs="Times New Roman"/>
            <w:color w:val="28037D"/>
            <w:sz w:val="24"/>
            <w:szCs w:val="24"/>
            <w:u w:val="single"/>
            <w:lang w:eastAsia="ru-RU"/>
          </w:rPr>
          <w:t>Методическими</w:t>
        </w:r>
        <w:r w:rsidR="00816CF1">
          <w:rPr>
            <w:rFonts w:ascii="Times New Roman" w:hAnsi="Times New Roman" w:cs="Times New Roman"/>
            <w:color w:val="28037D"/>
            <w:sz w:val="24"/>
            <w:szCs w:val="24"/>
            <w:u w:val="single"/>
            <w:lang w:eastAsia="ru-RU"/>
          </w:rPr>
          <w:t xml:space="preserve"> </w:t>
        </w:r>
        <w:r w:rsidRPr="008F1FBC">
          <w:rPr>
            <w:rFonts w:ascii="Times New Roman" w:hAnsi="Times New Roman" w:cs="Times New Roman"/>
            <w:color w:val="28037D"/>
            <w:sz w:val="24"/>
            <w:szCs w:val="24"/>
            <w:u w:val="single"/>
            <w:lang w:eastAsia="ru-RU"/>
          </w:rPr>
          <w:t>рекомендациями</w:t>
        </w:r>
      </w:hyperlink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 по составу и учету затрат, включаемых в себестоимость</w:t>
      </w:r>
      <w:r w:rsidR="00816CF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проектной и изыскательской продукции (работ, услуг) для строительства и</w:t>
      </w:r>
      <w:r w:rsidR="00816CF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формированию финансовых результатов", утвержденными Госстроем России 6апреля 1994 года, и прибыль (кроме затрат на служебные командировки).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1.5. В Справочнике приведены</w:t>
      </w:r>
      <w:r w:rsidR="00816CF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цены на индивидуальное проектирование вновь создаваемых систем противопожарной</w:t>
      </w:r>
      <w:r w:rsidR="00816CF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и охранной защиты на предприятиях, в зданиях и сооружениях, а также в отдельных</w:t>
      </w:r>
      <w:r w:rsidR="00346F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помещениях зданий и сооружений.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1.6. Цены установлены</w:t>
      </w:r>
      <w:r w:rsidR="00346F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применительно к порядку разработки, согласования, утверждения и состав</w:t>
      </w:r>
      <w:r w:rsidR="00346F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4C01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проектной документации, регламентированными в установленном порядке.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1.7. Ценами Справочника </w:t>
      </w:r>
      <w:proofErr w:type="gramStart"/>
      <w:r w:rsidRPr="008F1FBC">
        <w:rPr>
          <w:rFonts w:ascii="Times New Roman" w:hAnsi="Times New Roman" w:cs="Times New Roman"/>
          <w:sz w:val="24"/>
          <w:szCs w:val="24"/>
          <w:lang w:eastAsia="ru-RU"/>
        </w:rPr>
        <w:t>неучтены</w:t>
      </w:r>
      <w:proofErr w:type="gramEnd"/>
      <w:r w:rsidRPr="008F1FBC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• разработка</w:t>
      </w:r>
      <w:r w:rsidR="004C01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альтернативных (возможных) вариантов проекта (рабочего проекта) или отдельных</w:t>
      </w:r>
      <w:r w:rsidR="004C01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технологических, конструктивных, архитектурных и других решений,</w:t>
      </w:r>
      <w:r w:rsidR="004C01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предусматриваемых в задании на проектирование;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• разработка</w:t>
      </w:r>
      <w:r w:rsidR="004C01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рабочих чертежей на специальные вспомогательные сооружения, приспособления,</w:t>
      </w:r>
      <w:r w:rsidR="004C01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устройства и установки для производства строительно-монтажных работ;</w:t>
      </w:r>
    </w:p>
    <w:p w:rsidR="008F1FBC" w:rsidRPr="008F1FBC" w:rsidRDefault="008F1FBC" w:rsidP="00B6658D">
      <w:pPr>
        <w:pStyle w:val="a9"/>
        <w:rPr>
          <w:lang w:eastAsia="ru-RU"/>
        </w:rPr>
      </w:pPr>
      <w:r w:rsidRPr="008F1FBC">
        <w:rPr>
          <w:lang w:eastAsia="ru-RU"/>
        </w:rPr>
        <w:t>• внесение изменений в проектную документацию,</w:t>
      </w:r>
      <w:r w:rsidR="004C015A">
        <w:rPr>
          <w:lang w:eastAsia="ru-RU"/>
        </w:rPr>
        <w:t xml:space="preserve"> </w:t>
      </w:r>
      <w:r w:rsidRPr="008F1FBC">
        <w:rPr>
          <w:lang w:eastAsia="ru-RU"/>
        </w:rPr>
        <w:t>связанных с введением новых нормативных документов, заменой заказчиком</w:t>
      </w:r>
      <w:r w:rsidR="004C015A">
        <w:rPr>
          <w:lang w:eastAsia="ru-RU"/>
        </w:rPr>
        <w:t xml:space="preserve"> </w:t>
      </w:r>
      <w:r w:rsidRPr="008F1FBC">
        <w:rPr>
          <w:lang w:eastAsia="ru-RU"/>
        </w:rPr>
        <w:t>оборудования более прогрессивным, внесением изменений в задание на</w:t>
      </w:r>
      <w:r w:rsidR="004C015A">
        <w:rPr>
          <w:lang w:eastAsia="ru-RU"/>
        </w:rPr>
        <w:t xml:space="preserve"> </w:t>
      </w:r>
      <w:r w:rsidRPr="008F1FBC">
        <w:rPr>
          <w:lang w:eastAsia="ru-RU"/>
        </w:rPr>
        <w:t>проектирование и др. (за исключением исправления ошибок, допущенных проектной</w:t>
      </w:r>
      <w:r w:rsidR="004C015A">
        <w:rPr>
          <w:lang w:eastAsia="ru-RU"/>
        </w:rPr>
        <w:t xml:space="preserve"> </w:t>
      </w:r>
      <w:r w:rsidRPr="008F1FBC">
        <w:rPr>
          <w:lang w:eastAsia="ru-RU"/>
        </w:rPr>
        <w:t>организацией);</w:t>
      </w:r>
    </w:p>
    <w:p w:rsidR="008F1FBC" w:rsidRPr="008F1FBC" w:rsidRDefault="008F1FBC" w:rsidP="00B6658D">
      <w:pPr>
        <w:pStyle w:val="a9"/>
        <w:rPr>
          <w:lang w:eastAsia="ru-RU"/>
        </w:rPr>
      </w:pPr>
      <w:r w:rsidRPr="008F1FBC">
        <w:rPr>
          <w:lang w:eastAsia="ru-RU"/>
        </w:rPr>
        <w:t xml:space="preserve">•разработка </w:t>
      </w:r>
      <w:proofErr w:type="spellStart"/>
      <w:r w:rsidRPr="008F1FBC">
        <w:rPr>
          <w:lang w:eastAsia="ru-RU"/>
        </w:rPr>
        <w:t>деталировочных</w:t>
      </w:r>
      <w:proofErr w:type="spellEnd"/>
      <w:r w:rsidRPr="008F1FBC">
        <w:rPr>
          <w:lang w:eastAsia="ru-RU"/>
        </w:rPr>
        <w:t xml:space="preserve"> </w:t>
      </w:r>
      <w:r w:rsidR="004C015A">
        <w:rPr>
          <w:lang w:eastAsia="ru-RU"/>
        </w:rPr>
        <w:t xml:space="preserve"> </w:t>
      </w:r>
      <w:r w:rsidRPr="008F1FBC">
        <w:rPr>
          <w:lang w:eastAsia="ru-RU"/>
        </w:rPr>
        <w:t>чертежей металлических конструкций (КМД) и</w:t>
      </w:r>
      <w:r w:rsidR="004C015A">
        <w:rPr>
          <w:lang w:eastAsia="ru-RU"/>
        </w:rPr>
        <w:t xml:space="preserve"> </w:t>
      </w:r>
      <w:r w:rsidRPr="008F1FBC">
        <w:rPr>
          <w:lang w:eastAsia="ru-RU"/>
        </w:rPr>
        <w:t>технологических трубопроводов заводского изготовления;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•обследования и обмерные работы на объектах, подлежащих оснащению системами противопожарной</w:t>
      </w:r>
      <w:r w:rsidR="004C01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и охранной защиты;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• разработка</w:t>
      </w:r>
      <w:r w:rsidR="004C01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конструкторской документации на оборудование индивидуального изготовления, в</w:t>
      </w:r>
      <w:r w:rsidR="004C01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том числе щитов и пультов, за исключением составления исходных требований на</w:t>
      </w:r>
      <w:r w:rsidR="004C01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конструирование этого оборудования;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• разработка</w:t>
      </w:r>
      <w:r w:rsidR="004C01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технических заданий заводам на изготовление щитов автоматизации, электрического</w:t>
      </w:r>
      <w:r w:rsidR="004C01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питания и сигнализации систем противопожарной и охранной защиты;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•изготовление демонстрационных макетов;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•осуществление авторского надзора;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•научно-исследовательские и опытно-экспериментальные работы, в том </w:t>
      </w:r>
      <w:proofErr w:type="spellStart"/>
      <w:r w:rsidRPr="008F1FBC">
        <w:rPr>
          <w:rFonts w:ascii="Times New Roman" w:hAnsi="Times New Roman" w:cs="Times New Roman"/>
          <w:sz w:val="24"/>
          <w:szCs w:val="24"/>
          <w:lang w:eastAsia="ru-RU"/>
        </w:rPr>
        <w:t>числесоздание</w:t>
      </w:r>
      <w:proofErr w:type="spellEnd"/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 имитационного оборудования, отладочных средств, программ и </w:t>
      </w:r>
      <w:proofErr w:type="spellStart"/>
      <w:r w:rsidRPr="008F1FBC">
        <w:rPr>
          <w:rFonts w:ascii="Times New Roman" w:hAnsi="Times New Roman" w:cs="Times New Roman"/>
          <w:sz w:val="24"/>
          <w:szCs w:val="24"/>
          <w:lang w:eastAsia="ru-RU"/>
        </w:rPr>
        <w:t>методикиспытаний</w:t>
      </w:r>
      <w:proofErr w:type="spellEnd"/>
      <w:r w:rsidRPr="008F1FB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• затраты на</w:t>
      </w:r>
      <w:r w:rsidR="004C01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служебные командировки;</w:t>
      </w:r>
    </w:p>
    <w:p w:rsidR="008F1FBC" w:rsidRPr="008F1FBC" w:rsidRDefault="008F1FBC" w:rsidP="00B6658D">
      <w:pPr>
        <w:pStyle w:val="a9"/>
        <w:rPr>
          <w:lang w:eastAsia="ru-RU"/>
        </w:rPr>
      </w:pPr>
      <w:r w:rsidRPr="008F1FBC">
        <w:rPr>
          <w:lang w:eastAsia="ru-RU"/>
        </w:rPr>
        <w:t>• разработка технической</w:t>
      </w:r>
      <w:r w:rsidR="004C015A">
        <w:rPr>
          <w:lang w:eastAsia="ru-RU"/>
        </w:rPr>
        <w:t xml:space="preserve"> </w:t>
      </w:r>
      <w:r w:rsidRPr="008F1FBC">
        <w:rPr>
          <w:lang w:eastAsia="ru-RU"/>
        </w:rPr>
        <w:t>документации на проектирование автоматизированных систем управления технологическими</w:t>
      </w:r>
      <w:r w:rsidR="004C015A">
        <w:rPr>
          <w:lang w:eastAsia="ru-RU"/>
        </w:rPr>
        <w:t xml:space="preserve"> </w:t>
      </w:r>
      <w:r w:rsidRPr="008F1FBC">
        <w:rPr>
          <w:lang w:eastAsia="ru-RU"/>
        </w:rPr>
        <w:t>процессами (АСУТП) противопожарной и охранной защиты;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1.8. Кроме того, ценами</w:t>
      </w:r>
      <w:r w:rsidR="004C01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Справочника не учтена стоимость проектирования: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•внутриплощадочных сетей, относящихся к установкам пожаротушения, пожарной и</w:t>
      </w:r>
      <w:r w:rsidR="004C01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охранной сигнализации (кроме сетей </w:t>
      </w:r>
      <w:proofErr w:type="spellStart"/>
      <w:r w:rsidRPr="008F1FBC">
        <w:rPr>
          <w:rFonts w:ascii="Times New Roman" w:hAnsi="Times New Roman" w:cs="Times New Roman"/>
          <w:sz w:val="24"/>
          <w:szCs w:val="24"/>
          <w:lang w:eastAsia="ru-RU"/>
        </w:rPr>
        <w:t>периметральной</w:t>
      </w:r>
      <w:proofErr w:type="spellEnd"/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 охранной сигнализации);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• зданий и</w:t>
      </w:r>
      <w:r w:rsidR="004C01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сооружений, предназначенных для систем противопожарной и охранной защиты;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• удаления</w:t>
      </w:r>
      <w:r w:rsidR="004C01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огнетушащих веществ после пожара и их очистки;</w:t>
      </w:r>
    </w:p>
    <w:p w:rsidR="008F1FBC" w:rsidRPr="008F1FBC" w:rsidRDefault="008F1FBC" w:rsidP="00B6658D">
      <w:pPr>
        <w:pStyle w:val="a9"/>
        <w:rPr>
          <w:lang w:eastAsia="ru-RU"/>
        </w:rPr>
      </w:pPr>
      <w:r w:rsidRPr="008F1FBC">
        <w:rPr>
          <w:lang w:eastAsia="ru-RU"/>
        </w:rPr>
        <w:t>• решений по отключени</w:t>
      </w:r>
      <w:proofErr w:type="gramStart"/>
      <w:r w:rsidRPr="008F1FBC">
        <w:rPr>
          <w:lang w:eastAsia="ru-RU"/>
        </w:rPr>
        <w:t>ю(</w:t>
      </w:r>
      <w:proofErr w:type="gramEnd"/>
      <w:r w:rsidRPr="008F1FBC">
        <w:rPr>
          <w:lang w:eastAsia="ru-RU"/>
        </w:rPr>
        <w:t>блокировке) при пожаре или несанкционированном проникновении: технологических</w:t>
      </w:r>
      <w:r w:rsidR="00C17CA6">
        <w:rPr>
          <w:lang w:eastAsia="ru-RU"/>
        </w:rPr>
        <w:t xml:space="preserve"> </w:t>
      </w:r>
      <w:r w:rsidRPr="008F1FBC">
        <w:rPr>
          <w:lang w:eastAsia="ru-RU"/>
        </w:rPr>
        <w:t>процессов, оборудования, систем</w:t>
      </w:r>
      <w:r w:rsidR="00C17CA6">
        <w:rPr>
          <w:lang w:eastAsia="ru-RU"/>
        </w:rPr>
        <w:t xml:space="preserve"> </w:t>
      </w:r>
      <w:r w:rsidRPr="008F1FBC">
        <w:rPr>
          <w:lang w:eastAsia="ru-RU"/>
        </w:rPr>
        <w:t xml:space="preserve"> </w:t>
      </w:r>
      <w:proofErr w:type="spellStart"/>
      <w:r w:rsidRPr="008F1FBC">
        <w:rPr>
          <w:lang w:eastAsia="ru-RU"/>
        </w:rPr>
        <w:t>энерго</w:t>
      </w:r>
      <w:proofErr w:type="spellEnd"/>
      <w:r w:rsidRPr="008F1FBC">
        <w:rPr>
          <w:lang w:eastAsia="ru-RU"/>
        </w:rPr>
        <w:t>- и жизнеобеспечения.</w:t>
      </w:r>
    </w:p>
    <w:p w:rsidR="008F1FBC" w:rsidRPr="008F1FBC" w:rsidRDefault="008F1FBC" w:rsidP="00B6658D">
      <w:pPr>
        <w:pStyle w:val="a9"/>
        <w:rPr>
          <w:b/>
          <w:bCs/>
          <w:kern w:val="36"/>
          <w:sz w:val="23"/>
          <w:szCs w:val="23"/>
          <w:lang w:eastAsia="ru-RU"/>
        </w:rPr>
      </w:pPr>
      <w:bookmarkStart w:id="2" w:name="i37413"/>
      <w:r w:rsidRPr="008F1FBC">
        <w:rPr>
          <w:b/>
          <w:bCs/>
          <w:kern w:val="36"/>
          <w:sz w:val="23"/>
          <w:szCs w:val="23"/>
          <w:lang w:eastAsia="ru-RU"/>
        </w:rPr>
        <w:t>2. ПОРЯДОК ОПРЕДЕЛЕНИЯ БАЗОВЫХ ЦЕН НА ПРОЕКТНЫЕРАБОТЫ</w:t>
      </w:r>
      <w:bookmarkEnd w:id="2"/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2.1. </w:t>
      </w:r>
      <w:proofErr w:type="gramStart"/>
      <w:r w:rsidRPr="008F1FBC">
        <w:rPr>
          <w:rFonts w:ascii="Times New Roman" w:hAnsi="Times New Roman" w:cs="Times New Roman"/>
          <w:sz w:val="24"/>
          <w:szCs w:val="24"/>
          <w:lang w:eastAsia="ru-RU"/>
        </w:rPr>
        <w:t>Базовая цена</w:t>
      </w:r>
      <w:hyperlink r:id="rId12" w:anchor="i43947" w:tooltip="*) Далее – цена." w:history="1">
        <w:r w:rsidRPr="008F1FBC">
          <w:rPr>
            <w:rFonts w:ascii="Times New Roman" w:hAnsi="Times New Roman" w:cs="Times New Roman"/>
            <w:color w:val="28037D"/>
            <w:sz w:val="24"/>
            <w:szCs w:val="24"/>
            <w:u w:val="single"/>
            <w:lang w:eastAsia="ru-RU"/>
          </w:rPr>
          <w:t>*</w:t>
        </w:r>
        <w:r w:rsidRPr="008F1FBC">
          <w:rPr>
            <w:rFonts w:ascii="Times New Roman" w:hAnsi="Times New Roman" w:cs="Times New Roman"/>
            <w:color w:val="28037D"/>
            <w:sz w:val="24"/>
            <w:szCs w:val="24"/>
            <w:u w:val="single"/>
            <w:vertAlign w:val="superscript"/>
            <w:lang w:eastAsia="ru-RU"/>
          </w:rPr>
          <w:t>)</w:t>
        </w:r>
      </w:hyperlink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 разработки проектной</w:t>
      </w:r>
      <w:r w:rsidR="00C17CA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документации</w:t>
      </w:r>
      <w:r w:rsidRPr="008F1FB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(проект + рабочая</w:t>
      </w:r>
      <w:r w:rsidR="00C17CA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документация) определяется по формуле:</w:t>
      </w:r>
      <w:proofErr w:type="gramEnd"/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______________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bookmarkStart w:id="3" w:name="i43947"/>
      <w:proofErr w:type="gramStart"/>
      <w:r w:rsidRPr="008F1FB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*)</w:t>
      </w:r>
      <w:bookmarkEnd w:id="3"/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 Далее – цена.</w:t>
      </w:r>
      <w:proofErr w:type="gramEnd"/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71525" cy="228600"/>
            <wp:effectExtent l="19050" t="0" r="0" b="0"/>
            <wp:docPr id="1" name="Рисунок 1" descr="http://www.ohranatruda.ru/ot_biblio/normativ/data_normativ/6/6690/x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hranatruda.ru/ot_biblio/normativ/data_normativ/6/6690/x002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где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975" cy="200025"/>
            <wp:effectExtent l="0" t="0" r="9525" b="0"/>
            <wp:docPr id="2" name="Рисунок 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*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 - цена разработки проектной документации;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80975"/>
            <wp:effectExtent l="0" t="0" r="0" b="0"/>
            <wp:docPr id="3" name="Рисунок 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*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 - цена проектной документации, определенная</w:t>
      </w:r>
      <w:r w:rsidR="00C17CA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по таблицам в тыс. руб.;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228600"/>
            <wp:effectExtent l="0" t="0" r="0" b="0"/>
            <wp:docPr id="4" name="Рисунок 4" descr="http://www.ohranatruda.ru/ot_biblio/normativ/data_normativ/6/6690/x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ohranatruda.ru/ot_biblio/normativ/data_normativ/6/6690/x008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-повышающий коэффициент, отражающий инфляционные процессы на момент определения</w:t>
      </w:r>
      <w:r w:rsidR="00C17CA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цены.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Уровень цен, содержащихся в</w:t>
      </w:r>
      <w:r w:rsidR="00C17CA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таблицах, установлен по состоянию на 01.01.95 г. в масштабе цен, принятом с 1января 1998 г.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2.2. Цена проектирования</w:t>
      </w:r>
      <w:r w:rsidR="00C17CA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систем противопожарной и охранной защиты следующих предприятий, зданий и</w:t>
      </w:r>
      <w:r w:rsidR="00C17CA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сооружений определяется по соответствующим таблицам с применением</w:t>
      </w:r>
      <w:r w:rsidR="00C17CA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коэффициентов: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• объектов специального</w:t>
      </w:r>
      <w:r w:rsidR="00C17CA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назначения - 1,4;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• технологических установок,</w:t>
      </w:r>
      <w:r w:rsidR="00C17CA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расположенных вне здания - 1,2;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• подземных выработок</w:t>
      </w:r>
      <w:r w:rsidR="00C17CA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горнодобывающей промышленности - 1,2;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• ангаров технического</w:t>
      </w:r>
      <w:r w:rsidR="00C17CA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обслуживания самолетов высотой более 20 м - 1,1;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• зданий, представляющих</w:t>
      </w:r>
      <w:r w:rsidR="00C17CA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архитектурную и историческую ценности - 1,3.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2.3. Цена разработки</w:t>
      </w:r>
      <w:r w:rsidR="00C17CA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проектной документации по </w:t>
      </w:r>
      <w:hyperlink r:id="rId17" w:anchor="i68247" w:tooltip="Таблица 1" w:history="1">
        <w:r w:rsidRPr="008F1FBC">
          <w:rPr>
            <w:rFonts w:ascii="Times New Roman" w:hAnsi="Times New Roman" w:cs="Times New Roman"/>
            <w:color w:val="28037D"/>
            <w:sz w:val="24"/>
            <w:szCs w:val="24"/>
            <w:u w:val="single"/>
            <w:lang w:eastAsia="ru-RU"/>
          </w:rPr>
          <w:t>табл. 1</w:t>
        </w:r>
      </w:hyperlink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  <w:hyperlink r:id="rId18" w:anchor="i106241" w:tooltip="Таблица 3" w:history="1">
        <w:r w:rsidRPr="008F1FBC">
          <w:rPr>
            <w:rFonts w:ascii="Times New Roman" w:hAnsi="Times New Roman" w:cs="Times New Roman"/>
            <w:color w:val="28037D"/>
            <w:sz w:val="24"/>
            <w:szCs w:val="24"/>
            <w:u w:val="single"/>
            <w:lang w:eastAsia="ru-RU"/>
          </w:rPr>
          <w:t>3</w:t>
        </w:r>
      </w:hyperlink>
      <w:r w:rsidRPr="008F1FBC">
        <w:rPr>
          <w:rFonts w:ascii="Times New Roman" w:hAnsi="Times New Roman" w:cs="Times New Roman"/>
          <w:sz w:val="24"/>
          <w:szCs w:val="24"/>
          <w:lang w:eastAsia="ru-RU"/>
        </w:rPr>
        <w:t>-</w:t>
      </w:r>
      <w:hyperlink r:id="rId19" w:anchor="i146362" w:tooltip="Таблица 5" w:history="1">
        <w:r w:rsidRPr="008F1FBC">
          <w:rPr>
            <w:rFonts w:ascii="Times New Roman" w:hAnsi="Times New Roman" w:cs="Times New Roman"/>
            <w:color w:val="28037D"/>
            <w:sz w:val="24"/>
            <w:szCs w:val="24"/>
            <w:u w:val="single"/>
            <w:lang w:eastAsia="ru-RU"/>
          </w:rPr>
          <w:t>5</w:t>
        </w:r>
      </w:hyperlink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  <w:hyperlink r:id="rId20" w:anchor="i177087" w:tooltip="Таблица 7" w:history="1">
        <w:r w:rsidRPr="008F1FBC">
          <w:rPr>
            <w:rFonts w:ascii="Times New Roman" w:hAnsi="Times New Roman" w:cs="Times New Roman"/>
            <w:color w:val="28037D"/>
            <w:sz w:val="24"/>
            <w:szCs w:val="24"/>
            <w:u w:val="single"/>
            <w:lang w:eastAsia="ru-RU"/>
          </w:rPr>
          <w:t>7</w:t>
        </w:r>
      </w:hyperlink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 рассчитывается исходя из суммарной</w:t>
      </w:r>
      <w:r w:rsidR="00C17CA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защищаемой площади зданий и сооружений, входящих в состав объекта.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При этом</w:t>
      </w:r>
      <w:proofErr w:type="gramStart"/>
      <w:r w:rsidRPr="008F1FBC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 если объект имеет</w:t>
      </w:r>
      <w:r w:rsidR="00C17CA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в своем составе идентичные здания и сооружения, защищаемая площадь последующих</w:t>
      </w:r>
      <w:r w:rsidR="00C17CA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идентичных зданий и сооружений принимается с коэффициентом 0,5.</w:t>
      </w:r>
    </w:p>
    <w:p w:rsidR="008F1FBC" w:rsidRPr="008F1FBC" w:rsidRDefault="008F1FBC" w:rsidP="00B6658D">
      <w:pPr>
        <w:pStyle w:val="a9"/>
        <w:rPr>
          <w:lang w:eastAsia="ru-RU"/>
        </w:rPr>
      </w:pPr>
      <w:r w:rsidRPr="008F1FBC">
        <w:rPr>
          <w:lang w:eastAsia="ru-RU"/>
        </w:rPr>
        <w:t>2.4. При использовании в проектной документации</w:t>
      </w:r>
      <w:r w:rsidR="00C17CA6">
        <w:rPr>
          <w:lang w:eastAsia="ru-RU"/>
        </w:rPr>
        <w:t xml:space="preserve"> </w:t>
      </w:r>
      <w:r w:rsidRPr="008F1FBC">
        <w:rPr>
          <w:lang w:eastAsia="ru-RU"/>
        </w:rPr>
        <w:t>импортного оборудования, приборов и других технических средств, если они</w:t>
      </w:r>
      <w:r w:rsidR="00C17CA6">
        <w:rPr>
          <w:lang w:eastAsia="ru-RU"/>
        </w:rPr>
        <w:t xml:space="preserve"> </w:t>
      </w:r>
      <w:r w:rsidRPr="008F1FBC">
        <w:rPr>
          <w:lang w:eastAsia="ru-RU"/>
        </w:rPr>
        <w:t xml:space="preserve">применяются проектной организацией впервые, цена </w:t>
      </w:r>
      <w:r w:rsidRPr="008F1FBC">
        <w:rPr>
          <w:lang w:eastAsia="ru-RU"/>
        </w:rPr>
        <w:lastRenderedPageBreak/>
        <w:t>проектирования определяется по</w:t>
      </w:r>
      <w:r w:rsidR="00C17CA6">
        <w:rPr>
          <w:lang w:eastAsia="ru-RU"/>
        </w:rPr>
        <w:t xml:space="preserve"> </w:t>
      </w:r>
      <w:r w:rsidRPr="008F1FBC">
        <w:rPr>
          <w:lang w:eastAsia="ru-RU"/>
        </w:rPr>
        <w:t>соответствующим таблицам настоящего Справочника с коэффициентом до 1,3.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2.5. Цена разработки</w:t>
      </w:r>
      <w:r w:rsidR="00C17CA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проектной документации для защищаемых объектов: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• с наличием взрывоопасных</w:t>
      </w:r>
      <w:r w:rsidR="00C17CA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производств и зон определяется с коэффициентом 1,3;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• с наличием высоких (³ 60 °С) или низких (£ -45 °С) рабочих температур</w:t>
      </w:r>
      <w:r w:rsidR="00C17CA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определяется с коэффициентом 1,2;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• с необходимостью выноса</w:t>
      </w:r>
      <w:r w:rsidR="00C17CA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пожарного оборудования, оборудования системы оповещения и управления из здани</w:t>
      </w:r>
      <w:proofErr w:type="gramStart"/>
      <w:r w:rsidRPr="008F1FBC">
        <w:rPr>
          <w:rFonts w:ascii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8F1FBC">
        <w:rPr>
          <w:rFonts w:ascii="Times New Roman" w:hAnsi="Times New Roman" w:cs="Times New Roman"/>
          <w:sz w:val="24"/>
          <w:szCs w:val="24"/>
          <w:lang w:eastAsia="ru-RU"/>
        </w:rPr>
        <w:t>уличная установка) определяется с коэффициентом 1,1.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2.6. Цена</w:t>
      </w:r>
      <w:r w:rsidR="00C637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проектной документации систем противопожарной и охранной защиты предприятий,</w:t>
      </w:r>
      <w:r w:rsidR="00C637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зданий и сооружений, находящихся в сложных геолого-климатических условиях, и разработка,</w:t>
      </w:r>
      <w:r w:rsidR="00C637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которой в связи с этим усложняется, определяется по ценам Справочника с</w:t>
      </w:r>
      <w:r w:rsidR="00C637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применением к ним следующих коэффициентов: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774"/>
        <w:gridCol w:w="1611"/>
      </w:tblGrid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Факторы, усложняющие проектирование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Коэффициенты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Вечномерзлые, </w:t>
            </w:r>
            <w:proofErr w:type="spellStart"/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просадочные</w:t>
            </w:r>
            <w:proofErr w:type="spellEnd"/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набухающие грунты; карстовые и оползневые явления; расположение площадки строительства над горными выработками, в подтапливаемых зонах и др.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1,15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Сейсмичность 7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1,15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Сейсмичность 8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Сейсмичность 9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</w:tbl>
    <w:p w:rsidR="008F1FBC" w:rsidRPr="008F1FBC" w:rsidRDefault="008F1FBC" w:rsidP="00B6658D">
      <w:pPr>
        <w:pStyle w:val="a9"/>
        <w:rPr>
          <w:lang w:eastAsia="ru-RU"/>
        </w:rPr>
      </w:pPr>
      <w:r w:rsidRPr="008F1FBC">
        <w:rPr>
          <w:lang w:eastAsia="ru-RU"/>
        </w:rPr>
        <w:t>При наличии двух и более усложняющих факторов</w:t>
      </w:r>
      <w:r w:rsidR="00C63716">
        <w:rPr>
          <w:lang w:eastAsia="ru-RU"/>
        </w:rPr>
        <w:t xml:space="preserve"> </w:t>
      </w:r>
      <w:r w:rsidRPr="008F1FBC">
        <w:rPr>
          <w:lang w:eastAsia="ru-RU"/>
        </w:rPr>
        <w:t>коэффициенты применяются за каждый фактор.</w:t>
      </w:r>
    </w:p>
    <w:p w:rsidR="008F1FBC" w:rsidRPr="008F1FBC" w:rsidRDefault="008F1FBC" w:rsidP="00B6658D">
      <w:pPr>
        <w:pStyle w:val="a9"/>
        <w:rPr>
          <w:lang w:eastAsia="ru-RU"/>
        </w:rPr>
      </w:pPr>
      <w:r w:rsidRPr="008F1FBC">
        <w:rPr>
          <w:lang w:eastAsia="ru-RU"/>
        </w:rPr>
        <w:t>2.7. Распределение цены проектной документации, определенной по</w:t>
      </w:r>
      <w:r w:rsidR="00C63716">
        <w:rPr>
          <w:lang w:eastAsia="ru-RU"/>
        </w:rPr>
        <w:t xml:space="preserve"> </w:t>
      </w:r>
      <w:r w:rsidRPr="008F1FBC">
        <w:rPr>
          <w:lang w:eastAsia="ru-RU"/>
        </w:rPr>
        <w:t>Справочнику, на разработку проекта и рабочей документации, осуществляется по приведенной</w:t>
      </w:r>
      <w:r w:rsidR="00C63716">
        <w:rPr>
          <w:lang w:eastAsia="ru-RU"/>
        </w:rPr>
        <w:t xml:space="preserve"> </w:t>
      </w:r>
      <w:r w:rsidRPr="008F1FBC">
        <w:rPr>
          <w:lang w:eastAsia="ru-RU"/>
        </w:rPr>
        <w:t>ниже таблице и может уточняться по соглашению между исполнителем и заказчиком.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46"/>
        <w:gridCol w:w="4639"/>
      </w:tblGrid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документации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 от базовой цены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Проект (П) </w:t>
            </w:r>
          </w:p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Рабочая документация (Р)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8F1FBC" w:rsidRPr="008F1FBC" w:rsidRDefault="008F1FBC" w:rsidP="00B6658D">
      <w:pPr>
        <w:pStyle w:val="a9"/>
        <w:rPr>
          <w:lang w:eastAsia="ru-RU"/>
        </w:rPr>
      </w:pPr>
      <w:r w:rsidRPr="008F1FBC">
        <w:rPr>
          <w:lang w:eastAsia="ru-RU"/>
        </w:rPr>
        <w:t>Цена рабочего проекта (РП) составляет 90 % от общей</w:t>
      </w:r>
      <w:r w:rsidR="00C63716">
        <w:rPr>
          <w:lang w:eastAsia="ru-RU"/>
        </w:rPr>
        <w:t xml:space="preserve"> </w:t>
      </w:r>
      <w:r w:rsidRPr="008F1FBC">
        <w:rPr>
          <w:lang w:eastAsia="ru-RU"/>
        </w:rPr>
        <w:t>цены.</w:t>
      </w:r>
    </w:p>
    <w:p w:rsidR="008F1FBC" w:rsidRPr="008F1FBC" w:rsidRDefault="008F1FBC" w:rsidP="00B6658D">
      <w:pPr>
        <w:pStyle w:val="a9"/>
        <w:rPr>
          <w:b/>
          <w:bCs/>
          <w:kern w:val="36"/>
          <w:sz w:val="23"/>
          <w:szCs w:val="23"/>
          <w:lang w:eastAsia="ru-RU"/>
        </w:rPr>
      </w:pPr>
      <w:bookmarkStart w:id="4" w:name="i58522"/>
      <w:r w:rsidRPr="008F1FBC">
        <w:rPr>
          <w:b/>
          <w:bCs/>
          <w:kern w:val="36"/>
          <w:sz w:val="23"/>
          <w:szCs w:val="23"/>
          <w:lang w:eastAsia="ru-RU"/>
        </w:rPr>
        <w:t>3. ЦЕНЫ НА РАЗРАБОТКУ ПРОЕКТНОЙ ДОКУМЕНТАЦИИ</w:t>
      </w:r>
      <w:bookmarkEnd w:id="4"/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Указания по применению цен.</w:t>
      </w:r>
    </w:p>
    <w:p w:rsidR="008F1FBC" w:rsidRPr="008F1FBC" w:rsidRDefault="008F1FBC" w:rsidP="00B6658D">
      <w:pPr>
        <w:pStyle w:val="a9"/>
        <w:rPr>
          <w:lang w:eastAsia="ru-RU"/>
        </w:rPr>
      </w:pPr>
      <w:r w:rsidRPr="008F1FBC">
        <w:rPr>
          <w:lang w:eastAsia="ru-RU"/>
        </w:rPr>
        <w:t>3.1. За объект принимается общая защищаемая площадь</w:t>
      </w:r>
      <w:r w:rsidR="00C63716">
        <w:rPr>
          <w:lang w:eastAsia="ru-RU"/>
        </w:rPr>
        <w:t xml:space="preserve"> </w:t>
      </w:r>
      <w:r w:rsidRPr="008F1FBC">
        <w:rPr>
          <w:lang w:eastAsia="ru-RU"/>
        </w:rPr>
        <w:t xml:space="preserve">комплекса зданий и сооружений, находящихся на одной </w:t>
      </w:r>
      <w:proofErr w:type="spellStart"/>
      <w:r w:rsidRPr="008F1FBC">
        <w:rPr>
          <w:lang w:eastAsia="ru-RU"/>
        </w:rPr>
        <w:t>промплощадке</w:t>
      </w:r>
      <w:proofErr w:type="spellEnd"/>
      <w:r w:rsidRPr="008F1FBC">
        <w:rPr>
          <w:lang w:eastAsia="ru-RU"/>
        </w:rPr>
        <w:t xml:space="preserve"> предприятия, подлежащих</w:t>
      </w:r>
      <w:r w:rsidR="00C63716">
        <w:rPr>
          <w:lang w:eastAsia="ru-RU"/>
        </w:rPr>
        <w:t xml:space="preserve"> </w:t>
      </w:r>
      <w:r w:rsidRPr="008F1FBC">
        <w:rPr>
          <w:lang w:eastAsia="ru-RU"/>
        </w:rPr>
        <w:t xml:space="preserve">оборудованию установками пожаротушения (водяные, газовые, модульные </w:t>
      </w:r>
      <w:proofErr w:type="spellStart"/>
      <w:r w:rsidRPr="008F1FBC">
        <w:rPr>
          <w:lang w:eastAsia="ru-RU"/>
        </w:rPr>
        <w:t>иимпульсного</w:t>
      </w:r>
      <w:proofErr w:type="spellEnd"/>
      <w:r w:rsidRPr="008F1FBC">
        <w:rPr>
          <w:lang w:eastAsia="ru-RU"/>
        </w:rPr>
        <w:t xml:space="preserve"> действия). При наличии в защищаемых помещениях технологических</w:t>
      </w:r>
      <w:r w:rsidR="00C63716">
        <w:rPr>
          <w:lang w:eastAsia="ru-RU"/>
        </w:rPr>
        <w:t xml:space="preserve"> </w:t>
      </w:r>
      <w:r w:rsidRPr="008F1FBC">
        <w:rPr>
          <w:lang w:eastAsia="ru-RU"/>
        </w:rPr>
        <w:t xml:space="preserve">площадок, </w:t>
      </w:r>
      <w:proofErr w:type="spellStart"/>
      <w:r w:rsidRPr="008F1FBC">
        <w:rPr>
          <w:lang w:eastAsia="ru-RU"/>
        </w:rPr>
        <w:t>фальшпотолков</w:t>
      </w:r>
      <w:proofErr w:type="spellEnd"/>
      <w:r w:rsidRPr="008F1FBC">
        <w:rPr>
          <w:lang w:eastAsia="ru-RU"/>
        </w:rPr>
        <w:t xml:space="preserve"> и фальшполов их площадь суммируется с основной площадью</w:t>
      </w:r>
      <w:r w:rsidR="00C63716">
        <w:rPr>
          <w:lang w:eastAsia="ru-RU"/>
        </w:rPr>
        <w:t xml:space="preserve"> </w:t>
      </w:r>
      <w:r w:rsidRPr="008F1FBC">
        <w:rPr>
          <w:lang w:eastAsia="ru-RU"/>
        </w:rPr>
        <w:t>этих помещений.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3.2. Цена проектирования</w:t>
      </w:r>
      <w:r w:rsidR="00C637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установок пожаротушения, пожарной и охранной сигнализации для зданий и</w:t>
      </w:r>
      <w:r w:rsidR="00C637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сооружений со скрытой прокладкой инженерных коммуникаций определяется с</w:t>
      </w:r>
      <w:r w:rsidR="00C637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коэффициентом 1,2.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Автоматические установки</w:t>
      </w:r>
      <w:r w:rsidR="00C63716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водяного пожаротушения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bookmarkStart w:id="5" w:name="i68247"/>
      <w:r w:rsidRPr="008F1FBC">
        <w:rPr>
          <w:rFonts w:ascii="Times New Roman" w:hAnsi="Times New Roman" w:cs="Times New Roman"/>
          <w:sz w:val="24"/>
          <w:szCs w:val="24"/>
          <w:lang w:eastAsia="ru-RU"/>
        </w:rPr>
        <w:t>Таблица 1</w:t>
      </w:r>
      <w:bookmarkEnd w:id="5"/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40"/>
        <w:gridCol w:w="4666"/>
        <w:gridCol w:w="1159"/>
        <w:gridCol w:w="3090"/>
      </w:tblGrid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объекта проектирования</w:t>
            </w:r>
          </w:p>
        </w:tc>
        <w:tc>
          <w:tcPr>
            <w:tcW w:w="0" w:type="auto"/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Цена разработки проектной документации в тыс. руб.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Спринклерные</w:t>
            </w:r>
            <w:proofErr w:type="spellEnd"/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установки водяного пожаротушения, защищающие объект площадью, м</w:t>
            </w:r>
            <w:proofErr w:type="gramStart"/>
            <w:r w:rsidRPr="008F1FBC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200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1,126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200 до 400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1,332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400 до 600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1,484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600 до 1000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1,894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1000 до 1500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2,228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1500 до 2000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2,532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2000 до 4000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3,226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4000 до 6000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4,378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6000 до 8000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5,528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8000 до 11000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6,680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11000 до 14000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7,832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14000 до 18000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9,214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18000 до 23000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10,596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23000 до 28000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11 ,978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28000 до 33000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13,362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33000 до 38000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14,746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38000 до 44000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16,382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6" w:name="i72652"/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  <w:bookmarkEnd w:id="6"/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44000 до 50000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17,764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Дренчерные</w:t>
            </w:r>
            <w:proofErr w:type="spellEnd"/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установки водяного пожаротушения, защищающие объект площадью, м</w:t>
            </w:r>
            <w:proofErr w:type="gramStart"/>
            <w:r w:rsidRPr="008F1FBC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25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1,024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25 до 50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 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1,178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50 до 100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1,588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100 до 150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2,048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150 до 200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2,300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200 до 400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3,326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400 до 600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4,350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600 до 800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5,374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800 до 1200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6,398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1200 до 1600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7,722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1600 до 2000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8,446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2000 до 2500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9,470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2500 до 3000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10,496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3000 до 3500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11,520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3500 до 4500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12,544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4500 до 5500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13,566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5500 до 6500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14,590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6500 до 8000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15,870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8000 до 9500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17,150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7" w:name="i85355"/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  <w:bookmarkEnd w:id="7"/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9500 до 12000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18,430</w:t>
            </w:r>
          </w:p>
        </w:tc>
      </w:tr>
    </w:tbl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Примечания.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1. Ценами таблицы 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u w:val="single"/>
          <w:lang w:eastAsia="ru-RU"/>
        </w:rPr>
        <w:t>учтено: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•      выполнение проектных работ, связанных с обеспечением тушения</w:t>
      </w:r>
      <w:r w:rsidR="00C637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пожара и автоматизацией установки;</w:t>
      </w:r>
    </w:p>
    <w:p w:rsidR="008F1FBC" w:rsidRPr="008F1FBC" w:rsidRDefault="008F1FBC" w:rsidP="00B6658D">
      <w:pPr>
        <w:pStyle w:val="a9"/>
        <w:rPr>
          <w:lang w:eastAsia="ru-RU"/>
        </w:rPr>
      </w:pPr>
      <w:r w:rsidRPr="008F1FBC">
        <w:rPr>
          <w:lang w:eastAsia="ru-RU"/>
        </w:rPr>
        <w:t>•      проектирование сигнализации о срабатывании</w:t>
      </w:r>
      <w:r w:rsidR="00C63716">
        <w:rPr>
          <w:lang w:eastAsia="ru-RU"/>
        </w:rPr>
        <w:t xml:space="preserve"> </w:t>
      </w:r>
      <w:proofErr w:type="spellStart"/>
      <w:r w:rsidRPr="008F1FBC">
        <w:rPr>
          <w:lang w:eastAsia="ru-RU"/>
        </w:rPr>
        <w:t>спринклерных</w:t>
      </w:r>
      <w:proofErr w:type="spellEnd"/>
      <w:r w:rsidRPr="008F1FBC">
        <w:rPr>
          <w:lang w:eastAsia="ru-RU"/>
        </w:rPr>
        <w:t xml:space="preserve"> установок и </w:t>
      </w:r>
      <w:proofErr w:type="spellStart"/>
      <w:r w:rsidRPr="008F1FBC">
        <w:rPr>
          <w:lang w:eastAsia="ru-RU"/>
        </w:rPr>
        <w:t>дренчерных</w:t>
      </w:r>
      <w:proofErr w:type="spellEnd"/>
      <w:r w:rsidRPr="008F1FBC">
        <w:rPr>
          <w:lang w:eastAsia="ru-RU"/>
        </w:rPr>
        <w:t xml:space="preserve"> установок с гидравлическим пуском;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u w:val="single"/>
          <w:lang w:eastAsia="ru-RU"/>
        </w:rPr>
        <w:t>не учтено:</w:t>
      </w:r>
    </w:p>
    <w:p w:rsidR="008F1FBC" w:rsidRPr="008F1FBC" w:rsidRDefault="008F1FBC" w:rsidP="00B6658D">
      <w:pPr>
        <w:pStyle w:val="a9"/>
        <w:rPr>
          <w:lang w:eastAsia="ru-RU"/>
        </w:rPr>
      </w:pPr>
      <w:r w:rsidRPr="008F1FBC">
        <w:rPr>
          <w:lang w:eastAsia="ru-RU"/>
        </w:rPr>
        <w:t>•      проектирование</w:t>
      </w:r>
      <w:r w:rsidR="00C63716">
        <w:rPr>
          <w:lang w:eastAsia="ru-RU"/>
        </w:rPr>
        <w:t xml:space="preserve"> </w:t>
      </w:r>
      <w:r w:rsidRPr="008F1FBC">
        <w:rPr>
          <w:lang w:eastAsia="ru-RU"/>
        </w:rPr>
        <w:t>средств пожарообнаружения для установок с электрическим пуском;</w:t>
      </w:r>
    </w:p>
    <w:p w:rsidR="008F1FBC" w:rsidRPr="008F1FBC" w:rsidRDefault="008F1FBC" w:rsidP="00B6658D">
      <w:pPr>
        <w:pStyle w:val="a9"/>
        <w:rPr>
          <w:lang w:eastAsia="ru-RU"/>
        </w:rPr>
      </w:pPr>
      <w:r w:rsidRPr="008F1FBC">
        <w:rPr>
          <w:lang w:eastAsia="ru-RU"/>
        </w:rPr>
        <w:t>•      проектирование</w:t>
      </w:r>
      <w:r w:rsidR="00C63716">
        <w:rPr>
          <w:lang w:eastAsia="ru-RU"/>
        </w:rPr>
        <w:t xml:space="preserve"> </w:t>
      </w:r>
      <w:r w:rsidRPr="008F1FBC">
        <w:rPr>
          <w:lang w:eastAsia="ru-RU"/>
        </w:rPr>
        <w:t>средств оповещения о пожаре для установок со всеми способами пуска.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2.    Цена проектирования установок пенного пожаротушения определяется</w:t>
      </w:r>
      <w:r w:rsidR="00C637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с коэффициентом 1,3.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3.    Цена проектирования </w:t>
      </w:r>
      <w:proofErr w:type="spellStart"/>
      <w:r w:rsidRPr="008F1FBC">
        <w:rPr>
          <w:rFonts w:ascii="Times New Roman" w:hAnsi="Times New Roman" w:cs="Times New Roman"/>
          <w:sz w:val="24"/>
          <w:szCs w:val="24"/>
          <w:lang w:eastAsia="ru-RU"/>
        </w:rPr>
        <w:t>спринклерных</w:t>
      </w:r>
      <w:proofErr w:type="spellEnd"/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 установок пожаротушения</w:t>
      </w:r>
      <w:r w:rsidR="00C637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совмещенных с пожарными кранами или ручными пенными стволами, определяется с</w:t>
      </w:r>
      <w:r w:rsidR="00C637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коэффициентом 1,1 к цене проекта и с коэффициентом 1,15 к цене рабочей</w:t>
      </w:r>
      <w:r w:rsidR="00C637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документации и рабочего проекта.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4.    Цена проектирования </w:t>
      </w:r>
      <w:proofErr w:type="spellStart"/>
      <w:r w:rsidRPr="008F1FBC">
        <w:rPr>
          <w:rFonts w:ascii="Times New Roman" w:hAnsi="Times New Roman" w:cs="Times New Roman"/>
          <w:sz w:val="24"/>
          <w:szCs w:val="24"/>
          <w:lang w:eastAsia="ru-RU"/>
        </w:rPr>
        <w:t>дренчерных</w:t>
      </w:r>
      <w:proofErr w:type="spellEnd"/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 установок (завес, лафетных</w:t>
      </w:r>
      <w:r w:rsidR="00C637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стволов, пожарных гидрантов) пожаротушения с ручным управлением определяется с</w:t>
      </w:r>
      <w:r w:rsidR="00C637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коэффициентом 0,7.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5.    При определении цены проектирования </w:t>
      </w:r>
      <w:proofErr w:type="spellStart"/>
      <w:r w:rsidRPr="008F1FBC">
        <w:rPr>
          <w:rFonts w:ascii="Times New Roman" w:hAnsi="Times New Roman" w:cs="Times New Roman"/>
          <w:sz w:val="24"/>
          <w:szCs w:val="24"/>
          <w:lang w:eastAsia="ru-RU"/>
        </w:rPr>
        <w:t>спринклерных</w:t>
      </w:r>
      <w:proofErr w:type="spellEnd"/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 установок,</w:t>
      </w:r>
      <w:r w:rsidR="00C637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защищающих объект площадью свыше 50000 м</w:t>
      </w:r>
      <w:proofErr w:type="gramStart"/>
      <w:r w:rsidRPr="008F1FB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, дополнительно к цене </w:t>
      </w:r>
      <w:hyperlink r:id="rId21" w:anchor="i72652" w:tooltip="пункт 18 " w:history="1">
        <w:r w:rsidRPr="008F1FBC">
          <w:rPr>
            <w:rFonts w:ascii="Times New Roman" w:hAnsi="Times New Roman" w:cs="Times New Roman"/>
            <w:color w:val="28037D"/>
            <w:sz w:val="24"/>
            <w:szCs w:val="24"/>
            <w:u w:val="single"/>
            <w:lang w:eastAsia="ru-RU"/>
          </w:rPr>
          <w:t>п. 18</w:t>
        </w:r>
      </w:hyperlink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 прибавляется 0,230 тыс. руб. на каждые1000 м</w:t>
      </w:r>
      <w:r w:rsidRPr="008F1FB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 защищаемой площади.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6.    При определении цены проектирования </w:t>
      </w:r>
      <w:proofErr w:type="spellStart"/>
      <w:r w:rsidRPr="008F1FBC">
        <w:rPr>
          <w:rFonts w:ascii="Times New Roman" w:hAnsi="Times New Roman" w:cs="Times New Roman"/>
          <w:sz w:val="24"/>
          <w:szCs w:val="24"/>
          <w:lang w:eastAsia="ru-RU"/>
        </w:rPr>
        <w:t>дренчерных</w:t>
      </w:r>
      <w:proofErr w:type="spellEnd"/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 установок,</w:t>
      </w:r>
      <w:r w:rsidR="00C637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защищающих объект площадью свыше 12000 м</w:t>
      </w:r>
      <w:proofErr w:type="gramStart"/>
      <w:r w:rsidRPr="008F1FB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, дополнительно к цене </w:t>
      </w:r>
      <w:hyperlink r:id="rId22" w:anchor="i85355" w:tooltip="пункт 38" w:history="1">
        <w:r w:rsidRPr="008F1FBC">
          <w:rPr>
            <w:rFonts w:ascii="Times New Roman" w:hAnsi="Times New Roman" w:cs="Times New Roman"/>
            <w:color w:val="28037D"/>
            <w:sz w:val="24"/>
            <w:szCs w:val="24"/>
            <w:u w:val="single"/>
            <w:lang w:eastAsia="ru-RU"/>
          </w:rPr>
          <w:t>п. 38</w:t>
        </w:r>
      </w:hyperlink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 прибавляется 0,512 тыс. руб. на каждые1000 м</w:t>
      </w:r>
      <w:r w:rsidRPr="008F1FB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 защищаемой площади.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7.    Цена проектирования установок с ручными пожарными кранами или</w:t>
      </w:r>
      <w:r w:rsidR="00C637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ручными пенными стволами на отдельной сети определяется по таблице, в</w:t>
      </w:r>
      <w:r w:rsidR="00C637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зависимости от площади, с применением к ценам коэффициента 0,3.</w:t>
      </w:r>
    </w:p>
    <w:p w:rsidR="008F1FBC" w:rsidRPr="008F1FBC" w:rsidRDefault="008F1FBC" w:rsidP="00B6658D">
      <w:pPr>
        <w:pStyle w:val="a9"/>
        <w:rPr>
          <w:lang w:eastAsia="ru-RU"/>
        </w:rPr>
      </w:pPr>
      <w:r w:rsidRPr="008F1FBC">
        <w:rPr>
          <w:lang w:eastAsia="ru-RU"/>
        </w:rPr>
        <w:t>8.    Цена</w:t>
      </w:r>
      <w:r w:rsidR="00C63716">
        <w:rPr>
          <w:lang w:eastAsia="ru-RU"/>
        </w:rPr>
        <w:t xml:space="preserve"> </w:t>
      </w:r>
      <w:r w:rsidRPr="008F1FBC">
        <w:rPr>
          <w:lang w:eastAsia="ru-RU"/>
        </w:rPr>
        <w:t>проектирования установок пожаротушения для складских помещений с высотным</w:t>
      </w:r>
      <w:r w:rsidR="00C63716">
        <w:rPr>
          <w:lang w:eastAsia="ru-RU"/>
        </w:rPr>
        <w:t xml:space="preserve"> </w:t>
      </w:r>
      <w:r w:rsidRPr="008F1FBC">
        <w:rPr>
          <w:lang w:eastAsia="ru-RU"/>
        </w:rPr>
        <w:t>стеллажным хранением определяется с коэффициентом 1,19, при этом общая</w:t>
      </w:r>
      <w:r w:rsidR="00C63716">
        <w:rPr>
          <w:lang w:eastAsia="ru-RU"/>
        </w:rPr>
        <w:t xml:space="preserve"> </w:t>
      </w:r>
      <w:r w:rsidRPr="008F1FBC">
        <w:rPr>
          <w:lang w:eastAsia="ru-RU"/>
        </w:rPr>
        <w:t>защищаемая площадь определяется как сумма защищаемых площадей под перекрытие</w:t>
      </w:r>
      <w:proofErr w:type="gramStart"/>
      <w:r w:rsidRPr="008F1FBC">
        <w:rPr>
          <w:lang w:eastAsia="ru-RU"/>
        </w:rPr>
        <w:t>м(</w:t>
      </w:r>
      <w:proofErr w:type="gramEnd"/>
      <w:r w:rsidRPr="008F1FBC">
        <w:rPr>
          <w:lang w:eastAsia="ru-RU"/>
        </w:rPr>
        <w:t>покрытием) и экранами внутри стеллажного пространства. В случае идентичности</w:t>
      </w:r>
      <w:r w:rsidR="00C63716">
        <w:rPr>
          <w:lang w:eastAsia="ru-RU"/>
        </w:rPr>
        <w:t xml:space="preserve"> </w:t>
      </w:r>
      <w:r w:rsidRPr="008F1FBC">
        <w:rPr>
          <w:lang w:eastAsia="ru-RU"/>
        </w:rPr>
        <w:t>защищаемых стеллажных площадок сумма их определяется с коэффициентом 0,5.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9.    Цена проектирования установок пожаротушения, предусмотренных</w:t>
      </w:r>
      <w:r w:rsidR="00C637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одновременно и для защиты от пожара технологического оборудования, определяется</w:t>
      </w:r>
      <w:r w:rsidR="00C637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с коэффициентом 1,15.</w:t>
      </w:r>
    </w:p>
    <w:p w:rsidR="008F1FBC" w:rsidRPr="008F1FBC" w:rsidRDefault="008F1FBC" w:rsidP="00B6658D">
      <w:pPr>
        <w:pStyle w:val="a9"/>
        <w:rPr>
          <w:lang w:eastAsia="ru-RU"/>
        </w:rPr>
      </w:pPr>
      <w:r w:rsidRPr="008F1FBC">
        <w:rPr>
          <w:lang w:eastAsia="ru-RU"/>
        </w:rPr>
        <w:t>10.  Цена проектирования средств пожарообнаружения</w:t>
      </w:r>
      <w:r w:rsidR="00C63716">
        <w:rPr>
          <w:lang w:eastAsia="ru-RU"/>
        </w:rPr>
        <w:t xml:space="preserve"> </w:t>
      </w:r>
      <w:r w:rsidRPr="008F1FBC">
        <w:rPr>
          <w:lang w:eastAsia="ru-RU"/>
        </w:rPr>
        <w:t>для установок с электрическим пуском определяется по таблице 3 с учетом</w:t>
      </w:r>
      <w:r w:rsidR="00C63716">
        <w:rPr>
          <w:lang w:eastAsia="ru-RU"/>
        </w:rPr>
        <w:t xml:space="preserve"> </w:t>
      </w:r>
      <w:r w:rsidRPr="008F1FBC">
        <w:rPr>
          <w:lang w:eastAsia="ru-RU"/>
        </w:rPr>
        <w:t>примечаний, с коэффициентом 1,3.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11.  Цена проектирования </w:t>
      </w:r>
      <w:proofErr w:type="spellStart"/>
      <w:r w:rsidRPr="008F1FBC">
        <w:rPr>
          <w:rFonts w:ascii="Times New Roman" w:hAnsi="Times New Roman" w:cs="Times New Roman"/>
          <w:sz w:val="24"/>
          <w:szCs w:val="24"/>
          <w:lang w:eastAsia="ru-RU"/>
        </w:rPr>
        <w:t>дренчерных</w:t>
      </w:r>
      <w:proofErr w:type="spellEnd"/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 установок пожаротушения с</w:t>
      </w:r>
      <w:r w:rsidR="00C637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применением для узлов управления контрольно-запорной арматуры с электроприводом</w:t>
      </w:r>
      <w:r w:rsidR="00C637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определяется с коэффициентом 1,14.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12.  Цена проектирования </w:t>
      </w:r>
      <w:proofErr w:type="spellStart"/>
      <w:r w:rsidRPr="008F1FBC">
        <w:rPr>
          <w:rFonts w:ascii="Times New Roman" w:hAnsi="Times New Roman" w:cs="Times New Roman"/>
          <w:sz w:val="24"/>
          <w:szCs w:val="24"/>
          <w:lang w:eastAsia="ru-RU"/>
        </w:rPr>
        <w:t>дренчерных</w:t>
      </w:r>
      <w:proofErr w:type="spellEnd"/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 установок объемного пенного пожаротушения</w:t>
      </w:r>
      <w:r w:rsidR="00C637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определяется с коэффициентом 1,16.</w:t>
      </w:r>
    </w:p>
    <w:p w:rsidR="008F1FBC" w:rsidRPr="008F1FBC" w:rsidRDefault="008F1FBC" w:rsidP="00B6658D">
      <w:pPr>
        <w:pStyle w:val="a9"/>
        <w:rPr>
          <w:lang w:eastAsia="ru-RU"/>
        </w:rPr>
      </w:pPr>
      <w:r w:rsidRPr="008F1FBC">
        <w:rPr>
          <w:lang w:eastAsia="ru-RU"/>
        </w:rPr>
        <w:t>13.  Цена</w:t>
      </w:r>
      <w:r w:rsidR="00C63716">
        <w:rPr>
          <w:lang w:eastAsia="ru-RU"/>
        </w:rPr>
        <w:t xml:space="preserve"> </w:t>
      </w:r>
      <w:r w:rsidRPr="008F1FBC">
        <w:rPr>
          <w:lang w:eastAsia="ru-RU"/>
        </w:rPr>
        <w:t xml:space="preserve">проектирования воздушных и воздушно-водяных </w:t>
      </w:r>
      <w:proofErr w:type="spellStart"/>
      <w:r w:rsidRPr="008F1FBC">
        <w:rPr>
          <w:lang w:eastAsia="ru-RU"/>
        </w:rPr>
        <w:t>спринклерных</w:t>
      </w:r>
      <w:proofErr w:type="spellEnd"/>
      <w:r w:rsidR="00C63716">
        <w:rPr>
          <w:lang w:eastAsia="ru-RU"/>
        </w:rPr>
        <w:t xml:space="preserve"> </w:t>
      </w:r>
      <w:r w:rsidRPr="008F1FBC">
        <w:rPr>
          <w:lang w:eastAsia="ru-RU"/>
        </w:rPr>
        <w:t xml:space="preserve"> установок</w:t>
      </w:r>
      <w:r w:rsidR="00C63716">
        <w:rPr>
          <w:lang w:eastAsia="ru-RU"/>
        </w:rPr>
        <w:t xml:space="preserve"> </w:t>
      </w:r>
      <w:r w:rsidRPr="008F1FBC">
        <w:rPr>
          <w:lang w:eastAsia="ru-RU"/>
        </w:rPr>
        <w:t>пожаротушения определяется с коэффициентом 1,3.</w:t>
      </w:r>
    </w:p>
    <w:p w:rsidR="008F1FBC" w:rsidRPr="008F1FBC" w:rsidRDefault="008F1FBC" w:rsidP="00B6658D">
      <w:pPr>
        <w:pStyle w:val="a9"/>
        <w:rPr>
          <w:lang w:eastAsia="ru-RU"/>
        </w:rPr>
      </w:pPr>
      <w:r w:rsidRPr="008F1FBC">
        <w:rPr>
          <w:lang w:eastAsia="ru-RU"/>
        </w:rPr>
        <w:t xml:space="preserve">Автоматические установки пожаротушения газовые, модульные </w:t>
      </w:r>
      <w:r w:rsidR="00C63716">
        <w:rPr>
          <w:lang w:eastAsia="ru-RU"/>
        </w:rPr>
        <w:t xml:space="preserve">импульсного </w:t>
      </w:r>
      <w:r w:rsidRPr="008F1FBC">
        <w:rPr>
          <w:lang w:eastAsia="ru-RU"/>
        </w:rPr>
        <w:t xml:space="preserve"> действия (порошковые, аэрозольные и др.)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bookmarkStart w:id="8" w:name="i95682"/>
      <w:bookmarkEnd w:id="8"/>
      <w:r w:rsidRPr="008F1FBC">
        <w:rPr>
          <w:rFonts w:ascii="Times New Roman" w:hAnsi="Times New Roman" w:cs="Times New Roman"/>
          <w:sz w:val="24"/>
          <w:szCs w:val="24"/>
          <w:lang w:eastAsia="ru-RU"/>
        </w:rPr>
        <w:t>Таблица</w:t>
      </w:r>
      <w:proofErr w:type="gramStart"/>
      <w:r w:rsidRPr="008F1FBC">
        <w:rPr>
          <w:rFonts w:ascii="Times New Roman" w:hAnsi="Times New Roman" w:cs="Times New Roman"/>
          <w:sz w:val="24"/>
          <w:szCs w:val="24"/>
          <w:lang w:eastAsia="ru-RU"/>
        </w:rPr>
        <w:t>2</w:t>
      </w:r>
      <w:proofErr w:type="gramEnd"/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85"/>
        <w:gridCol w:w="5489"/>
        <w:gridCol w:w="1159"/>
        <w:gridCol w:w="2322"/>
      </w:tblGrid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объекта проектирования</w:t>
            </w:r>
          </w:p>
        </w:tc>
        <w:tc>
          <w:tcPr>
            <w:tcW w:w="0" w:type="auto"/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Цена разработки проектной документации в тыс. руб.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Автоматические установки пожаротушения газовые, модульные и импульсного действия (порошковые, аэрозольные и др.) при количестве на объекте защищаемых помещений (направлений)</w:t>
            </w:r>
          </w:p>
        </w:tc>
        <w:tc>
          <w:tcPr>
            <w:tcW w:w="0" w:type="auto"/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2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2,560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2 до 4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3,814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4 до 6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5,068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6 до 8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5,990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8 до 12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6,910</w:t>
            </w:r>
          </w:p>
        </w:tc>
      </w:tr>
    </w:tbl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Примечания.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1. При определении цены</w:t>
      </w:r>
      <w:r w:rsidR="00C637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проектирования установок пожаротушения с количеством на объекте защищаемых</w:t>
      </w:r>
      <w:r w:rsidR="00C637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помещений (направлений) свыше 12 дополнительно к цене п.5 прибавляется 0,2 тыс</w:t>
      </w:r>
      <w:proofErr w:type="gramStart"/>
      <w:r w:rsidRPr="008F1FBC">
        <w:rPr>
          <w:rFonts w:ascii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F1FBC">
        <w:rPr>
          <w:rFonts w:ascii="Times New Roman" w:hAnsi="Times New Roman" w:cs="Times New Roman"/>
          <w:sz w:val="24"/>
          <w:szCs w:val="24"/>
          <w:lang w:eastAsia="ru-RU"/>
        </w:rPr>
        <w:t>уб. на каждое защищаемое помещение (направление).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2. Ценами таблицы 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учтено: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• выполнение проектных</w:t>
      </w:r>
      <w:r w:rsidR="00C637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работ, связанных с обеспечением тушения пожара и автоматизацией установки;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• проектирование</w:t>
      </w:r>
      <w:r w:rsidR="00C637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сигнализации о срабатывании установок с пневматическим и ручным пуском;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не учтено:</w:t>
      </w:r>
    </w:p>
    <w:p w:rsidR="008F1FBC" w:rsidRPr="008F1FBC" w:rsidRDefault="008F1FBC" w:rsidP="00B6658D">
      <w:pPr>
        <w:pStyle w:val="a9"/>
        <w:rPr>
          <w:lang w:eastAsia="ru-RU"/>
        </w:rPr>
      </w:pPr>
      <w:r w:rsidRPr="008F1FBC">
        <w:rPr>
          <w:lang w:eastAsia="ru-RU"/>
        </w:rPr>
        <w:t>•      проектирование</w:t>
      </w:r>
      <w:r w:rsidR="00C63716">
        <w:rPr>
          <w:lang w:eastAsia="ru-RU"/>
        </w:rPr>
        <w:t xml:space="preserve"> </w:t>
      </w:r>
      <w:r w:rsidRPr="008F1FBC">
        <w:rPr>
          <w:lang w:eastAsia="ru-RU"/>
        </w:rPr>
        <w:t>средств пожарообнаружения - для установок с электрическим пуском;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•      проектирование средств оповещения - для установок</w:t>
      </w:r>
      <w:r w:rsidRPr="008F1FB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со всеми способами пуска.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3. Цена проектирования</w:t>
      </w:r>
      <w:r w:rsidR="00C637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установок пожаротушения с одной станцией пожаротушения определяется с</w:t>
      </w:r>
      <w:r w:rsidR="00C637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коэффициентом 1,3.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4. Цена проектирования</w:t>
      </w:r>
      <w:r w:rsidR="00C637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пожаротушения приведена для помещений с объемом до 1000 м</w:t>
      </w:r>
      <w:r w:rsidRPr="008F1FB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. При</w:t>
      </w:r>
      <w:r w:rsidR="00C637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наличии помещений с объемом более 1000 м</w:t>
      </w:r>
      <w:r w:rsidRPr="008F1FB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 цена проектирования определяется</w:t>
      </w:r>
      <w:r w:rsidR="00C637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с коэффициентом 1,4.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5. Цена проектирования</w:t>
      </w:r>
      <w:r w:rsidR="00C637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ручных установок газового пожаротушения определяется с коэффициентом 0,6.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6. Цена проектирования</w:t>
      </w:r>
      <w:r w:rsidR="00C637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средств пожарообнаружения для установок с электрическим пуском определяется по</w:t>
      </w:r>
      <w:r w:rsidR="00C637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таблице 3 с учетом примечаний, с коэффициентом 1,3.</w:t>
      </w:r>
    </w:p>
    <w:p w:rsidR="008F1FBC" w:rsidRPr="008F1FBC" w:rsidRDefault="008F1FBC" w:rsidP="00B6658D">
      <w:pPr>
        <w:pStyle w:val="a9"/>
        <w:rPr>
          <w:b/>
          <w:bCs/>
          <w:sz w:val="23"/>
          <w:szCs w:val="23"/>
          <w:lang w:eastAsia="ru-RU"/>
        </w:rPr>
      </w:pPr>
      <w:r w:rsidRPr="008F1FBC">
        <w:rPr>
          <w:b/>
          <w:bCs/>
          <w:sz w:val="23"/>
          <w:szCs w:val="23"/>
          <w:lang w:eastAsia="ru-RU"/>
        </w:rPr>
        <w:t>Автоматические установки пожарной сигнализации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bookmarkStart w:id="9" w:name="i106241"/>
      <w:bookmarkEnd w:id="9"/>
      <w:r w:rsidRPr="008F1FBC">
        <w:rPr>
          <w:rFonts w:ascii="Times New Roman" w:hAnsi="Times New Roman" w:cs="Times New Roman"/>
          <w:sz w:val="24"/>
          <w:szCs w:val="24"/>
          <w:lang w:eastAsia="ru-RU"/>
        </w:rPr>
        <w:t>Таблица3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40"/>
        <w:gridCol w:w="4664"/>
        <w:gridCol w:w="1159"/>
        <w:gridCol w:w="3092"/>
      </w:tblGrid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объекта проектирования</w:t>
            </w:r>
          </w:p>
        </w:tc>
        <w:tc>
          <w:tcPr>
            <w:tcW w:w="0" w:type="auto"/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Цена разработки проектной документации в тыс. руб.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Автоматические установки пожарной сигнализации, защищающие объект площадью, м</w:t>
            </w:r>
            <w:proofErr w:type="gramStart"/>
            <w:r w:rsidRPr="008F1FBC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100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0,600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100 до 200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0,692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200 до 400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0,820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400 до 700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0,972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700 до 1000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1,152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1000 до 2000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2,304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2000 до 3000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2,996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3000 до 5000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3,686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5000 до 7000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4,378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7000 до 10000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5,068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1 000 до 13000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5,760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13000 до 17000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6,336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17000 до 21000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6,822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0" w:name="i118695"/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bookmarkEnd w:id="10"/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21000 до 25000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7,256</w:t>
            </w:r>
          </w:p>
        </w:tc>
      </w:tr>
    </w:tbl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Примечания.</w:t>
      </w:r>
    </w:p>
    <w:p w:rsidR="008F1FBC" w:rsidRPr="008F1FBC" w:rsidRDefault="008F1FBC" w:rsidP="00B6658D">
      <w:pPr>
        <w:pStyle w:val="a9"/>
        <w:rPr>
          <w:lang w:eastAsia="ru-RU"/>
        </w:rPr>
      </w:pPr>
      <w:r w:rsidRPr="008F1FBC">
        <w:rPr>
          <w:lang w:eastAsia="ru-RU"/>
        </w:rPr>
        <w:t>1. При наличии в помещениях, оборудуемых АУПС,</w:t>
      </w:r>
      <w:r w:rsidR="00C63716">
        <w:rPr>
          <w:lang w:eastAsia="ru-RU"/>
        </w:rPr>
        <w:t xml:space="preserve"> </w:t>
      </w:r>
      <w:r w:rsidRPr="008F1FBC">
        <w:rPr>
          <w:lang w:eastAsia="ru-RU"/>
        </w:rPr>
        <w:t xml:space="preserve">технологических площадок, </w:t>
      </w:r>
      <w:proofErr w:type="spellStart"/>
      <w:r w:rsidRPr="008F1FBC">
        <w:rPr>
          <w:lang w:eastAsia="ru-RU"/>
        </w:rPr>
        <w:t>фальшпотолков</w:t>
      </w:r>
      <w:proofErr w:type="spellEnd"/>
      <w:r w:rsidRPr="008F1FBC">
        <w:rPr>
          <w:lang w:eastAsia="ru-RU"/>
        </w:rPr>
        <w:t xml:space="preserve"> и фальшполов их площадь суммируется с основной</w:t>
      </w:r>
      <w:r w:rsidR="00C63716">
        <w:rPr>
          <w:lang w:eastAsia="ru-RU"/>
        </w:rPr>
        <w:t xml:space="preserve"> </w:t>
      </w:r>
      <w:r w:rsidRPr="008F1FBC">
        <w:rPr>
          <w:lang w:eastAsia="ru-RU"/>
        </w:rPr>
        <w:t>площадью этих помещений.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2. При определении цены</w:t>
      </w:r>
      <w:r w:rsidR="00C637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проектирования установок пожарной сигнализации, защищающих объект площадью</w:t>
      </w:r>
      <w:r w:rsidR="00C637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свыше 25000 м</w:t>
      </w:r>
      <w:proofErr w:type="gramStart"/>
      <w:r w:rsidRPr="008F1FB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, дополнительно к цене п. </w:t>
      </w:r>
      <w:hyperlink r:id="rId23" w:anchor="i118695" w:tooltip="пункт 14" w:history="1">
        <w:r w:rsidRPr="008F1FBC">
          <w:rPr>
            <w:rFonts w:ascii="Times New Roman" w:hAnsi="Times New Roman" w:cs="Times New Roman"/>
            <w:color w:val="28037D"/>
            <w:sz w:val="24"/>
            <w:szCs w:val="24"/>
            <w:u w:val="single"/>
            <w:lang w:eastAsia="ru-RU"/>
          </w:rPr>
          <w:t>п. 14</w:t>
        </w:r>
      </w:hyperlink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 таблицы 3 прибавляется 0,108 тыс. руб. на каждые1000 м</w:t>
      </w:r>
      <w:r w:rsidRPr="008F1FB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 защищаемой площади.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3. Цена проектирования</w:t>
      </w:r>
      <w:r w:rsidR="00C637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установки пожарной сигнализации предприятий, зданий и сооружений, для которых</w:t>
      </w:r>
      <w:r w:rsidR="00C637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необходимо формировать импульс на управление системами пожарной защиты и</w:t>
      </w:r>
      <w:r w:rsidR="00C637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безопасности (</w:t>
      </w:r>
      <w:proofErr w:type="spellStart"/>
      <w:r w:rsidRPr="008F1FBC">
        <w:rPr>
          <w:rFonts w:ascii="Times New Roman" w:hAnsi="Times New Roman" w:cs="Times New Roman"/>
          <w:sz w:val="24"/>
          <w:szCs w:val="24"/>
          <w:lang w:eastAsia="ru-RU"/>
        </w:rPr>
        <w:t>дымоудаления</w:t>
      </w:r>
      <w:proofErr w:type="spellEnd"/>
      <w:r w:rsidRPr="008F1FBC">
        <w:rPr>
          <w:rFonts w:ascii="Times New Roman" w:hAnsi="Times New Roman" w:cs="Times New Roman"/>
          <w:sz w:val="24"/>
          <w:szCs w:val="24"/>
          <w:lang w:eastAsia="ru-RU"/>
        </w:rPr>
        <w:t>, оповещения людей о пожаре, подпора воздуха при</w:t>
      </w:r>
      <w:r w:rsidR="00C637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пожаре и другие технологические блокировки), определяется с коэффициентом 1,5.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4. Цена проектирования</w:t>
      </w:r>
      <w:r w:rsidR="00C637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установок пожарной сигнализации, совмещенных с ручными пожарными </w:t>
      </w:r>
      <w:proofErr w:type="spellStart"/>
      <w:r w:rsidRPr="008F1FBC">
        <w:rPr>
          <w:rFonts w:ascii="Times New Roman" w:hAnsi="Times New Roman" w:cs="Times New Roman"/>
          <w:sz w:val="24"/>
          <w:szCs w:val="24"/>
          <w:lang w:eastAsia="ru-RU"/>
        </w:rPr>
        <w:t>извещателями</w:t>
      </w:r>
      <w:proofErr w:type="spellEnd"/>
      <w:r w:rsidRPr="008F1FB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C637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определяется с коэффициентом 1,15.</w:t>
      </w:r>
    </w:p>
    <w:p w:rsidR="007D206A" w:rsidRDefault="008F1FBC" w:rsidP="00B6658D">
      <w:pPr>
        <w:pStyle w:val="a9"/>
        <w:rPr>
          <w:rFonts w:ascii="Tahoma" w:hAnsi="Tahoma" w:cs="Tahoma"/>
          <w:color w:val="333333"/>
          <w:sz w:val="19"/>
          <w:szCs w:val="19"/>
        </w:rPr>
      </w:pPr>
      <w:r w:rsidRPr="008F1FBC">
        <w:rPr>
          <w:lang w:eastAsia="ru-RU"/>
        </w:rPr>
        <w:lastRenderedPageBreak/>
        <w:t xml:space="preserve">5. </w:t>
      </w:r>
      <w:r w:rsidR="007D206A">
        <w:rPr>
          <w:rFonts w:ascii="Tahoma" w:hAnsi="Tahoma" w:cs="Tahoma"/>
          <w:color w:val="333333"/>
          <w:sz w:val="19"/>
          <w:szCs w:val="19"/>
        </w:rPr>
        <w:t xml:space="preserve">Цена проектирования установок с ручными пожарными </w:t>
      </w:r>
      <w:proofErr w:type="spellStart"/>
      <w:r w:rsidR="007D206A">
        <w:rPr>
          <w:rFonts w:ascii="Tahoma" w:hAnsi="Tahoma" w:cs="Tahoma"/>
          <w:color w:val="333333"/>
          <w:sz w:val="19"/>
          <w:szCs w:val="19"/>
        </w:rPr>
        <w:t>извещателями</w:t>
      </w:r>
      <w:proofErr w:type="spellEnd"/>
      <w:r w:rsidR="007D206A">
        <w:rPr>
          <w:rFonts w:ascii="Tahoma" w:hAnsi="Tahoma" w:cs="Tahoma"/>
          <w:color w:val="333333"/>
          <w:sz w:val="19"/>
          <w:szCs w:val="19"/>
        </w:rPr>
        <w:t xml:space="preserve"> (без установки автоматических пожарных </w:t>
      </w:r>
      <w:proofErr w:type="spellStart"/>
      <w:r w:rsidR="007D206A">
        <w:rPr>
          <w:rFonts w:ascii="Tahoma" w:hAnsi="Tahoma" w:cs="Tahoma"/>
          <w:color w:val="333333"/>
          <w:sz w:val="19"/>
          <w:szCs w:val="19"/>
        </w:rPr>
        <w:t>извещателей</w:t>
      </w:r>
      <w:proofErr w:type="spellEnd"/>
      <w:r w:rsidR="007D206A">
        <w:rPr>
          <w:rFonts w:ascii="Tahoma" w:hAnsi="Tahoma" w:cs="Tahoma"/>
          <w:color w:val="333333"/>
          <w:sz w:val="19"/>
          <w:szCs w:val="19"/>
        </w:rPr>
        <w:t xml:space="preserve">) определяется за объект по площади, защищаемой установкой с ручными пожарными </w:t>
      </w:r>
      <w:proofErr w:type="spellStart"/>
      <w:r w:rsidR="007D206A">
        <w:rPr>
          <w:rFonts w:ascii="Tahoma" w:hAnsi="Tahoma" w:cs="Tahoma"/>
          <w:color w:val="333333"/>
          <w:sz w:val="19"/>
          <w:szCs w:val="19"/>
        </w:rPr>
        <w:t>извещателями</w:t>
      </w:r>
      <w:proofErr w:type="spellEnd"/>
      <w:r w:rsidR="007D206A">
        <w:rPr>
          <w:rFonts w:ascii="Tahoma" w:hAnsi="Tahoma" w:cs="Tahoma"/>
          <w:color w:val="333333"/>
          <w:sz w:val="19"/>
          <w:szCs w:val="19"/>
        </w:rPr>
        <w:t>, с применением коэффициента 0,3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6. Цена проектирования</w:t>
      </w:r>
      <w:r w:rsidR="007D20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установки с применением оптических линейных и световых пожарных </w:t>
      </w:r>
      <w:proofErr w:type="spellStart"/>
      <w:r w:rsidRPr="008F1FBC">
        <w:rPr>
          <w:rFonts w:ascii="Times New Roman" w:hAnsi="Times New Roman" w:cs="Times New Roman"/>
          <w:sz w:val="24"/>
          <w:szCs w:val="24"/>
          <w:lang w:eastAsia="ru-RU"/>
        </w:rPr>
        <w:t>извещателей</w:t>
      </w:r>
      <w:proofErr w:type="spellEnd"/>
      <w:r w:rsidR="007D20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определяется с коэффициентом 1,2.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Системы оповещения людей о</w:t>
      </w:r>
      <w:r w:rsidR="007D206A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пожаре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bookmarkStart w:id="11" w:name="i121791"/>
      <w:bookmarkEnd w:id="11"/>
      <w:r w:rsidRPr="008F1FBC">
        <w:rPr>
          <w:rFonts w:ascii="Times New Roman" w:hAnsi="Times New Roman" w:cs="Times New Roman"/>
          <w:sz w:val="24"/>
          <w:szCs w:val="24"/>
          <w:lang w:eastAsia="ru-RU"/>
        </w:rPr>
        <w:t>Таблица</w:t>
      </w:r>
      <w:proofErr w:type="gramStart"/>
      <w:r w:rsidRPr="008F1FBC">
        <w:rPr>
          <w:rFonts w:ascii="Times New Roman" w:hAnsi="Times New Roman" w:cs="Times New Roman"/>
          <w:sz w:val="24"/>
          <w:szCs w:val="24"/>
          <w:lang w:eastAsia="ru-RU"/>
        </w:rPr>
        <w:t>4</w:t>
      </w:r>
      <w:proofErr w:type="gramEnd"/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73"/>
        <w:gridCol w:w="4177"/>
        <w:gridCol w:w="1159"/>
        <w:gridCol w:w="3546"/>
      </w:tblGrid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объекта проектирования</w:t>
            </w:r>
          </w:p>
        </w:tc>
        <w:tc>
          <w:tcPr>
            <w:tcW w:w="0" w:type="auto"/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Цена разработки проектной документации в тыс. руб.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Системы оповещения людей о пожаре на объекте площадью, м</w:t>
            </w:r>
            <w:proofErr w:type="gramStart"/>
            <w:r w:rsidRPr="008F1FBC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100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0,480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100 до 200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0,554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200 до 400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0,656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400 до 700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0,778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700 до 1000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0,922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1000 до 2000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1,843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2000 до 3000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2,397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3000 до 5000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2,949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5000 до 7000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3,502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7000 до 10000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4,054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10000 до 13000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4,608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13000 до 17000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5,069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17000 до 21000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5,458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bookmarkStart w:id="12" w:name="i132141"/>
            <w:bookmarkEnd w:id="12"/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21000 до 25000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5,805</w:t>
            </w:r>
          </w:p>
        </w:tc>
      </w:tr>
    </w:tbl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Примечания.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1. Таблицей определена цена</w:t>
      </w:r>
      <w:r w:rsidR="007D20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разработки проектной документации системы оповещения (</w:t>
      </w:r>
      <w:proofErr w:type="gramStart"/>
      <w:r w:rsidRPr="008F1FBC">
        <w:rPr>
          <w:rFonts w:ascii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8F1FBC">
        <w:rPr>
          <w:rFonts w:ascii="Times New Roman" w:hAnsi="Times New Roman" w:cs="Times New Roman"/>
          <w:sz w:val="24"/>
          <w:szCs w:val="24"/>
          <w:lang w:eastAsia="ru-RU"/>
        </w:rPr>
        <w:t>) людей о пожаре первого</w:t>
      </w:r>
      <w:r w:rsidR="007D20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типа. Для всех последующих типов </w:t>
      </w:r>
      <w:proofErr w:type="gramStart"/>
      <w:r w:rsidRPr="008F1FBC">
        <w:rPr>
          <w:rFonts w:ascii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 цена проектирования увеличивается на 20 %по сравнению с предыдущим типом СО.</w:t>
      </w:r>
    </w:p>
    <w:p w:rsidR="008F1FBC" w:rsidRPr="008F1FBC" w:rsidRDefault="008F1FBC" w:rsidP="00B6658D">
      <w:pPr>
        <w:pStyle w:val="a9"/>
        <w:rPr>
          <w:lang w:eastAsia="ru-RU"/>
        </w:rPr>
      </w:pPr>
      <w:r w:rsidRPr="008F1FBC">
        <w:rPr>
          <w:lang w:eastAsia="ru-RU"/>
        </w:rPr>
        <w:t>2. Цена</w:t>
      </w:r>
      <w:r w:rsidR="007D206A">
        <w:rPr>
          <w:lang w:eastAsia="ru-RU"/>
        </w:rPr>
        <w:t xml:space="preserve"> </w:t>
      </w:r>
      <w:r w:rsidRPr="008F1FBC">
        <w:rPr>
          <w:lang w:eastAsia="ru-RU"/>
        </w:rPr>
        <w:t>разработки проектной документации СО не учитывает стоимость разработки проекта</w:t>
      </w:r>
      <w:r w:rsidR="007D206A">
        <w:rPr>
          <w:lang w:eastAsia="ru-RU"/>
        </w:rPr>
        <w:t xml:space="preserve"> </w:t>
      </w:r>
      <w:r w:rsidRPr="008F1FBC">
        <w:rPr>
          <w:lang w:eastAsia="ru-RU"/>
        </w:rPr>
        <w:t>пожарной сигнализации.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3. При определении цены проектной</w:t>
      </w:r>
      <w:r w:rsidR="007D20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документации </w:t>
      </w:r>
      <w:proofErr w:type="gramStart"/>
      <w:r w:rsidRPr="008F1FBC">
        <w:rPr>
          <w:rFonts w:ascii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8F1FBC">
        <w:rPr>
          <w:rFonts w:ascii="Times New Roman" w:hAnsi="Times New Roman" w:cs="Times New Roman"/>
          <w:sz w:val="24"/>
          <w:szCs w:val="24"/>
          <w:lang w:eastAsia="ru-RU"/>
        </w:rPr>
        <w:t>, защищающей объект площадью свыше 25000 м</w:t>
      </w:r>
      <w:r w:rsidRPr="008F1FB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дополнительно к цене </w:t>
      </w:r>
      <w:hyperlink r:id="rId24" w:anchor="i132141" w:tooltip="пункт 14" w:history="1">
        <w:r w:rsidRPr="008F1FBC">
          <w:rPr>
            <w:rFonts w:ascii="Times New Roman" w:hAnsi="Times New Roman" w:cs="Times New Roman"/>
            <w:color w:val="28037D"/>
            <w:sz w:val="24"/>
            <w:szCs w:val="24"/>
            <w:u w:val="single"/>
            <w:lang w:eastAsia="ru-RU"/>
          </w:rPr>
          <w:t>п. 14</w:t>
        </w:r>
      </w:hyperlink>
      <w:r w:rsidRPr="008F1FBC">
        <w:rPr>
          <w:rFonts w:ascii="Times New Roman" w:hAnsi="Times New Roman" w:cs="Times New Roman"/>
          <w:sz w:val="24"/>
          <w:szCs w:val="24"/>
          <w:lang w:eastAsia="ru-RU"/>
        </w:rPr>
        <w:t>прибавляется 0,108 тыс. руб. на каждые 1000 м</w:t>
      </w:r>
      <w:r w:rsidRPr="008F1FB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защищаемой площади.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4. Для объектов, требующих</w:t>
      </w:r>
      <w:r w:rsidR="007D20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оповещения по выделенным зонам эвакуации, цена определяется с коэффициентом</w:t>
      </w:r>
      <w:proofErr w:type="gramStart"/>
      <w:r w:rsidRPr="008F1FBC">
        <w:rPr>
          <w:rFonts w:ascii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8F1FBC">
        <w:rPr>
          <w:rFonts w:ascii="Times New Roman" w:hAnsi="Times New Roman" w:cs="Times New Roman"/>
          <w:sz w:val="24"/>
          <w:szCs w:val="24"/>
          <w:lang w:eastAsia="ru-RU"/>
        </w:rPr>
        <w:t>,3.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5. При отсутствии проекта</w:t>
      </w:r>
      <w:r w:rsidR="007D20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эвакуации людей при пожаре цена проектной документации </w:t>
      </w:r>
      <w:proofErr w:type="gramStart"/>
      <w:r w:rsidRPr="008F1FBC">
        <w:rPr>
          <w:rFonts w:ascii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определяется с</w:t>
      </w:r>
      <w:r w:rsidR="007D20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коэффициентом до 1,5 по согласованию с заказчиком.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Установки охранной</w:t>
      </w:r>
      <w:r w:rsidR="007D206A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сигнализации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bookmarkStart w:id="13" w:name="i146362"/>
      <w:bookmarkEnd w:id="13"/>
      <w:r w:rsidRPr="008F1FBC">
        <w:rPr>
          <w:rFonts w:ascii="Times New Roman" w:hAnsi="Times New Roman" w:cs="Times New Roman"/>
          <w:sz w:val="24"/>
          <w:szCs w:val="24"/>
          <w:lang w:eastAsia="ru-RU"/>
        </w:rPr>
        <w:t>Таблица5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61"/>
        <w:gridCol w:w="4351"/>
        <w:gridCol w:w="1159"/>
        <w:gridCol w:w="3384"/>
      </w:tblGrid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объекта проектирования</w:t>
            </w:r>
          </w:p>
        </w:tc>
        <w:tc>
          <w:tcPr>
            <w:tcW w:w="0" w:type="auto"/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Цена разработки проектной документации в тыс. руб.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Установки охранной сигнализации, защищающие объект площадью, м</w:t>
            </w:r>
            <w:proofErr w:type="gramStart"/>
            <w:r w:rsidRPr="008F1FBC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100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0,540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100 до 200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0,623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200 до 400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0,738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400 до 700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0,875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700 до 1000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1,037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1000 до 2000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2,074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2000 до 3000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2,696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3000 до 5000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3,317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5000 до 7000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3,940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7000 до 10000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4,561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10000 до 13000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5,184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13000 до 17000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5,702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17000 до 21000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6,140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21000 до 25000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6,530</w:t>
            </w:r>
          </w:p>
        </w:tc>
      </w:tr>
    </w:tbl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Примечания.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1. Цена проектирования</w:t>
      </w:r>
      <w:r w:rsidR="007D20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приведена для объекта с одним рубежом защиты. При защите объекта двумя рубежами</w:t>
      </w:r>
      <w:r w:rsidR="007D20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защиты цена проектирования определяется с коэффициентом 1,2, при трех рубежах</w:t>
      </w:r>
      <w:r w:rsidR="007D20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защиты - с коэффициентом 1,3.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2. При наличии на объекте</w:t>
      </w:r>
      <w:r w:rsidR="007D20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нескольких отдельных помещений с различными режимами работы, а также объектов с</w:t>
      </w:r>
      <w:r w:rsidR="007D20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различным административным подчинением, на каждый режим работы и объект</w:t>
      </w:r>
      <w:r w:rsidR="007D20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административного подчинения цена проектирования определяется с коэффициентом</w:t>
      </w:r>
      <w:proofErr w:type="gramStart"/>
      <w:r w:rsidRPr="008F1FBC">
        <w:rPr>
          <w:rFonts w:ascii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8F1FBC">
        <w:rPr>
          <w:rFonts w:ascii="Times New Roman" w:hAnsi="Times New Roman" w:cs="Times New Roman"/>
          <w:sz w:val="24"/>
          <w:szCs w:val="24"/>
          <w:lang w:eastAsia="ru-RU"/>
        </w:rPr>
        <w:t>,1.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3. Цена проектирования</w:t>
      </w:r>
      <w:r w:rsidR="007D20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охранной сигнализации с телевизионными установками наблюдения определяется</w:t>
      </w:r>
      <w:r w:rsidR="007D20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путем суммирования цены проектирования установки охранной сигнализации и цены</w:t>
      </w:r>
      <w:r w:rsidR="007D20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проектирования телевизионного наблюдения, рассчитываемой по Справочнику базовых</w:t>
      </w:r>
      <w:r w:rsidR="007D20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цен на проектные работы для строительства "</w:t>
      </w:r>
      <w:hyperlink r:id="rId25" w:tooltip="Объекты связи" w:history="1">
        <w:r w:rsidRPr="008F1FBC">
          <w:rPr>
            <w:rFonts w:ascii="Times New Roman" w:hAnsi="Times New Roman" w:cs="Times New Roman"/>
            <w:color w:val="28037D"/>
            <w:sz w:val="24"/>
            <w:szCs w:val="24"/>
            <w:u w:val="single"/>
            <w:lang w:eastAsia="ru-RU"/>
          </w:rPr>
          <w:t>Объекты связи</w:t>
        </w:r>
      </w:hyperlink>
      <w:r w:rsidRPr="008F1FBC">
        <w:rPr>
          <w:rFonts w:ascii="Times New Roman" w:hAnsi="Times New Roman" w:cs="Times New Roman"/>
          <w:sz w:val="24"/>
          <w:szCs w:val="24"/>
          <w:lang w:eastAsia="ru-RU"/>
        </w:rPr>
        <w:t>" изд. 1996 г.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4. Цена проектирования</w:t>
      </w:r>
      <w:r w:rsidR="007D20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установки охранно-пожарной сигнализации определяется </w:t>
      </w:r>
      <w:r w:rsidRPr="0025538F">
        <w:rPr>
          <w:rFonts w:ascii="Times New Roman" w:hAnsi="Times New Roman" w:cs="Times New Roman"/>
          <w:color w:val="FF0000"/>
          <w:sz w:val="40"/>
          <w:szCs w:val="40"/>
          <w:lang w:eastAsia="ru-RU"/>
        </w:rPr>
        <w:t xml:space="preserve">суммированием цен </w:t>
      </w:r>
      <w:hyperlink r:id="rId26" w:anchor="i146362" w:tooltip="Установки охранной сигнализации" w:history="1">
        <w:r w:rsidRPr="0025538F">
          <w:rPr>
            <w:rFonts w:ascii="Times New Roman" w:hAnsi="Times New Roman" w:cs="Times New Roman"/>
            <w:color w:val="FF0000"/>
            <w:sz w:val="40"/>
            <w:szCs w:val="40"/>
            <w:u w:val="single"/>
            <w:lang w:eastAsia="ru-RU"/>
          </w:rPr>
          <w:t>таблиц 5</w:t>
        </w:r>
      </w:hyperlink>
      <w:r w:rsidRPr="0025538F">
        <w:rPr>
          <w:rFonts w:ascii="Times New Roman" w:hAnsi="Times New Roman" w:cs="Times New Roman"/>
          <w:color w:val="FF0000"/>
          <w:sz w:val="40"/>
          <w:szCs w:val="40"/>
          <w:lang w:eastAsia="ru-RU"/>
        </w:rPr>
        <w:t xml:space="preserve"> и </w:t>
      </w:r>
      <w:hyperlink r:id="rId27" w:anchor="i151846" w:tooltip="Установки периметральной охранной сигнализации" w:history="1">
        <w:r w:rsidRPr="0025538F">
          <w:rPr>
            <w:rFonts w:ascii="Times New Roman" w:hAnsi="Times New Roman" w:cs="Times New Roman"/>
            <w:color w:val="FF0000"/>
            <w:sz w:val="40"/>
            <w:szCs w:val="40"/>
            <w:u w:val="single"/>
            <w:lang w:eastAsia="ru-RU"/>
          </w:rPr>
          <w:t>6</w:t>
        </w:r>
      </w:hyperlink>
      <w:r w:rsidRPr="0025538F">
        <w:rPr>
          <w:rFonts w:ascii="Times New Roman" w:hAnsi="Times New Roman" w:cs="Times New Roman"/>
          <w:color w:val="FF0000"/>
          <w:sz w:val="40"/>
          <w:szCs w:val="40"/>
          <w:lang w:eastAsia="ru-RU"/>
        </w:rPr>
        <w:t>Справочника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 с понижающим коэффициентом 0,8.</w:t>
      </w:r>
    </w:p>
    <w:p w:rsidR="008F1FBC" w:rsidRPr="008F1FBC" w:rsidRDefault="008F1FBC" w:rsidP="00B6658D">
      <w:pPr>
        <w:pStyle w:val="a9"/>
        <w:rPr>
          <w:lang w:eastAsia="ru-RU"/>
        </w:rPr>
      </w:pPr>
      <w:r w:rsidRPr="008F1FBC">
        <w:rPr>
          <w:lang w:eastAsia="ru-RU"/>
        </w:rPr>
        <w:t>Установки</w:t>
      </w:r>
      <w:r w:rsidR="007D206A">
        <w:rPr>
          <w:lang w:eastAsia="ru-RU"/>
        </w:rPr>
        <w:t xml:space="preserve"> </w:t>
      </w:r>
      <w:proofErr w:type="spellStart"/>
      <w:r w:rsidRPr="008F1FBC">
        <w:rPr>
          <w:lang w:eastAsia="ru-RU"/>
        </w:rPr>
        <w:t>периметральной</w:t>
      </w:r>
      <w:proofErr w:type="spellEnd"/>
      <w:r w:rsidRPr="008F1FBC">
        <w:rPr>
          <w:lang w:eastAsia="ru-RU"/>
        </w:rPr>
        <w:t xml:space="preserve"> охранной сигнализации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bookmarkStart w:id="14" w:name="i151846"/>
      <w:bookmarkEnd w:id="14"/>
      <w:r w:rsidRPr="008F1FBC">
        <w:rPr>
          <w:rFonts w:ascii="Times New Roman" w:hAnsi="Times New Roman" w:cs="Times New Roman"/>
          <w:sz w:val="24"/>
          <w:szCs w:val="24"/>
          <w:lang w:eastAsia="ru-RU"/>
        </w:rPr>
        <w:t>Таблица</w:t>
      </w:r>
      <w:proofErr w:type="gramStart"/>
      <w:r w:rsidRPr="008F1FBC">
        <w:rPr>
          <w:rFonts w:ascii="Times New Roman" w:hAnsi="Times New Roman" w:cs="Times New Roman"/>
          <w:sz w:val="24"/>
          <w:szCs w:val="24"/>
          <w:lang w:eastAsia="ru-RU"/>
        </w:rPr>
        <w:t>6</w:t>
      </w:r>
      <w:proofErr w:type="gramEnd"/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54"/>
        <w:gridCol w:w="4464"/>
        <w:gridCol w:w="1159"/>
        <w:gridCol w:w="3278"/>
      </w:tblGrid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объекта проектирования</w:t>
            </w:r>
          </w:p>
        </w:tc>
        <w:tc>
          <w:tcPr>
            <w:tcW w:w="0" w:type="auto"/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Цена разработки проектной документации в тыс. руб.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Установки </w:t>
            </w:r>
            <w:proofErr w:type="spellStart"/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периметральной</w:t>
            </w:r>
            <w:proofErr w:type="spellEnd"/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охранной сигнализации при протяженности в </w:t>
            </w:r>
            <w:proofErr w:type="gramStart"/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0,2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0,800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5" w:name="i165795"/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bookmarkEnd w:id="15"/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0,2 до 0,4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1,314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0,4 до 0,6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1,724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0,6 до 0,8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2,000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0,8 до 1,0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2,206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1,0 до 2,0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3,556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2,0 до 3,0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4,636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3,0 до 4,0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5,518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4,0 до 5,0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6,400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5,0 до 6,0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7,234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6,0 до 7,0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8,068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7,0 до 9,0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8,852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9,0 до 11,0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9,636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11,0 до 13,0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10,374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13,0 до 15,0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11,108</w:t>
            </w:r>
          </w:p>
        </w:tc>
      </w:tr>
    </w:tbl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Примечания.</w:t>
      </w:r>
    </w:p>
    <w:p w:rsidR="008F1FBC" w:rsidRPr="008F1FBC" w:rsidRDefault="008F1FBC" w:rsidP="00B6658D">
      <w:pPr>
        <w:pStyle w:val="a9"/>
        <w:rPr>
          <w:lang w:eastAsia="ru-RU"/>
        </w:rPr>
      </w:pPr>
      <w:r w:rsidRPr="008F1FBC">
        <w:rPr>
          <w:lang w:eastAsia="ru-RU"/>
        </w:rPr>
        <w:t>1. Ценами таблицы учтены затраты на проектные работы</w:t>
      </w:r>
      <w:r w:rsidR="007D206A">
        <w:rPr>
          <w:lang w:eastAsia="ru-RU"/>
        </w:rPr>
        <w:t xml:space="preserve"> </w:t>
      </w:r>
      <w:r w:rsidRPr="008F1FBC">
        <w:rPr>
          <w:lang w:eastAsia="ru-RU"/>
        </w:rPr>
        <w:t xml:space="preserve">установок </w:t>
      </w:r>
      <w:proofErr w:type="spellStart"/>
      <w:r w:rsidRPr="008F1FBC">
        <w:rPr>
          <w:lang w:eastAsia="ru-RU"/>
        </w:rPr>
        <w:t>периметральной</w:t>
      </w:r>
      <w:proofErr w:type="spellEnd"/>
      <w:r w:rsidRPr="008F1FBC">
        <w:rPr>
          <w:lang w:eastAsia="ru-RU"/>
        </w:rPr>
        <w:t xml:space="preserve"> охранной сигнализации в один рубеж с количеством</w:t>
      </w:r>
      <w:r w:rsidR="007D206A">
        <w:rPr>
          <w:lang w:eastAsia="ru-RU"/>
        </w:rPr>
        <w:t xml:space="preserve"> </w:t>
      </w:r>
      <w:r w:rsidRPr="008F1FBC">
        <w:rPr>
          <w:lang w:eastAsia="ru-RU"/>
        </w:rPr>
        <w:t>участков блокировки до 5, с выполнением наружных сетей питания, управления и</w:t>
      </w:r>
      <w:r w:rsidR="007D206A">
        <w:rPr>
          <w:lang w:eastAsia="ru-RU"/>
        </w:rPr>
        <w:t xml:space="preserve"> </w:t>
      </w:r>
      <w:r w:rsidRPr="008F1FBC">
        <w:rPr>
          <w:lang w:eastAsia="ru-RU"/>
        </w:rPr>
        <w:t>сигнализации, прокладываемых по периметру.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Цена проектирования с</w:t>
      </w:r>
      <w:r w:rsidR="007D20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количеством участков более 5 определяется с коэффициентом 1,15 с последующим</w:t>
      </w:r>
      <w:r w:rsidR="007D20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увеличением для каждых из 4-х участков блокировки на 0,15. При необходимости</w:t>
      </w:r>
      <w:r w:rsidR="007D20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проектирования одновременно и охранного освещения стоимость проектирования</w:t>
      </w:r>
      <w:r w:rsidR="007D20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определяется с коэффициентом 1,5.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2. Цена проектирования</w:t>
      </w:r>
      <w:r w:rsidR="007D20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установок </w:t>
      </w:r>
      <w:proofErr w:type="spellStart"/>
      <w:r w:rsidRPr="008F1FBC">
        <w:rPr>
          <w:rFonts w:ascii="Times New Roman" w:hAnsi="Times New Roman" w:cs="Times New Roman"/>
          <w:sz w:val="24"/>
          <w:szCs w:val="24"/>
          <w:lang w:eastAsia="ru-RU"/>
        </w:rPr>
        <w:t>периметральной</w:t>
      </w:r>
      <w:proofErr w:type="spellEnd"/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 охранной сигнализации для холмистого рельеф</w:t>
      </w:r>
      <w:proofErr w:type="gramStart"/>
      <w:r w:rsidRPr="008F1FBC">
        <w:rPr>
          <w:rFonts w:ascii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8F1FBC">
        <w:rPr>
          <w:rFonts w:ascii="Times New Roman" w:hAnsi="Times New Roman" w:cs="Times New Roman"/>
          <w:sz w:val="24"/>
          <w:szCs w:val="24"/>
          <w:lang w:eastAsia="ru-RU"/>
        </w:rPr>
        <w:t>чередующихся перепадов отметок уровня земли более 1,5 м) принимается с</w:t>
      </w:r>
      <w:r w:rsidR="007D20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коэффициентом 1,3, для горного рельефа с коэффициентом 1,6.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3. При определении цены</w:t>
      </w:r>
      <w:r w:rsidR="007D20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проектирования установок </w:t>
      </w:r>
      <w:proofErr w:type="spellStart"/>
      <w:r w:rsidRPr="008F1FBC">
        <w:rPr>
          <w:rFonts w:ascii="Times New Roman" w:hAnsi="Times New Roman" w:cs="Times New Roman"/>
          <w:sz w:val="24"/>
          <w:szCs w:val="24"/>
          <w:lang w:eastAsia="ru-RU"/>
        </w:rPr>
        <w:t>периметральной</w:t>
      </w:r>
      <w:proofErr w:type="spellEnd"/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 охранной сигнализации, защищающих</w:t>
      </w:r>
      <w:r w:rsidR="007D20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объект, протяженностью свыше 15 км, дополнительно к цене п. 15 прибавляется 0,366тыс. руб. на каждый 1,0 км протяженности периметра.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4. Цена проектирования</w:t>
      </w:r>
      <w:r w:rsidR="007D20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установок </w:t>
      </w:r>
      <w:proofErr w:type="spellStart"/>
      <w:r w:rsidRPr="008F1FBC">
        <w:rPr>
          <w:rFonts w:ascii="Times New Roman" w:hAnsi="Times New Roman" w:cs="Times New Roman"/>
          <w:sz w:val="24"/>
          <w:szCs w:val="24"/>
          <w:lang w:eastAsia="ru-RU"/>
        </w:rPr>
        <w:t>периметральной</w:t>
      </w:r>
      <w:proofErr w:type="spellEnd"/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 охранной сигнализации с двумя рубежами защиты</w:t>
      </w:r>
      <w:r w:rsidR="007D20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определяется с коэффициентом 1,5, с тремя рубежами защиты - с коэффициентом</w:t>
      </w:r>
      <w:proofErr w:type="gramStart"/>
      <w:r w:rsidRPr="008F1FBC">
        <w:rPr>
          <w:rFonts w:ascii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8F1FBC">
        <w:rPr>
          <w:rFonts w:ascii="Times New Roman" w:hAnsi="Times New Roman" w:cs="Times New Roman"/>
          <w:sz w:val="24"/>
          <w:szCs w:val="24"/>
          <w:lang w:eastAsia="ru-RU"/>
        </w:rPr>
        <w:t>,7.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5. Цена проектирования установок</w:t>
      </w:r>
      <w:r w:rsidR="007D20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FBC">
        <w:rPr>
          <w:rFonts w:ascii="Times New Roman" w:hAnsi="Times New Roman" w:cs="Times New Roman"/>
          <w:sz w:val="24"/>
          <w:szCs w:val="24"/>
          <w:lang w:eastAsia="ru-RU"/>
        </w:rPr>
        <w:t>периметральной</w:t>
      </w:r>
      <w:proofErr w:type="spellEnd"/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 охранной сигнализации с охранным освещением и прикладными</w:t>
      </w:r>
      <w:r w:rsidR="007D20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телевизионными установками определяется путем суммирования цен проектирования</w:t>
      </w:r>
      <w:r w:rsidR="007D20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по настоящей таблице с учетом примечания, изложенного в </w:t>
      </w:r>
      <w:hyperlink r:id="rId28" w:anchor="i165795" w:tooltip="Установки периметральной охранной сигнализации" w:history="1">
        <w:r w:rsidRPr="008F1FBC">
          <w:rPr>
            <w:rFonts w:ascii="Times New Roman" w:hAnsi="Times New Roman" w:cs="Times New Roman"/>
            <w:color w:val="28037D"/>
            <w:sz w:val="24"/>
            <w:szCs w:val="24"/>
            <w:u w:val="single"/>
            <w:lang w:eastAsia="ru-RU"/>
          </w:rPr>
          <w:t>п. 2</w:t>
        </w:r>
      </w:hyperlink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 и цены,</w:t>
      </w:r>
      <w:r w:rsidR="007D20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рассчитываемой по Справочнику базовых цен на проектные работы для строительства"</w:t>
      </w:r>
      <w:hyperlink r:id="rId29" w:tooltip="Объекты связи" w:history="1">
        <w:r w:rsidRPr="008F1FBC">
          <w:rPr>
            <w:rFonts w:ascii="Times New Roman" w:hAnsi="Times New Roman" w:cs="Times New Roman"/>
            <w:color w:val="28037D"/>
            <w:sz w:val="24"/>
            <w:szCs w:val="24"/>
            <w:u w:val="single"/>
            <w:lang w:eastAsia="ru-RU"/>
          </w:rPr>
          <w:t>Объекты связи</w:t>
        </w:r>
      </w:hyperlink>
      <w:r w:rsidRPr="008F1FBC">
        <w:rPr>
          <w:rFonts w:ascii="Times New Roman" w:hAnsi="Times New Roman" w:cs="Times New Roman"/>
          <w:sz w:val="24"/>
          <w:szCs w:val="24"/>
          <w:lang w:eastAsia="ru-RU"/>
        </w:rPr>
        <w:t>" изд. 1996г.</w:t>
      </w:r>
    </w:p>
    <w:p w:rsidR="008F1FBC" w:rsidRPr="008F1FBC" w:rsidRDefault="008F1FBC" w:rsidP="00B6658D">
      <w:pPr>
        <w:pStyle w:val="a9"/>
        <w:rPr>
          <w:lang w:eastAsia="ru-RU"/>
        </w:rPr>
      </w:pPr>
      <w:r w:rsidRPr="008F1FBC">
        <w:rPr>
          <w:lang w:eastAsia="ru-RU"/>
        </w:rPr>
        <w:t>Системы</w:t>
      </w:r>
      <w:r w:rsidR="007D206A">
        <w:rPr>
          <w:lang w:eastAsia="ru-RU"/>
        </w:rPr>
        <w:t xml:space="preserve"> </w:t>
      </w:r>
      <w:r w:rsidRPr="008F1FBC">
        <w:rPr>
          <w:lang w:eastAsia="ru-RU"/>
        </w:rPr>
        <w:t xml:space="preserve">управления установками </w:t>
      </w:r>
      <w:proofErr w:type="spellStart"/>
      <w:r w:rsidRPr="008F1FBC">
        <w:rPr>
          <w:lang w:eastAsia="ru-RU"/>
        </w:rPr>
        <w:t>дымоудаления</w:t>
      </w:r>
      <w:proofErr w:type="spellEnd"/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bookmarkStart w:id="16" w:name="i177087"/>
      <w:bookmarkEnd w:id="16"/>
      <w:r w:rsidRPr="008F1FBC">
        <w:rPr>
          <w:rFonts w:ascii="Times New Roman" w:hAnsi="Times New Roman" w:cs="Times New Roman"/>
          <w:sz w:val="24"/>
          <w:szCs w:val="24"/>
          <w:lang w:eastAsia="ru-RU"/>
        </w:rPr>
        <w:t>Таблица</w:t>
      </w:r>
      <w:proofErr w:type="gramStart"/>
      <w:r w:rsidRPr="008F1FBC">
        <w:rPr>
          <w:rFonts w:ascii="Times New Roman" w:hAnsi="Times New Roman" w:cs="Times New Roman"/>
          <w:sz w:val="24"/>
          <w:szCs w:val="24"/>
          <w:lang w:eastAsia="ru-RU"/>
        </w:rPr>
        <w:t>7</w:t>
      </w:r>
      <w:proofErr w:type="gramEnd"/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56"/>
        <w:gridCol w:w="4424"/>
        <w:gridCol w:w="1159"/>
        <w:gridCol w:w="3316"/>
      </w:tblGrid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объекта проектирования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Цена разработки проектной документации в тыс. руб.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Системы управления установками </w:t>
            </w:r>
            <w:proofErr w:type="spellStart"/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дымоудаления</w:t>
            </w:r>
            <w:proofErr w:type="spellEnd"/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объекте площадью, м</w:t>
            </w:r>
            <w:proofErr w:type="gramStart"/>
            <w:r w:rsidRPr="008F1FBC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100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0,420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100 до 200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0,484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200 до 400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0,574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400 до 700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0,680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700 до 1000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0,806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1000 до 2000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1,613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2000 до 3000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2,097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3000 до 5000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2,580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5000 до 7000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3,065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7000 до 10000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3,548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10000 до 13000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4,032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13000 до 17000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4,435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17000 до 21000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4,775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bookmarkStart w:id="17" w:name="i186121"/>
            <w:bookmarkEnd w:id="17"/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св. 21000 до 25000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5,079</w:t>
            </w:r>
          </w:p>
        </w:tc>
      </w:tr>
    </w:tbl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Примечания.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1. Таблица содержит цены на</w:t>
      </w:r>
      <w:r w:rsidR="007D20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проектирование систем управления установками </w:t>
      </w:r>
      <w:proofErr w:type="spellStart"/>
      <w:r w:rsidRPr="008F1FBC">
        <w:rPr>
          <w:rFonts w:ascii="Times New Roman" w:hAnsi="Times New Roman" w:cs="Times New Roman"/>
          <w:sz w:val="24"/>
          <w:szCs w:val="24"/>
          <w:lang w:eastAsia="ru-RU"/>
        </w:rPr>
        <w:t>дымоудаления</w:t>
      </w:r>
      <w:proofErr w:type="spellEnd"/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 (без учета </w:t>
      </w:r>
      <w:proofErr w:type="spellStart"/>
      <w:r w:rsidRPr="008F1FBC">
        <w:rPr>
          <w:rFonts w:ascii="Times New Roman" w:hAnsi="Times New Roman" w:cs="Times New Roman"/>
          <w:sz w:val="24"/>
          <w:szCs w:val="24"/>
          <w:lang w:eastAsia="ru-RU"/>
        </w:rPr>
        <w:t>проектапожарной</w:t>
      </w:r>
      <w:proofErr w:type="spellEnd"/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 сигнализации).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2. Цена проектирования с</w:t>
      </w:r>
      <w:r w:rsidR="007D20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ручным управлением определяется с коэффициентом 0,7.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3. При определении цены</w:t>
      </w:r>
      <w:r w:rsidR="007D20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проектирования системы </w:t>
      </w:r>
      <w:proofErr w:type="spellStart"/>
      <w:r w:rsidRPr="008F1FBC">
        <w:rPr>
          <w:rFonts w:ascii="Times New Roman" w:hAnsi="Times New Roman" w:cs="Times New Roman"/>
          <w:sz w:val="24"/>
          <w:szCs w:val="24"/>
          <w:lang w:eastAsia="ru-RU"/>
        </w:rPr>
        <w:t>дымоудаления</w:t>
      </w:r>
      <w:proofErr w:type="spellEnd"/>
      <w:r w:rsidRPr="008F1FBC">
        <w:rPr>
          <w:rFonts w:ascii="Times New Roman" w:hAnsi="Times New Roman" w:cs="Times New Roman"/>
          <w:sz w:val="24"/>
          <w:szCs w:val="24"/>
          <w:lang w:eastAsia="ru-RU"/>
        </w:rPr>
        <w:t>, защищающей объекты площадью свыше 25000 м</w:t>
      </w:r>
      <w:proofErr w:type="gramStart"/>
      <w:r w:rsidRPr="008F1FB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,дополнительно к цене </w:t>
      </w:r>
      <w:hyperlink r:id="rId30" w:anchor="i186121" w:tooltip="Системы управления установками дымоудаления" w:history="1">
        <w:r w:rsidRPr="008F1FBC">
          <w:rPr>
            <w:rFonts w:ascii="Times New Roman" w:hAnsi="Times New Roman" w:cs="Times New Roman"/>
            <w:color w:val="28037D"/>
            <w:sz w:val="24"/>
            <w:szCs w:val="24"/>
            <w:u w:val="single"/>
            <w:lang w:eastAsia="ru-RU"/>
          </w:rPr>
          <w:t>п. 14</w:t>
        </w:r>
      </w:hyperlink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 прибавляется 0,108тыс. руб. на каждые 1000 м</w:t>
      </w:r>
      <w:r w:rsidRPr="008F1FB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 защищаемой площади.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Насосные станции установок</w:t>
      </w:r>
      <w:r w:rsidR="007D206A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пожаротушения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bookmarkStart w:id="18" w:name="i191000"/>
      <w:bookmarkEnd w:id="18"/>
      <w:r w:rsidRPr="008F1FBC">
        <w:rPr>
          <w:rFonts w:ascii="Times New Roman" w:hAnsi="Times New Roman" w:cs="Times New Roman"/>
          <w:sz w:val="24"/>
          <w:szCs w:val="24"/>
          <w:lang w:eastAsia="ru-RU"/>
        </w:rPr>
        <w:t>Таблица8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3"/>
        <w:gridCol w:w="3456"/>
        <w:gridCol w:w="1554"/>
        <w:gridCol w:w="3852"/>
      </w:tblGrid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объекта проектирования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Цена разработки проектной документации в тыс. руб.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Насосные станции установок пожаротушения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насосная станция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2,048</w:t>
            </w:r>
          </w:p>
        </w:tc>
      </w:tr>
    </w:tbl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Примечания.</w:t>
      </w:r>
    </w:p>
    <w:p w:rsidR="008F1FBC" w:rsidRPr="008F1FBC" w:rsidRDefault="008F1FBC" w:rsidP="00B6658D">
      <w:pPr>
        <w:pStyle w:val="a9"/>
        <w:rPr>
          <w:lang w:eastAsia="ru-RU"/>
        </w:rPr>
      </w:pPr>
      <w:r w:rsidRPr="008F1FBC">
        <w:rPr>
          <w:lang w:eastAsia="ru-RU"/>
        </w:rPr>
        <w:t>1. Ценами учтено проектирование насосной станции с</w:t>
      </w:r>
      <w:r w:rsidR="007D206A">
        <w:rPr>
          <w:lang w:eastAsia="ru-RU"/>
        </w:rPr>
        <w:t xml:space="preserve"> </w:t>
      </w:r>
      <w:r w:rsidRPr="008F1FBC">
        <w:rPr>
          <w:lang w:eastAsia="ru-RU"/>
        </w:rPr>
        <w:t>одной группой пожарных насосов (включая резервный), имеющих одну характеристику,</w:t>
      </w:r>
      <w:r w:rsidR="007D206A">
        <w:rPr>
          <w:lang w:eastAsia="ru-RU"/>
        </w:rPr>
        <w:t xml:space="preserve"> </w:t>
      </w:r>
      <w:r w:rsidRPr="008F1FBC">
        <w:rPr>
          <w:lang w:eastAsia="ru-RU"/>
        </w:rPr>
        <w:t>при числе агрегатов - 2, с двигателями напряжением до 400</w:t>
      </w:r>
      <w:proofErr w:type="gramStart"/>
      <w:r w:rsidRPr="008F1FBC">
        <w:rPr>
          <w:lang w:eastAsia="ru-RU"/>
        </w:rPr>
        <w:t xml:space="preserve"> В</w:t>
      </w:r>
      <w:proofErr w:type="gramEnd"/>
      <w:r w:rsidRPr="008F1FBC">
        <w:rPr>
          <w:lang w:eastAsia="ru-RU"/>
        </w:rPr>
        <w:t xml:space="preserve">, </w:t>
      </w:r>
      <w:proofErr w:type="spellStart"/>
      <w:r w:rsidRPr="008F1FBC">
        <w:rPr>
          <w:lang w:eastAsia="ru-RU"/>
        </w:rPr>
        <w:t>гидропневмобаков</w:t>
      </w:r>
      <w:proofErr w:type="spellEnd"/>
      <w:r w:rsidR="007D206A">
        <w:rPr>
          <w:lang w:eastAsia="ru-RU"/>
        </w:rPr>
        <w:t xml:space="preserve"> </w:t>
      </w:r>
      <w:r w:rsidRPr="008F1FBC">
        <w:rPr>
          <w:lang w:eastAsia="ru-RU"/>
        </w:rPr>
        <w:t>(импульсным устройством), с автоматическим пуском насосов. При напряжении свыше400</w:t>
      </w:r>
      <w:proofErr w:type="gramStart"/>
      <w:r w:rsidRPr="008F1FBC">
        <w:rPr>
          <w:lang w:eastAsia="ru-RU"/>
        </w:rPr>
        <w:t xml:space="preserve"> В</w:t>
      </w:r>
      <w:proofErr w:type="gramEnd"/>
      <w:r w:rsidRPr="008F1FBC">
        <w:rPr>
          <w:lang w:eastAsia="ru-RU"/>
        </w:rPr>
        <w:t xml:space="preserve"> - на проектирование автоматики включения насосов вводится коэффициент1,4.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2. Цена проектирования</w:t>
      </w:r>
      <w:r w:rsidR="007D20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насосной станции определяется с коэффициентом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1.1 </w:t>
      </w:r>
      <w:r w:rsidRPr="008F1FB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 с двумя группами пожарных насосов, насосов-дозаторов </w:t>
      </w:r>
      <w:proofErr w:type="spellStart"/>
      <w:r w:rsidRPr="008F1FBC">
        <w:rPr>
          <w:rFonts w:ascii="Times New Roman" w:hAnsi="Times New Roman" w:cs="Times New Roman"/>
          <w:sz w:val="24"/>
          <w:szCs w:val="24"/>
          <w:lang w:eastAsia="ru-RU"/>
        </w:rPr>
        <w:t>илиустройств</w:t>
      </w:r>
      <w:proofErr w:type="spellEnd"/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 для регулируемого введения пенообразующих веществ;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1.2 </w:t>
      </w:r>
      <w:r w:rsidRPr="008F1FB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 с тремя группами пожарных насосов, насосов-дозаторов </w:t>
      </w:r>
      <w:proofErr w:type="spellStart"/>
      <w:r w:rsidRPr="008F1FBC">
        <w:rPr>
          <w:rFonts w:ascii="Times New Roman" w:hAnsi="Times New Roman" w:cs="Times New Roman"/>
          <w:sz w:val="24"/>
          <w:szCs w:val="24"/>
          <w:lang w:eastAsia="ru-RU"/>
        </w:rPr>
        <w:t>илиустройств</w:t>
      </w:r>
      <w:proofErr w:type="spellEnd"/>
      <w:r w:rsidRPr="008F1FBC">
        <w:rPr>
          <w:rFonts w:ascii="Times New Roman" w:hAnsi="Times New Roman" w:cs="Times New Roman"/>
          <w:sz w:val="24"/>
          <w:szCs w:val="24"/>
          <w:lang w:eastAsia="ru-RU"/>
        </w:rPr>
        <w:t xml:space="preserve"> для регулируемого введения пенообразующих веществ;</w:t>
      </w:r>
    </w:p>
    <w:p w:rsidR="008F1FBC" w:rsidRPr="008F1FBC" w:rsidRDefault="008F1FBC" w:rsidP="00B6658D">
      <w:pPr>
        <w:pStyle w:val="a9"/>
        <w:rPr>
          <w:lang w:eastAsia="ru-RU"/>
        </w:rPr>
      </w:pPr>
      <w:r w:rsidRPr="008F1FBC">
        <w:rPr>
          <w:lang w:eastAsia="ru-RU"/>
        </w:rPr>
        <w:t>1.3 - с четырьмя группами пожарных насосов,</w:t>
      </w:r>
      <w:r w:rsidR="007D206A">
        <w:rPr>
          <w:lang w:eastAsia="ru-RU"/>
        </w:rPr>
        <w:t xml:space="preserve"> </w:t>
      </w:r>
      <w:r w:rsidRPr="008F1FBC">
        <w:rPr>
          <w:lang w:eastAsia="ru-RU"/>
        </w:rPr>
        <w:t>насосов-дозаторов или устрой</w:t>
      </w:r>
      <w:proofErr w:type="gramStart"/>
      <w:r w:rsidRPr="008F1FBC">
        <w:rPr>
          <w:lang w:eastAsia="ru-RU"/>
        </w:rPr>
        <w:t>ств дл</w:t>
      </w:r>
      <w:proofErr w:type="gramEnd"/>
      <w:r w:rsidRPr="008F1FBC">
        <w:rPr>
          <w:lang w:eastAsia="ru-RU"/>
        </w:rPr>
        <w:t>я регулируемого введения пенообразующих</w:t>
      </w:r>
      <w:r w:rsidR="007D206A">
        <w:rPr>
          <w:lang w:eastAsia="ru-RU"/>
        </w:rPr>
        <w:t xml:space="preserve"> </w:t>
      </w:r>
      <w:r w:rsidRPr="008F1FBC">
        <w:rPr>
          <w:lang w:eastAsia="ru-RU"/>
        </w:rPr>
        <w:t>веществ.</w:t>
      </w:r>
    </w:p>
    <w:p w:rsidR="008F1FBC" w:rsidRPr="008F1FBC" w:rsidRDefault="008F1FBC" w:rsidP="00B6658D">
      <w:pPr>
        <w:pStyle w:val="a9"/>
        <w:rPr>
          <w:lang w:eastAsia="ru-RU"/>
        </w:rPr>
      </w:pPr>
      <w:r w:rsidRPr="008F1FBC">
        <w:rPr>
          <w:lang w:eastAsia="ru-RU"/>
        </w:rPr>
        <w:t>3. Цена проектирования насосной станции с двумя</w:t>
      </w:r>
      <w:r w:rsidR="007D206A">
        <w:rPr>
          <w:lang w:eastAsia="ru-RU"/>
        </w:rPr>
        <w:t xml:space="preserve"> </w:t>
      </w:r>
      <w:r w:rsidRPr="008F1FBC">
        <w:rPr>
          <w:lang w:eastAsia="ru-RU"/>
        </w:rPr>
        <w:t>группами пожарных насосов при количестве в каждой группе более двух (включая</w:t>
      </w:r>
      <w:r w:rsidR="007D206A">
        <w:rPr>
          <w:lang w:eastAsia="ru-RU"/>
        </w:rPr>
        <w:t xml:space="preserve"> </w:t>
      </w:r>
      <w:r w:rsidRPr="008F1FBC">
        <w:rPr>
          <w:lang w:eastAsia="ru-RU"/>
        </w:rPr>
        <w:t>резервные) определяется с коэффициентом 1,2.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4. Цена проектирования</w:t>
      </w:r>
      <w:r w:rsidR="007D20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насосной станции установок пожаротушения с двигателем внутреннего сгорания</w:t>
      </w:r>
      <w:r w:rsidR="007D20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определяется с коэффициентом 1,1.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F1FBC">
        <w:rPr>
          <w:rFonts w:ascii="Times New Roman" w:hAnsi="Times New Roman" w:cs="Times New Roman"/>
          <w:sz w:val="24"/>
          <w:szCs w:val="24"/>
          <w:lang w:eastAsia="ru-RU"/>
        </w:rPr>
        <w:t>5. Цена проектирования</w:t>
      </w:r>
      <w:r w:rsidR="007D20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пневматических станций, станций для хранения и подачи огнетушащего вещества</w:t>
      </w:r>
      <w:r w:rsidR="007D20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FBC">
        <w:rPr>
          <w:rFonts w:ascii="Times New Roman" w:hAnsi="Times New Roman" w:cs="Times New Roman"/>
          <w:sz w:val="24"/>
          <w:szCs w:val="24"/>
          <w:lang w:eastAsia="ru-RU"/>
        </w:rPr>
        <w:t>определяется с коэффициентом 0,6.</w:t>
      </w:r>
    </w:p>
    <w:p w:rsidR="008F1FBC" w:rsidRPr="008F1FBC" w:rsidRDefault="008F1FBC" w:rsidP="00B6658D">
      <w:pPr>
        <w:pStyle w:val="a9"/>
        <w:rPr>
          <w:lang w:eastAsia="ru-RU"/>
        </w:rPr>
      </w:pPr>
      <w:r w:rsidRPr="008F1FBC">
        <w:rPr>
          <w:lang w:eastAsia="ru-RU"/>
        </w:rPr>
        <w:t>Привязка типовых проектов резервуаров хранения огнетушащего</w:t>
      </w:r>
      <w:r w:rsidR="007D206A">
        <w:rPr>
          <w:lang w:eastAsia="ru-RU"/>
        </w:rPr>
        <w:t xml:space="preserve"> </w:t>
      </w:r>
      <w:r w:rsidRPr="008F1FBC">
        <w:rPr>
          <w:lang w:eastAsia="ru-RU"/>
        </w:rPr>
        <w:t>вещества для установок водяного и пенного пожаротушения</w:t>
      </w:r>
    </w:p>
    <w:p w:rsidR="008F1FBC" w:rsidRPr="008F1FBC" w:rsidRDefault="008F1FBC" w:rsidP="00B6658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bookmarkStart w:id="19" w:name="i207229"/>
      <w:bookmarkEnd w:id="19"/>
      <w:r w:rsidRPr="008F1FBC">
        <w:rPr>
          <w:rFonts w:ascii="Times New Roman" w:hAnsi="Times New Roman" w:cs="Times New Roman"/>
          <w:sz w:val="24"/>
          <w:szCs w:val="24"/>
          <w:lang w:eastAsia="ru-RU"/>
        </w:rPr>
        <w:t>Таблица</w:t>
      </w:r>
      <w:proofErr w:type="gramStart"/>
      <w:r w:rsidRPr="008F1FBC">
        <w:rPr>
          <w:rFonts w:ascii="Times New Roman" w:hAnsi="Times New Roman" w:cs="Times New Roman"/>
          <w:sz w:val="24"/>
          <w:szCs w:val="24"/>
          <w:lang w:eastAsia="ru-RU"/>
        </w:rPr>
        <w:t>9</w:t>
      </w:r>
      <w:proofErr w:type="gramEnd"/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33"/>
        <w:gridCol w:w="4770"/>
        <w:gridCol w:w="1159"/>
        <w:gridCol w:w="2993"/>
      </w:tblGrid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объекта проектирования</w:t>
            </w:r>
          </w:p>
        </w:tc>
        <w:tc>
          <w:tcPr>
            <w:tcW w:w="0" w:type="auto"/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Цена разработки проектной документации в тыс. руб.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Резервуары хранения огнетушащих веществ автоматических установок пожаротушения, число: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резервуар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0,488</w:t>
            </w:r>
          </w:p>
        </w:tc>
      </w:tr>
      <w:tr w:rsidR="008F1FBC" w:rsidRPr="008F1FBC" w:rsidTr="008F1FBC">
        <w:trPr>
          <w:tblCellSpacing w:w="0" w:type="dxa"/>
          <w:jc w:val="center"/>
        </w:trPr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hideMark/>
          </w:tcPr>
          <w:p w:rsidR="008F1FBC" w:rsidRPr="008F1FBC" w:rsidRDefault="008F1FBC" w:rsidP="00B6658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0,666</w:t>
            </w:r>
          </w:p>
        </w:tc>
      </w:tr>
    </w:tbl>
    <w:p w:rsidR="00DB7751" w:rsidRDefault="00DB7751" w:rsidP="00B6658D"/>
    <w:sectPr w:rsidR="00DB7751" w:rsidSect="00DB7751">
      <w:headerReference w:type="defaul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38F" w:rsidRDefault="0025538F" w:rsidP="0025538F">
      <w:pPr>
        <w:spacing w:after="0" w:line="240" w:lineRule="auto"/>
      </w:pPr>
      <w:r>
        <w:separator/>
      </w:r>
    </w:p>
  </w:endnote>
  <w:endnote w:type="continuationSeparator" w:id="0">
    <w:p w:rsidR="0025538F" w:rsidRDefault="0025538F" w:rsidP="00255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38F" w:rsidRDefault="0025538F" w:rsidP="0025538F">
      <w:pPr>
        <w:spacing w:after="0" w:line="240" w:lineRule="auto"/>
      </w:pPr>
      <w:r>
        <w:separator/>
      </w:r>
    </w:p>
  </w:footnote>
  <w:footnote w:type="continuationSeparator" w:id="0">
    <w:p w:rsidR="0025538F" w:rsidRDefault="0025538F" w:rsidP="00255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46358"/>
      <w:docPartObj>
        <w:docPartGallery w:val="Page Numbers (Top of Page)"/>
        <w:docPartUnique/>
      </w:docPartObj>
    </w:sdtPr>
    <w:sdtContent>
      <w:p w:rsidR="0025538F" w:rsidRDefault="0025538F">
        <w:pPr>
          <w:pStyle w:val="ab"/>
          <w:jc w:val="center"/>
        </w:pPr>
        <w:fldSimple w:instr=" PAGE   \* MERGEFORMAT ">
          <w:r>
            <w:rPr>
              <w:noProof/>
            </w:rPr>
            <w:t>8</w:t>
          </w:r>
        </w:fldSimple>
      </w:p>
    </w:sdtContent>
  </w:sdt>
  <w:p w:rsidR="0025538F" w:rsidRDefault="0025538F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FBC"/>
    <w:rsid w:val="0025538F"/>
    <w:rsid w:val="00346FE9"/>
    <w:rsid w:val="004C015A"/>
    <w:rsid w:val="004D38B5"/>
    <w:rsid w:val="007D206A"/>
    <w:rsid w:val="00816CF1"/>
    <w:rsid w:val="008F1FBC"/>
    <w:rsid w:val="00B6658D"/>
    <w:rsid w:val="00C17CA6"/>
    <w:rsid w:val="00C63716"/>
    <w:rsid w:val="00DB7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751"/>
  </w:style>
  <w:style w:type="paragraph" w:styleId="1">
    <w:name w:val="heading 1"/>
    <w:basedOn w:val="a"/>
    <w:link w:val="10"/>
    <w:uiPriority w:val="9"/>
    <w:qFormat/>
    <w:rsid w:val="008F1FBC"/>
    <w:pPr>
      <w:pBdr>
        <w:bottom w:val="single" w:sz="6" w:space="4" w:color="CCCCCC"/>
      </w:pBdr>
      <w:spacing w:after="225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9"/>
      <w:szCs w:val="29"/>
      <w:lang w:eastAsia="ru-RU"/>
    </w:rPr>
  </w:style>
  <w:style w:type="paragraph" w:styleId="2">
    <w:name w:val="heading 2"/>
    <w:basedOn w:val="a"/>
    <w:link w:val="20"/>
    <w:uiPriority w:val="9"/>
    <w:qFormat/>
    <w:rsid w:val="008F1FBC"/>
    <w:pPr>
      <w:pBdr>
        <w:bottom w:val="single" w:sz="6" w:space="4" w:color="CCCCCC"/>
      </w:pBd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paragraph" w:styleId="3">
    <w:name w:val="heading 3"/>
    <w:basedOn w:val="a"/>
    <w:link w:val="30"/>
    <w:uiPriority w:val="9"/>
    <w:qFormat/>
    <w:rsid w:val="008F1F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paragraph" w:styleId="4">
    <w:name w:val="heading 4"/>
    <w:basedOn w:val="a"/>
    <w:link w:val="40"/>
    <w:uiPriority w:val="9"/>
    <w:qFormat/>
    <w:rsid w:val="008F1F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5">
    <w:name w:val="heading 5"/>
    <w:basedOn w:val="a"/>
    <w:link w:val="50"/>
    <w:uiPriority w:val="9"/>
    <w:qFormat/>
    <w:rsid w:val="008F1FB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8F1FB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FBC"/>
    <w:rPr>
      <w:rFonts w:ascii="Times New Roman" w:eastAsia="Times New Roman" w:hAnsi="Times New Roman" w:cs="Times New Roman"/>
      <w:b/>
      <w:bCs/>
      <w:kern w:val="36"/>
      <w:sz w:val="29"/>
      <w:szCs w:val="29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1FBC"/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1FBC"/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F1F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F1F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F1F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3">
    <w:name w:val="Основной текст Знак"/>
    <w:basedOn w:val="a0"/>
    <w:link w:val="a4"/>
    <w:uiPriority w:val="99"/>
    <w:semiHidden/>
    <w:rsid w:val="008F1F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3"/>
    <w:uiPriority w:val="99"/>
    <w:semiHidden/>
    <w:unhideWhenUsed/>
    <w:rsid w:val="008F1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6"/>
    <w:uiPriority w:val="99"/>
    <w:semiHidden/>
    <w:rsid w:val="008F1F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5"/>
    <w:uiPriority w:val="99"/>
    <w:semiHidden/>
    <w:unhideWhenUsed/>
    <w:rsid w:val="008F1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FB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6658D"/>
    <w:pPr>
      <w:spacing w:after="0" w:line="240" w:lineRule="auto"/>
    </w:pPr>
  </w:style>
  <w:style w:type="paragraph" w:styleId="aa">
    <w:name w:val="Revision"/>
    <w:hidden/>
    <w:uiPriority w:val="99"/>
    <w:semiHidden/>
    <w:rsid w:val="004C015A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255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5538F"/>
  </w:style>
  <w:style w:type="paragraph" w:styleId="ad">
    <w:name w:val="footer"/>
    <w:basedOn w:val="a"/>
    <w:link w:val="ae"/>
    <w:uiPriority w:val="99"/>
    <w:semiHidden/>
    <w:unhideWhenUsed/>
    <w:rsid w:val="00255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553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6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hranatruda.ru/ot_biblio/normativ/data_normativ/6/6690/index.php" TargetMode="External"/><Relationship Id="rId13" Type="http://schemas.openxmlformats.org/officeDocument/2006/relationships/image" Target="media/image1.gif"/><Relationship Id="rId18" Type="http://schemas.openxmlformats.org/officeDocument/2006/relationships/hyperlink" Target="http://www.ohranatruda.ru/ot_biblio/normativ/data_normativ/6/6690/index.php" TargetMode="External"/><Relationship Id="rId26" Type="http://schemas.openxmlformats.org/officeDocument/2006/relationships/hyperlink" Target="http://www.ohranatruda.ru/ot_biblio/normativ/data_normativ/6/6690/index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ohranatruda.ru/ot_biblio/normativ/data_normativ/6/6690/index.php" TargetMode="External"/><Relationship Id="rId7" Type="http://schemas.openxmlformats.org/officeDocument/2006/relationships/hyperlink" Target="http://www.ohranatruda.ru/ot_biblio/normativ/data_normativ/6/6690/index.php" TargetMode="External"/><Relationship Id="rId12" Type="http://schemas.openxmlformats.org/officeDocument/2006/relationships/hyperlink" Target="http://www.ohranatruda.ru/ot_biblio/normativ/data_normativ/6/6690/index.php" TargetMode="External"/><Relationship Id="rId17" Type="http://schemas.openxmlformats.org/officeDocument/2006/relationships/hyperlink" Target="http://www.ohranatruda.ru/ot_biblio/normativ/data_normativ/6/6690/index.php" TargetMode="External"/><Relationship Id="rId25" Type="http://schemas.openxmlformats.org/officeDocument/2006/relationships/hyperlink" Target="http://www.ohranatruda.ru/ot_biblio/normativ/data_normativ/1/1546/index.php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gif"/><Relationship Id="rId20" Type="http://schemas.openxmlformats.org/officeDocument/2006/relationships/hyperlink" Target="http://www.ohranatruda.ru/ot_biblio/normativ/data_normativ/6/6690/index.php" TargetMode="External"/><Relationship Id="rId29" Type="http://schemas.openxmlformats.org/officeDocument/2006/relationships/hyperlink" Target="http://www.ohranatruda.ru/ot_biblio/normativ/data_normativ/1/1546/index.ph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ohranatruda.ru/ot_biblio/normativ/data_normativ/2/2936/index.php" TargetMode="External"/><Relationship Id="rId24" Type="http://schemas.openxmlformats.org/officeDocument/2006/relationships/hyperlink" Target="http://www.ohranatruda.ru/ot_biblio/normativ/data_normativ/6/6690/index.php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3.gif"/><Relationship Id="rId23" Type="http://schemas.openxmlformats.org/officeDocument/2006/relationships/hyperlink" Target="http://www.ohranatruda.ru/ot_biblio/normativ/data_normativ/6/6690/index.php" TargetMode="External"/><Relationship Id="rId28" Type="http://schemas.openxmlformats.org/officeDocument/2006/relationships/hyperlink" Target="http://www.ohranatruda.ru/ot_biblio/normativ/data_normativ/6/6690/index.php" TargetMode="External"/><Relationship Id="rId10" Type="http://schemas.openxmlformats.org/officeDocument/2006/relationships/hyperlink" Target="http://www.ohranatruda.ru/ot_biblio/normativ/data_normativ/6/6690/index.php" TargetMode="External"/><Relationship Id="rId19" Type="http://schemas.openxmlformats.org/officeDocument/2006/relationships/hyperlink" Target="http://www.ohranatruda.ru/ot_biblio/normativ/data_normativ/6/6690/index.php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hranatruda.ru/ot_biblio/normativ/data_normativ/6/6690/index.php" TargetMode="External"/><Relationship Id="rId14" Type="http://schemas.openxmlformats.org/officeDocument/2006/relationships/image" Target="media/image2.gif"/><Relationship Id="rId22" Type="http://schemas.openxmlformats.org/officeDocument/2006/relationships/hyperlink" Target="http://www.ohranatruda.ru/ot_biblio/normativ/data_normativ/6/6690/index.php" TargetMode="External"/><Relationship Id="rId27" Type="http://schemas.openxmlformats.org/officeDocument/2006/relationships/hyperlink" Target="http://www.ohranatruda.ru/ot_biblio/normativ/data_normativ/6/6690/index.php" TargetMode="External"/><Relationship Id="rId30" Type="http://schemas.openxmlformats.org/officeDocument/2006/relationships/hyperlink" Target="http://www.ohranatruda.ru/ot_biblio/normativ/data_normativ/6/6690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3828A-A241-4B92-81C2-677B27418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4014</Words>
  <Characters>22880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26841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MAgeev</dc:creator>
  <cp:lastModifiedBy>AAchilov</cp:lastModifiedBy>
  <cp:revision>7</cp:revision>
  <dcterms:created xsi:type="dcterms:W3CDTF">2010-11-24T06:00:00Z</dcterms:created>
  <dcterms:modified xsi:type="dcterms:W3CDTF">2010-11-24T09:54:00Z</dcterms:modified>
</cp:coreProperties>
</file>