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14" w:rsidRDefault="004D6554">
      <w:r>
        <w:rPr>
          <w:noProof/>
          <w:lang w:eastAsia="ru-RU"/>
        </w:rPr>
        <w:drawing>
          <wp:inline distT="0" distB="0" distL="0" distR="0">
            <wp:extent cx="8953500" cy="7162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5414" w:rsidSect="004D655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6554"/>
    <w:rsid w:val="004D6554"/>
    <w:rsid w:val="00CA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Малевская Инна Гедеминовна</dc:creator>
  <cp:keywords/>
  <dc:description/>
  <cp:lastModifiedBy>Малевская Инна Гедеминовна</cp:lastModifiedBy>
  <cp:revision>1</cp:revision>
  <dcterms:created xsi:type="dcterms:W3CDTF">2011-09-07T13:16:00Z</dcterms:created>
  <dcterms:modified xsi:type="dcterms:W3CDTF">2011-09-07T13:16:00Z</dcterms:modified>
</cp:coreProperties>
</file>