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745"/>
        <w:gridCol w:w="4793"/>
        <w:gridCol w:w="1576"/>
        <w:gridCol w:w="1218"/>
        <w:gridCol w:w="1533"/>
        <w:gridCol w:w="1383"/>
        <w:gridCol w:w="1447"/>
      </w:tblGrid>
      <w:tr w:rsidR="003B0CC7">
        <w:trPr>
          <w:trHeight w:hRule="exact" w:val="229"/>
        </w:trPr>
        <w:tc>
          <w:tcPr>
            <w:tcW w:w="702" w:type="dxa"/>
            <w:tcBorders>
              <w:top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center"/>
            </w:pPr>
            <w:r>
              <w:rPr>
                <w:rStyle w:val="BodytextArialUnicodeMS75ptSpacing0pt"/>
              </w:rPr>
              <w:t xml:space="preserve">1 </w:t>
            </w:r>
            <w:r>
              <w:rPr>
                <w:rStyle w:val="BodytextArialUnicodeMS75ptSpacing0pt"/>
                <w:vertAlign w:val="superscript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center"/>
            </w:pPr>
            <w:r>
              <w:rPr>
                <w:rStyle w:val="BodytextArialUnicodeMS75ptSpacing0pt"/>
              </w:rPr>
              <w:t>2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center"/>
            </w:pPr>
            <w:r>
              <w:rPr>
                <w:rStyle w:val="BodytextArialUnicodeMS75ptSpacing0pt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center"/>
            </w:pPr>
            <w:r>
              <w:rPr>
                <w:rStyle w:val="BodytextArialUnicodeMS75ptItalicSpacing0pt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center"/>
            </w:pPr>
            <w:r>
              <w:rPr>
                <w:rStyle w:val="BodytextArialUnicodeMS75ptSpacing0pt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center"/>
            </w:pPr>
            <w:r>
              <w:rPr>
                <w:rStyle w:val="BodytextArialUnicodeMS75ptSpacing0pt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center"/>
            </w:pPr>
            <w:r>
              <w:rPr>
                <w:rStyle w:val="BodytextArialUnicodeMS75ptSpacing0pt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center"/>
            </w:pPr>
            <w:r>
              <w:rPr>
                <w:rStyle w:val="BodytextArialUnicodeMS75ptSpacing0pt"/>
              </w:rPr>
              <w:t>8</w:t>
            </w:r>
          </w:p>
        </w:tc>
      </w:tr>
      <w:tr w:rsidR="003B0CC7">
        <w:trPr>
          <w:trHeight w:hRule="exact" w:val="98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center"/>
            </w:pPr>
            <w:r>
              <w:rPr>
                <w:rStyle w:val="BodytextArialUnicodeMS75ptSpacing0pt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center"/>
            </w:pPr>
            <w:r>
              <w:rPr>
                <w:rStyle w:val="BodytextArialUnicodeMS75ptSpacing0pt"/>
              </w:rPr>
              <w:t>5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208" w:lineRule="exact"/>
              <w:ind w:left="40"/>
            </w:pPr>
            <w:r>
              <w:rPr>
                <w:rStyle w:val="BodytextArialUnicodeMS75ptSpacing0pt"/>
              </w:rPr>
              <w:t>Разработка фунта с погрузкой на автомобили-самосвалы экскаваторами с ковшом вместимостью: 1 (1-1,2) м3, группа грунтов 5 (погрузка известняка на автосамосвалы)</w:t>
            </w:r>
          </w:p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72" w:lineRule="exact"/>
              <w:ind w:left="40"/>
            </w:pPr>
            <w:r>
              <w:rPr>
                <w:rStyle w:val="BodytextArial6ptBoldItalicSpacing0pt"/>
              </w:rPr>
              <w:t>НР (7409,9В руб.): 95% от ФОТ СП (3899,99 руб.): 50% от ФОТ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208" w:lineRule="exact"/>
              <w:jc w:val="center"/>
            </w:pPr>
            <w:r>
              <w:rPr>
                <w:rStyle w:val="BodytextArialUnicodeMS75ptSpacing0pt"/>
              </w:rPr>
              <w:t>ФЕР01-01-013-05</w:t>
            </w:r>
          </w:p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208" w:lineRule="exact"/>
              <w:jc w:val="both"/>
            </w:pPr>
            <w:r>
              <w:rPr>
                <w:rStyle w:val="BodytextArialUnicodeMS75ptItalicSpacing0pt"/>
              </w:rPr>
              <w:t>Иэм. Пр</w:t>
            </w:r>
            <w:r>
              <w:rPr>
                <w:rStyle w:val="BodytextArialUnicodeMS75ptSpacing0pt"/>
              </w:rPr>
              <w:t>,</w:t>
            </w:r>
          </w:p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208" w:lineRule="exact"/>
              <w:jc w:val="both"/>
            </w:pPr>
            <w:r>
              <w:rPr>
                <w:rStyle w:val="BodytextArialUnicodeMS75ptItalicSpacing0pt"/>
              </w:rPr>
              <w:t>Минрегиона №81 от 27.02.10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center"/>
            </w:pPr>
            <w:r>
              <w:rPr>
                <w:rStyle w:val="BodytextArialUnicodeMS75ptSpacing0pt"/>
              </w:rPr>
              <w:t>1000 м3 фунта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center"/>
            </w:pPr>
            <w:r>
              <w:rPr>
                <w:rStyle w:val="BodytextArialUnicodeMS75ptSpacing0pt"/>
              </w:rPr>
              <w:t>9,236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BodytextArialUnicodeMS75ptSpacing0pt"/>
              </w:rPr>
              <w:t>5951,7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BodytextArialUnicodeMS75ptSpacing0pt"/>
              </w:rPr>
              <w:t>54969,9</w:t>
            </w:r>
          </w:p>
        </w:tc>
      </w:tr>
      <w:tr w:rsidR="003B0CC7">
        <w:trPr>
          <w:trHeight w:hRule="exact" w:val="96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center"/>
            </w:pPr>
            <w:r>
              <w:rPr>
                <w:rStyle w:val="BodytextArialUnicodeMS75ptSpacing0pt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center"/>
            </w:pPr>
            <w:r>
              <w:rPr>
                <w:rStyle w:val="BodytextArialUnicodeMS75ptSpacing0pt"/>
              </w:rPr>
              <w:t>6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86" w:lineRule="exact"/>
              <w:ind w:left="40"/>
            </w:pPr>
            <w:r>
              <w:rPr>
                <w:rStyle w:val="BodytextArialUnicodeMS75ptSpacing0pt"/>
              </w:rPr>
              <w:t xml:space="preserve">Перевозка грузов автомобилями-самосвалами грузоподъемностью Ют, работающих вне карьера, на расстояние: до 16 км I класс груза </w:t>
            </w:r>
            <w:r>
              <w:rPr>
                <w:rStyle w:val="BodytextArial6ptBoldItalicSpacing0pt"/>
              </w:rPr>
              <w:t>НР 0% от ФОТ СП 0% от ФОТ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204" w:lineRule="exact"/>
              <w:jc w:val="center"/>
            </w:pPr>
            <w:r>
              <w:rPr>
                <w:rStyle w:val="BodytextArialUnicodeMS75ptSpacing0pt"/>
              </w:rPr>
              <w:t>ФССЦпг03-21-01-</w:t>
            </w:r>
          </w:p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204" w:lineRule="exact"/>
              <w:jc w:val="both"/>
            </w:pPr>
            <w:r>
              <w:rPr>
                <w:rStyle w:val="BodytextArialUnicodeMS75ptSpacing0pt"/>
              </w:rPr>
              <w:t>016</w:t>
            </w:r>
          </w:p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204" w:lineRule="exact"/>
              <w:jc w:val="both"/>
            </w:pPr>
            <w:r>
              <w:rPr>
                <w:rStyle w:val="BodytextArialUnicodeMS75ptItalicSpacing0pt"/>
              </w:rPr>
              <w:t>Пр.Минрегиона №354 от 20.07.11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center"/>
            </w:pPr>
            <w:r>
              <w:rPr>
                <w:rStyle w:val="BodytextArialUnicodeMS75ptSpacing0pt"/>
              </w:rPr>
              <w:t>1 т фуза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center"/>
            </w:pPr>
            <w:r>
              <w:rPr>
                <w:rStyle w:val="BodytextArialUnicodeMS75ptSpacing0pt"/>
              </w:rPr>
              <w:t>39119,76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BodytextArialUnicodeMS75ptSpacing0pt"/>
              </w:rPr>
              <w:t>13,78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BodytextArialUnicodeMS75ptSpacing0pt"/>
              </w:rPr>
              <w:t>539070,29</w:t>
            </w:r>
          </w:p>
        </w:tc>
      </w:tr>
      <w:tr w:rsidR="003B0CC7">
        <w:trPr>
          <w:trHeight w:hRule="exact" w:val="215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both"/>
            </w:pPr>
            <w:r>
              <w:rPr>
                <w:rStyle w:val="BodytextArialUnicodeMS75ptSpacing0pt"/>
              </w:rPr>
              <w:t>Итого прямые затраты по акту в ценах 2001г.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BodytextArialUnicodeMS75ptSpacing0pt"/>
              </w:rPr>
              <w:t>1 783 857,69</w:t>
            </w:r>
          </w:p>
        </w:tc>
      </w:tr>
      <w:tr w:rsidR="003B0CC7">
        <w:trPr>
          <w:trHeight w:hRule="exact" w:val="201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both"/>
            </w:pPr>
            <w:r>
              <w:rPr>
                <w:rStyle w:val="BodytextArialUnicodeMS75ptSpacing0pt"/>
              </w:rPr>
              <w:t>Накладные расходы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BodytextArialUnicodeMS75ptSpacing0pt"/>
              </w:rPr>
              <w:t>142 351,25</w:t>
            </w:r>
          </w:p>
        </w:tc>
      </w:tr>
      <w:tr w:rsidR="003B0CC7">
        <w:trPr>
          <w:trHeight w:hRule="exact" w:val="208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both"/>
            </w:pPr>
            <w:r>
              <w:rPr>
                <w:rStyle w:val="BodytextArialUnicodeMS75ptSpacing0pt"/>
              </w:rPr>
              <w:t>Сметная прибыль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BodytextArialUnicodeMS75ptSpacing0pt"/>
              </w:rPr>
              <w:t>79 688,39</w:t>
            </w:r>
          </w:p>
        </w:tc>
      </w:tr>
      <w:tr w:rsidR="003B0CC7">
        <w:trPr>
          <w:trHeight w:hRule="exact" w:val="201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both"/>
            </w:pPr>
            <w:r>
              <w:rPr>
                <w:rStyle w:val="BodytextArialUnicodeMS75ptSpacing0pt"/>
              </w:rPr>
              <w:t>Итоги по акту: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3B0CC7">
            <w:pPr>
              <w:framePr w:w="13397" w:h="7508" w:wrap="none" w:vAnchor="page" w:hAnchor="page" w:x="1722" w:y="4776"/>
              <w:rPr>
                <w:sz w:val="10"/>
                <w:szCs w:val="10"/>
              </w:rPr>
            </w:pPr>
          </w:p>
        </w:tc>
      </w:tr>
      <w:tr w:rsidR="003B0CC7">
        <w:trPr>
          <w:trHeight w:hRule="exact" w:val="208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both"/>
            </w:pPr>
            <w:r>
              <w:rPr>
                <w:rStyle w:val="BodytextArialUnicodeMS75ptSpacing0pt"/>
              </w:rPr>
              <w:t>Земляные работы, выполняемые механизированным способом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BodytextArialUnicodeMS75ptSpacing0pt"/>
              </w:rPr>
              <w:t>94 979,95</w:t>
            </w:r>
          </w:p>
        </w:tc>
      </w:tr>
      <w:tr w:rsidR="003B0CC7">
        <w:trPr>
          <w:trHeight w:hRule="exact" w:val="201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both"/>
            </w:pPr>
            <w:r>
              <w:rPr>
                <w:rStyle w:val="BodytextArialUnicodeMS75ptSpacing0pt"/>
              </w:rPr>
              <w:t>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BodytextArialUnicodeMS75ptSpacing0pt"/>
              </w:rPr>
              <w:t>1 371 847,09</w:t>
            </w:r>
          </w:p>
        </w:tc>
      </w:tr>
      <w:tr w:rsidR="003B0CC7">
        <w:trPr>
          <w:trHeight w:hRule="exact" w:val="215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both"/>
            </w:pPr>
            <w:r>
              <w:rPr>
                <w:rStyle w:val="BodytextArialUnicodeMS75ptSpacing0pt"/>
              </w:rPr>
              <w:t>Перевозка грузов автотранспортом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BodytextArialUnicodeMS75ptSpacing0pt"/>
              </w:rPr>
              <w:t>539 070,29</w:t>
            </w:r>
          </w:p>
        </w:tc>
      </w:tr>
      <w:tr w:rsidR="003B0CC7">
        <w:trPr>
          <w:trHeight w:hRule="exact" w:val="201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both"/>
            </w:pPr>
            <w:r>
              <w:rPr>
                <w:rStyle w:val="BodytextArialUnicodeMS75ptSpacing0pt"/>
              </w:rPr>
              <w:t>Итого '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BodytextArialUnicodeMS75ptSpacing0pt"/>
              </w:rPr>
              <w:t>2 005 897,33</w:t>
            </w:r>
          </w:p>
        </w:tc>
      </w:tr>
      <w:tr w:rsidR="003B0CC7">
        <w:trPr>
          <w:trHeight w:hRule="exact" w:val="208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both"/>
            </w:pPr>
            <w:r>
              <w:rPr>
                <w:rStyle w:val="BodytextArialUnicodeMS75ptSpacing0pt"/>
              </w:rPr>
              <w:t>Зимнее удорожание 1,5%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BodytextArialUnicodeMS75ptSpacing0pt"/>
              </w:rPr>
              <w:t>30 088,46</w:t>
            </w:r>
          </w:p>
        </w:tc>
      </w:tr>
      <w:tr w:rsidR="003B0CC7">
        <w:trPr>
          <w:trHeight w:hRule="exact" w:val="201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both"/>
            </w:pPr>
            <w:r>
              <w:rPr>
                <w:rStyle w:val="BodytextArialUnicodeMS75ptSpacing0pt"/>
              </w:rPr>
              <w:t>Итого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BodytextArialUnicodeMS75ptSpacing0pt"/>
              </w:rPr>
              <w:t>2 035 985,79</w:t>
            </w:r>
          </w:p>
        </w:tc>
      </w:tr>
      <w:tr w:rsidR="003B0CC7">
        <w:trPr>
          <w:trHeight w:hRule="exact" w:val="201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Pr="008E3564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both"/>
              <w:rPr>
                <w:highlight w:val="yellow"/>
              </w:rPr>
            </w:pPr>
            <w:r w:rsidRPr="008E3564">
              <w:rPr>
                <w:rStyle w:val="BodytextArialUnicodeMS75ptSpacing0pt"/>
                <w:highlight w:val="yellow"/>
              </w:rPr>
              <w:t>В базе по акту №1 (КС-2) доплата за зимнее удорожание 1,5% от суммы 2 659 046,79руб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Pr="008E3564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  <w:rPr>
                <w:highlight w:val="yellow"/>
              </w:rPr>
            </w:pPr>
            <w:r w:rsidRPr="008E3564">
              <w:rPr>
                <w:rStyle w:val="BodytextArialUnicodeMS75ptSpacing0pt"/>
                <w:highlight w:val="yellow"/>
              </w:rPr>
              <w:t>39 885,70</w:t>
            </w:r>
          </w:p>
        </w:tc>
      </w:tr>
      <w:tr w:rsidR="003B0CC7">
        <w:trPr>
          <w:trHeight w:hRule="exact" w:val="201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Pr="008E3564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both"/>
              <w:rPr>
                <w:highlight w:val="yellow"/>
              </w:rPr>
            </w:pPr>
            <w:r w:rsidRPr="008E3564">
              <w:rPr>
                <w:rStyle w:val="BodytextArialUnicodeMS75ptSpacing0pt"/>
                <w:highlight w:val="yellow"/>
              </w:rPr>
              <w:t>В базе по акту N52 (КС-2) доплата за зимнее удорожание 1,5% от суммы 252 608,90руб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Pr="008E3564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  <w:rPr>
                <w:highlight w:val="yellow"/>
              </w:rPr>
            </w:pPr>
            <w:r w:rsidRPr="008E3564">
              <w:rPr>
                <w:rStyle w:val="BodytextArialUnicodeMS75ptSpacing0pt"/>
                <w:highlight w:val="yellow"/>
              </w:rPr>
              <w:t>3 789,14</w:t>
            </w:r>
          </w:p>
        </w:tc>
      </w:tr>
      <w:tr w:rsidR="003B0CC7">
        <w:trPr>
          <w:trHeight w:hRule="exact" w:val="201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Pr="008E3564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both"/>
              <w:rPr>
                <w:highlight w:val="yellow"/>
              </w:rPr>
            </w:pPr>
            <w:r w:rsidRPr="008E3564">
              <w:rPr>
                <w:rStyle w:val="BodytextArialUnicodeMS75ptSpacing0pt"/>
                <w:highlight w:val="yellow"/>
              </w:rPr>
              <w:t>Итого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Pr="008E3564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  <w:rPr>
                <w:highlight w:val="yellow"/>
              </w:rPr>
            </w:pPr>
            <w:r w:rsidRPr="008E3564">
              <w:rPr>
                <w:rStyle w:val="BodytextArialUnicodeMS75ptSpacing0pt"/>
                <w:highlight w:val="yellow"/>
              </w:rPr>
              <w:t>2 079 660,63</w:t>
            </w:r>
          </w:p>
        </w:tc>
      </w:tr>
      <w:tr w:rsidR="003B0CC7">
        <w:trPr>
          <w:trHeight w:hRule="exact" w:val="208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Pr="008E3564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both"/>
              <w:rPr>
                <w:highlight w:val="yellow"/>
              </w:rPr>
            </w:pPr>
            <w:r w:rsidRPr="008E3564">
              <w:rPr>
                <w:rStyle w:val="BodytextArialUnicodeMS75ptSpacing0pt"/>
                <w:highlight w:val="yellow"/>
              </w:rPr>
              <w:t>Итого с индексом к ФЕР за 2 квартап 2014г. по письму №8367-ЕС/08 от 15.05.2014г. 2 035 985,79 * 5,88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Pr="008E3564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  <w:rPr>
                <w:highlight w:val="yellow"/>
              </w:rPr>
            </w:pPr>
            <w:r w:rsidRPr="008E3564">
              <w:rPr>
                <w:rStyle w:val="BodytextArialUnicodeMS75ptSpacing0pt"/>
                <w:highlight w:val="yellow"/>
              </w:rPr>
              <w:t>11 794 676,30</w:t>
            </w:r>
            <w:bookmarkStart w:id="0" w:name="_GoBack"/>
            <w:bookmarkEnd w:id="0"/>
          </w:p>
        </w:tc>
      </w:tr>
      <w:tr w:rsidR="003B0CC7">
        <w:trPr>
          <w:trHeight w:hRule="exact" w:val="201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left="320"/>
            </w:pPr>
            <w:r>
              <w:rPr>
                <w:rStyle w:val="BodytextArialUnicodeMS75ptSpacing0pt"/>
              </w:rPr>
              <w:t>Справочно, в ценах 2001г.: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3B0CC7">
            <w:pPr>
              <w:framePr w:w="13397" w:h="7508" w:wrap="none" w:vAnchor="page" w:hAnchor="page" w:x="1722" w:y="4776"/>
              <w:rPr>
                <w:sz w:val="10"/>
                <w:szCs w:val="10"/>
              </w:rPr>
            </w:pPr>
          </w:p>
        </w:tc>
      </w:tr>
      <w:tr w:rsidR="003B0CC7">
        <w:trPr>
          <w:trHeight w:hRule="exact" w:val="208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left="320"/>
            </w:pPr>
            <w:r>
              <w:rPr>
                <w:rStyle w:val="BodytextArialUnicodeMS75ptSpacing0pt"/>
              </w:rPr>
              <w:t>Материалы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BodytextArialUnicodeMS75ptSpacing0pt"/>
              </w:rPr>
              <w:t>108,61</w:t>
            </w:r>
          </w:p>
        </w:tc>
      </w:tr>
      <w:tr w:rsidR="003B0CC7">
        <w:trPr>
          <w:trHeight w:hRule="exact" w:val="201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left="320"/>
            </w:pPr>
            <w:r>
              <w:rPr>
                <w:rStyle w:val="BodytextArialUnicodeMS75ptSpacing0pt"/>
              </w:rPr>
              <w:t>Машины и механизмы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BodytextArialUnicodeMS75ptSpacing0pt"/>
              </w:rPr>
              <w:t>1 738 744,73</w:t>
            </w:r>
          </w:p>
        </w:tc>
      </w:tr>
      <w:tr w:rsidR="003B0CC7">
        <w:trPr>
          <w:trHeight w:hRule="exact" w:val="208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left="320"/>
            </w:pPr>
            <w:r>
              <w:rPr>
                <w:rStyle w:val="BodytextArialUnicodeMS75ptSpacing0pt"/>
              </w:rPr>
              <w:t>ФОТ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BodytextArialUnicodeMS75ptSpacing0pt"/>
              </w:rPr>
              <w:t>175 843,44</w:t>
            </w:r>
          </w:p>
        </w:tc>
      </w:tr>
      <w:tr w:rsidR="003B0CC7">
        <w:trPr>
          <w:trHeight w:hRule="exact" w:val="208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left="320"/>
            </w:pPr>
            <w:r>
              <w:rPr>
                <w:rStyle w:val="BodytextArialUnicodeMS75ptSpacing0pt"/>
              </w:rPr>
              <w:t>Накладные расходы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BodytextArialUnicodeMS75ptSpacing0pt"/>
              </w:rPr>
              <w:t>142 351.25</w:t>
            </w:r>
          </w:p>
        </w:tc>
      </w:tr>
      <w:tr w:rsidR="003B0CC7">
        <w:trPr>
          <w:trHeight w:hRule="exact" w:val="201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left="320"/>
            </w:pPr>
            <w:r>
              <w:rPr>
                <w:rStyle w:val="BodytextArialUnicodeMS75ptSpacing0pt"/>
              </w:rPr>
              <w:t>Сметная прибыль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BodytextArialUnicodeMS75ptSpacing0pt"/>
              </w:rPr>
              <w:t>79 688,39</w:t>
            </w:r>
          </w:p>
        </w:tc>
      </w:tr>
      <w:tr w:rsidR="003B0CC7">
        <w:trPr>
          <w:trHeight w:hRule="exact" w:val="208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both"/>
            </w:pPr>
            <w:r>
              <w:rPr>
                <w:rStyle w:val="BodytextArialUnicodeMS75ptSpacing0pt"/>
              </w:rPr>
              <w:t>Зимнее удорожание 1.5%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BodytextArialUnicodeMS75ptSpacing0pt"/>
              </w:rPr>
              <w:t>176 920,14</w:t>
            </w:r>
          </w:p>
        </w:tc>
      </w:tr>
      <w:tr w:rsidR="003B0CC7">
        <w:trPr>
          <w:trHeight w:hRule="exact" w:val="201"/>
        </w:trPr>
        <w:tc>
          <w:tcPr>
            <w:tcW w:w="119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jc w:val="both"/>
            </w:pPr>
            <w:r>
              <w:rPr>
                <w:rStyle w:val="BodytextArialUnicodeMS75ptSpacing0pt"/>
              </w:rPr>
              <w:t>Итого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C7" w:rsidRDefault="00B54CB9">
            <w:pPr>
              <w:pStyle w:val="1"/>
              <w:framePr w:w="13397" w:h="7508" w:wrap="none" w:vAnchor="page" w:hAnchor="page" w:x="1722" w:y="4776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BodytextArialUnicodeMS75ptSpacing0pt"/>
              </w:rPr>
              <w:t>11 971 596,44</w:t>
            </w:r>
          </w:p>
        </w:tc>
      </w:tr>
    </w:tbl>
    <w:p w:rsidR="003B0CC7" w:rsidRDefault="003B0CC7">
      <w:pPr>
        <w:rPr>
          <w:sz w:val="2"/>
          <w:szCs w:val="2"/>
        </w:rPr>
      </w:pPr>
    </w:p>
    <w:sectPr w:rsidR="003B0CC7">
      <w:pgSz w:w="16838" w:h="16834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279" w:rsidRDefault="008F3279">
      <w:r>
        <w:separator/>
      </w:r>
    </w:p>
  </w:endnote>
  <w:endnote w:type="continuationSeparator" w:id="0">
    <w:p w:rsidR="008F3279" w:rsidRDefault="008F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279" w:rsidRDefault="008F3279"/>
  </w:footnote>
  <w:footnote w:type="continuationSeparator" w:id="0">
    <w:p w:rsidR="008F3279" w:rsidRDefault="008F32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C7"/>
    <w:rsid w:val="003B0CC7"/>
    <w:rsid w:val="00815B5C"/>
    <w:rsid w:val="008E3564"/>
    <w:rsid w:val="008F3279"/>
    <w:rsid w:val="00B5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DEDA8-D025-4ECA-9B28-1A7E0B02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ArialUnicodeMS75ptSpacing0pt">
    <w:name w:val="Body text + Arial Unicode MS;7;5 pt;Spacing 0 pt"/>
    <w:basedOn w:val="Bodytex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ru-RU"/>
    </w:rPr>
  </w:style>
  <w:style w:type="character" w:customStyle="1" w:styleId="BodytextArialUnicodeMS75ptItalicSpacing0pt">
    <w:name w:val="Body text + Arial Unicode MS;7;5 pt;Italic;Spacing 0 pt"/>
    <w:basedOn w:val="Bodytex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BodytextArial6ptBoldItalicSpacing0pt">
    <w:name w:val="Body text + Arial;6 pt;Bold;Italic;Spacing 0 pt"/>
    <w:basedOn w:val="Bodytext"/>
    <w:rPr>
      <w:rFonts w:ascii="Arial" w:eastAsia="Arial" w:hAnsi="Arial" w:cs="Arial"/>
      <w:b/>
      <w:bCs/>
      <w:i/>
      <w:iCs/>
      <w:smallCaps w:val="0"/>
      <w:strike w:val="0"/>
      <w:color w:val="000000"/>
      <w:spacing w:val="-1"/>
      <w:w w:val="100"/>
      <w:position w:val="0"/>
      <w:sz w:val="12"/>
      <w:szCs w:val="12"/>
      <w:u w:val="none"/>
      <w:lang w:val="ru-RU"/>
    </w:rPr>
  </w:style>
  <w:style w:type="paragraph" w:customStyle="1" w:styleId="1">
    <w:name w:val="Основной текст1"/>
    <w:basedOn w:val="a"/>
    <w:link w:val="Body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Юлия Владимировна</dc:creator>
  <cp:lastModifiedBy>Велигжанин Денис</cp:lastModifiedBy>
  <cp:revision>2</cp:revision>
  <dcterms:created xsi:type="dcterms:W3CDTF">2014-08-27T07:11:00Z</dcterms:created>
  <dcterms:modified xsi:type="dcterms:W3CDTF">2014-08-27T07:11:00Z</dcterms:modified>
</cp:coreProperties>
</file>