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7FD" w:rsidRDefault="008902F5" w:rsidP="00A147F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приказу </w:t>
      </w:r>
    </w:p>
    <w:p w:rsidR="008902F5" w:rsidRPr="00FF0BF4" w:rsidRDefault="008902F5" w:rsidP="00A147F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Минстроя России</w:t>
      </w:r>
    </w:p>
    <w:p w:rsidR="00944F5A" w:rsidRPr="00FF0BF4" w:rsidRDefault="008902F5" w:rsidP="00A147F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 ___________ 2014 г. № ____</w:t>
      </w:r>
    </w:p>
    <w:p w:rsidR="008902F5" w:rsidRPr="00FF0BF4" w:rsidRDefault="008902F5" w:rsidP="00A147F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2F5" w:rsidRPr="00FF0BF4" w:rsidRDefault="00B51A51" w:rsidP="00A97F9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BF4">
        <w:rPr>
          <w:rFonts w:ascii="Times New Roman" w:hAnsi="Times New Roman" w:cs="Times New Roman"/>
          <w:b/>
          <w:sz w:val="28"/>
          <w:szCs w:val="28"/>
        </w:rPr>
        <w:t>Требования к формату документов, предоставляемых в электронной форме для получения государственной услуги по государственной экспертизе проектной документации, результатов инженерных изысканий</w:t>
      </w:r>
    </w:p>
    <w:p w:rsidR="00B51A51" w:rsidRPr="00FF0BF4" w:rsidRDefault="00B51A51" w:rsidP="00A97F9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E96" w:rsidRPr="00FF0BF4" w:rsidRDefault="00A84E96" w:rsidP="00A84E96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F0BF4">
        <w:rPr>
          <w:rFonts w:ascii="Times New Roman" w:hAnsi="Times New Roman" w:cs="Times New Roman"/>
          <w:sz w:val="28"/>
          <w:szCs w:val="28"/>
        </w:rPr>
        <w:t xml:space="preserve">Требования к формату документов, предоставляемых в электронной форме для </w:t>
      </w:r>
      <w:r w:rsidRPr="00FF0BF4">
        <w:rPr>
          <w:rFonts w:ascii="Times New Roman" w:hAnsi="Times New Roman" w:cs="Times New Roman"/>
          <w:bCs/>
          <w:sz w:val="28"/>
          <w:szCs w:val="28"/>
        </w:rPr>
        <w:t>проверки достоверности определения сметной стоимости объектов капитального строительства, строительство которых финансируется с привлечением средств федерального бюджета, утвержденном постановлением Правительства Российской Федерации от 18 мая 2009 г. № 427 «О порядке проведения проверки достоверности определения сметной стоимости объектов капитального строительства, строительство которых финансируется с привлечением средств федерального бюджета»</w:t>
      </w:r>
    </w:p>
    <w:p w:rsidR="00A97F9A" w:rsidRPr="00FF0BF4" w:rsidRDefault="00A97F9A" w:rsidP="00A84E96">
      <w:pPr>
        <w:autoSpaceDE w:val="0"/>
        <w:autoSpaceDN w:val="0"/>
        <w:adjustRightInd w:val="0"/>
        <w:spacing w:before="120" w:after="12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сокращения и термины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6"/>
        <w:gridCol w:w="8108"/>
      </w:tblGrid>
      <w:tr w:rsidR="00A97F9A" w:rsidRPr="00FF0BF4" w:rsidTr="00A84E9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97F9A" w:rsidRPr="00FF0BF4" w:rsidRDefault="00A97F9A" w:rsidP="00A84E96">
            <w:pPr>
              <w:autoSpaceDE w:val="0"/>
              <w:autoSpaceDN w:val="0"/>
              <w:adjustRightInd w:val="0"/>
              <w:spacing w:before="40" w:after="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F0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F9A" w:rsidRPr="00FF0BF4" w:rsidRDefault="00A97F9A" w:rsidP="00A84E96">
            <w:pPr>
              <w:autoSpaceDE w:val="0"/>
              <w:autoSpaceDN w:val="0"/>
              <w:adjustRightInd w:val="0"/>
              <w:spacing w:before="40" w:after="4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F0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F9A" w:rsidRPr="00FF0BF4" w:rsidRDefault="00A97F9A" w:rsidP="00A84E96">
            <w:pPr>
              <w:autoSpaceDE w:val="0"/>
              <w:autoSpaceDN w:val="0"/>
              <w:adjustRightInd w:val="0"/>
              <w:spacing w:before="40" w:after="4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F0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документ</w:t>
            </w:r>
          </w:p>
        </w:tc>
      </w:tr>
      <w:tr w:rsidR="00A97F9A" w:rsidRPr="00FF0BF4" w:rsidTr="00A84E9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97F9A" w:rsidRPr="00FF0BF4" w:rsidRDefault="00A97F9A" w:rsidP="00A84E96">
            <w:pPr>
              <w:autoSpaceDE w:val="0"/>
              <w:autoSpaceDN w:val="0"/>
              <w:adjustRightInd w:val="0"/>
              <w:spacing w:before="40" w:after="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F0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F9A" w:rsidRPr="00FF0BF4" w:rsidRDefault="00A97F9A" w:rsidP="00A84E96">
            <w:pPr>
              <w:autoSpaceDE w:val="0"/>
              <w:autoSpaceDN w:val="0"/>
              <w:adjustRightInd w:val="0"/>
              <w:spacing w:before="40" w:after="4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F0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F9A" w:rsidRPr="00FF0BF4" w:rsidRDefault="00A97F9A" w:rsidP="00A84E96">
            <w:pPr>
              <w:autoSpaceDE w:val="0"/>
              <w:autoSpaceDN w:val="0"/>
              <w:adjustRightInd w:val="0"/>
              <w:spacing w:before="40" w:after="4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F0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Проектно-сметная документация</w:t>
            </w:r>
          </w:p>
        </w:tc>
      </w:tr>
      <w:tr w:rsidR="00A97F9A" w:rsidRPr="00FF0BF4" w:rsidTr="00A84E9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97F9A" w:rsidRPr="00FF0BF4" w:rsidRDefault="00A97F9A" w:rsidP="00A84E96">
            <w:pPr>
              <w:autoSpaceDE w:val="0"/>
              <w:autoSpaceDN w:val="0"/>
              <w:adjustRightInd w:val="0"/>
              <w:spacing w:before="40" w:after="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F0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F9A" w:rsidRPr="00FF0BF4" w:rsidRDefault="00A97F9A" w:rsidP="00A84E96">
            <w:pPr>
              <w:autoSpaceDE w:val="0"/>
              <w:autoSpaceDN w:val="0"/>
              <w:adjustRightInd w:val="0"/>
              <w:spacing w:before="40" w:after="4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F0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F9A" w:rsidRPr="00FF0BF4" w:rsidRDefault="00A97F9A" w:rsidP="00A84E96">
            <w:pPr>
              <w:autoSpaceDE w:val="0"/>
              <w:autoSpaceDN w:val="0"/>
              <w:adjustRightInd w:val="0"/>
              <w:spacing w:before="40" w:after="4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F0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Информационно-удостоверяющий лист</w:t>
            </w:r>
          </w:p>
        </w:tc>
      </w:tr>
      <w:tr w:rsidR="00A97F9A" w:rsidRPr="00FF0BF4" w:rsidTr="00A84E9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97F9A" w:rsidRPr="00FF0BF4" w:rsidRDefault="00A97F9A" w:rsidP="00A84E96">
            <w:pPr>
              <w:autoSpaceDE w:val="0"/>
              <w:autoSpaceDN w:val="0"/>
              <w:adjustRightInd w:val="0"/>
              <w:spacing w:before="40" w:after="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F0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ЭП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F9A" w:rsidRPr="00FF0BF4" w:rsidRDefault="00A97F9A" w:rsidP="00A84E96">
            <w:pPr>
              <w:autoSpaceDE w:val="0"/>
              <w:autoSpaceDN w:val="0"/>
              <w:adjustRightInd w:val="0"/>
              <w:spacing w:before="40" w:after="4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F0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F9A" w:rsidRPr="00FF0BF4" w:rsidRDefault="00A97F9A" w:rsidP="00A84E96">
            <w:pPr>
              <w:autoSpaceDE w:val="0"/>
              <w:autoSpaceDN w:val="0"/>
              <w:adjustRightInd w:val="0"/>
              <w:spacing w:before="40" w:after="4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Электронная подпись </w:t>
            </w:r>
          </w:p>
        </w:tc>
      </w:tr>
      <w:tr w:rsidR="00A84E96" w:rsidRPr="00FF0BF4" w:rsidTr="00C670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96" w:rsidRPr="00FF0BF4" w:rsidRDefault="00A84E96" w:rsidP="00A84E96">
            <w:pPr>
              <w:autoSpaceDE w:val="0"/>
              <w:autoSpaceDN w:val="0"/>
              <w:adjustRightInd w:val="0"/>
              <w:spacing w:before="40" w:after="4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96" w:rsidRPr="00FF0BF4" w:rsidRDefault="00A84E96" w:rsidP="00A84E96">
            <w:pPr>
              <w:autoSpaceDE w:val="0"/>
              <w:autoSpaceDN w:val="0"/>
              <w:adjustRightInd w:val="0"/>
              <w:spacing w:before="40" w:after="4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96" w:rsidRPr="00FF0BF4" w:rsidRDefault="00A84E96" w:rsidP="00A84E96">
            <w:pPr>
              <w:autoSpaceDE w:val="0"/>
              <w:autoSpaceDN w:val="0"/>
              <w:adjustRightInd w:val="0"/>
              <w:spacing w:before="40" w:after="4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84E96" w:rsidRPr="00FF0BF4" w:rsidRDefault="00A84E96" w:rsidP="00A84E96">
      <w:pPr>
        <w:spacing w:before="120" w:after="12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97F9A" w:rsidRPr="00FF0BF4" w:rsidRDefault="00FF3FFC" w:rsidP="00A84E96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F0BF4">
        <w:rPr>
          <w:rFonts w:ascii="Times New Roman" w:eastAsia="Calibri" w:hAnsi="Times New Roman" w:cs="Times New Roman"/>
          <w:sz w:val="28"/>
          <w:szCs w:val="28"/>
        </w:rPr>
        <w:t xml:space="preserve">Форматы </w:t>
      </w:r>
      <w:r w:rsidR="00A84E96" w:rsidRPr="00FF0BF4">
        <w:rPr>
          <w:rFonts w:ascii="Times New Roman" w:eastAsia="Calibri" w:hAnsi="Times New Roman" w:cs="Times New Roman"/>
          <w:sz w:val="28"/>
          <w:szCs w:val="28"/>
        </w:rPr>
        <w:t>документов</w:t>
      </w:r>
      <w:r w:rsidR="00547735" w:rsidRPr="00FF0BF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97F9A" w:rsidRPr="00FF0BF4" w:rsidRDefault="00FF3FFC" w:rsidP="00A84E96">
      <w:pPr>
        <w:keepNext/>
        <w:spacing w:after="0" w:line="240" w:lineRule="auto"/>
        <w:ind w:firstLine="709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FF0BF4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A97F9A" w:rsidRPr="00FF0BF4">
        <w:rPr>
          <w:rFonts w:ascii="Times New Roman" w:eastAsia="Calibri" w:hAnsi="Times New Roman" w:cs="Times New Roman"/>
          <w:sz w:val="28"/>
          <w:szCs w:val="28"/>
        </w:rPr>
        <w:t>Сводный сметный расчет</w:t>
      </w:r>
      <w:r w:rsidRPr="00FF0BF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97F9A" w:rsidRPr="00FF0BF4" w:rsidRDefault="00A97F9A" w:rsidP="00A84E96">
      <w:pPr>
        <w:pStyle w:val="a8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BF4">
        <w:rPr>
          <w:rFonts w:ascii="Times New Roman" w:eastAsia="Calibri" w:hAnsi="Times New Roman" w:cs="Times New Roman"/>
          <w:sz w:val="28"/>
          <w:szCs w:val="28"/>
        </w:rPr>
        <w:t xml:space="preserve">Рекомендуемый формат </w:t>
      </w:r>
      <w:r w:rsidR="00A84E96" w:rsidRPr="00FF0BF4">
        <w:rPr>
          <w:rFonts w:ascii="Times New Roman" w:eastAsia="Calibri" w:hAnsi="Times New Roman" w:cs="Times New Roman"/>
          <w:sz w:val="28"/>
          <w:szCs w:val="28"/>
        </w:rPr>
        <w:t>документов</w:t>
      </w:r>
      <w:r w:rsidRPr="00FF0BF4">
        <w:rPr>
          <w:rFonts w:ascii="Times New Roman" w:eastAsia="Calibri" w:hAnsi="Times New Roman" w:cs="Times New Roman"/>
          <w:sz w:val="28"/>
          <w:szCs w:val="28"/>
        </w:rPr>
        <w:t>: *.xlsx.</w:t>
      </w:r>
    </w:p>
    <w:p w:rsidR="00A97F9A" w:rsidRPr="00FF0BF4" w:rsidRDefault="00A97F9A" w:rsidP="00A84E96">
      <w:pPr>
        <w:pStyle w:val="a8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BF4">
        <w:rPr>
          <w:rFonts w:ascii="Times New Roman" w:eastAsia="Calibri" w:hAnsi="Times New Roman" w:cs="Times New Roman"/>
          <w:sz w:val="28"/>
          <w:szCs w:val="28"/>
        </w:rPr>
        <w:t xml:space="preserve">Допустимые форматы </w:t>
      </w:r>
      <w:r w:rsidR="00A84E96" w:rsidRPr="00FF0BF4">
        <w:rPr>
          <w:rFonts w:ascii="Times New Roman" w:eastAsia="Calibri" w:hAnsi="Times New Roman" w:cs="Times New Roman"/>
          <w:sz w:val="28"/>
          <w:szCs w:val="28"/>
        </w:rPr>
        <w:t>документов</w:t>
      </w:r>
      <w:r w:rsidRPr="00FF0BF4">
        <w:rPr>
          <w:rFonts w:ascii="Times New Roman" w:eastAsia="Calibri" w:hAnsi="Times New Roman" w:cs="Times New Roman"/>
          <w:sz w:val="28"/>
          <w:szCs w:val="28"/>
        </w:rPr>
        <w:t>: *.pdf (с обязательной возможностью копирования текста), *.xml</w:t>
      </w:r>
      <w:r w:rsidRPr="00FF0BF4">
        <w:rPr>
          <w:rFonts w:ascii="Times New Roman" w:eastAsia="Calibri" w:hAnsi="Times New Roman" w:cs="Times New Roman"/>
          <w:bCs/>
          <w:sz w:val="28"/>
          <w:szCs w:val="28"/>
        </w:rPr>
        <w:t xml:space="preserve"> (ПК "ГРАНД-Смета").</w:t>
      </w:r>
    </w:p>
    <w:p w:rsidR="00A97F9A" w:rsidRPr="00FF0BF4" w:rsidRDefault="00A97F9A" w:rsidP="00A84E96">
      <w:pPr>
        <w:pStyle w:val="a8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BF4">
        <w:rPr>
          <w:rFonts w:ascii="Times New Roman" w:eastAsia="Calibri" w:hAnsi="Times New Roman" w:cs="Times New Roman"/>
          <w:sz w:val="28"/>
          <w:szCs w:val="28"/>
        </w:rPr>
        <w:t>Материал должен быть продублирован с подписями и печатями в формате *.pdf.</w:t>
      </w:r>
    </w:p>
    <w:p w:rsidR="00A97F9A" w:rsidRPr="00FF0BF4" w:rsidRDefault="00FF3FFC" w:rsidP="00A84E96">
      <w:pPr>
        <w:keepNext/>
        <w:spacing w:after="0" w:line="240" w:lineRule="auto"/>
        <w:ind w:firstLine="709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FF0BF4"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="00A97F9A" w:rsidRPr="00FF0BF4">
        <w:rPr>
          <w:rFonts w:ascii="Times New Roman" w:eastAsia="Calibri" w:hAnsi="Times New Roman" w:cs="Times New Roman"/>
          <w:sz w:val="28"/>
          <w:szCs w:val="28"/>
        </w:rPr>
        <w:t>Сметные расчеты</w:t>
      </w:r>
      <w:r w:rsidRPr="00FF0BF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97F9A" w:rsidRPr="00FF0BF4" w:rsidRDefault="00A97F9A" w:rsidP="00A84E96">
      <w:pPr>
        <w:pStyle w:val="a8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BF4">
        <w:rPr>
          <w:rFonts w:ascii="Times New Roman" w:eastAsia="Calibri" w:hAnsi="Times New Roman" w:cs="Times New Roman"/>
          <w:sz w:val="28"/>
          <w:szCs w:val="28"/>
        </w:rPr>
        <w:t xml:space="preserve">Рекомендуемый формат </w:t>
      </w:r>
      <w:r w:rsidR="00A84E96" w:rsidRPr="00FF0BF4">
        <w:rPr>
          <w:rFonts w:ascii="Times New Roman" w:eastAsia="Calibri" w:hAnsi="Times New Roman" w:cs="Times New Roman"/>
          <w:sz w:val="28"/>
          <w:szCs w:val="28"/>
        </w:rPr>
        <w:t>документов</w:t>
      </w:r>
      <w:r w:rsidRPr="00FF0BF4">
        <w:rPr>
          <w:rFonts w:ascii="Times New Roman" w:eastAsia="Calibri" w:hAnsi="Times New Roman" w:cs="Times New Roman"/>
          <w:sz w:val="28"/>
          <w:szCs w:val="28"/>
        </w:rPr>
        <w:t>: *.xlsx.</w:t>
      </w:r>
    </w:p>
    <w:p w:rsidR="00A97F9A" w:rsidRPr="00FF0BF4" w:rsidRDefault="00A97F9A" w:rsidP="00A84E96">
      <w:pPr>
        <w:pStyle w:val="a8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BF4">
        <w:rPr>
          <w:rFonts w:ascii="Times New Roman" w:eastAsia="Calibri" w:hAnsi="Times New Roman" w:cs="Times New Roman"/>
          <w:sz w:val="28"/>
          <w:szCs w:val="28"/>
        </w:rPr>
        <w:t xml:space="preserve">Допустимые форматы </w:t>
      </w:r>
      <w:r w:rsidR="00A84E96" w:rsidRPr="00FF0BF4">
        <w:rPr>
          <w:rFonts w:ascii="Times New Roman" w:eastAsia="Calibri" w:hAnsi="Times New Roman" w:cs="Times New Roman"/>
          <w:sz w:val="28"/>
          <w:szCs w:val="28"/>
        </w:rPr>
        <w:t>документов</w:t>
      </w:r>
      <w:r w:rsidRPr="00FF0BF4">
        <w:rPr>
          <w:rFonts w:ascii="Times New Roman" w:eastAsia="Calibri" w:hAnsi="Times New Roman" w:cs="Times New Roman"/>
          <w:sz w:val="28"/>
          <w:szCs w:val="28"/>
        </w:rPr>
        <w:t>: *.pdf (с обязательной возможностью копирования текста), *.xml</w:t>
      </w:r>
      <w:r w:rsidRPr="00FF0BF4">
        <w:rPr>
          <w:rFonts w:ascii="Times New Roman" w:eastAsia="Calibri" w:hAnsi="Times New Roman" w:cs="Times New Roman"/>
          <w:bCs/>
          <w:sz w:val="28"/>
          <w:szCs w:val="28"/>
        </w:rPr>
        <w:t xml:space="preserve"> (ПК "ГРАНД-Смета").</w:t>
      </w:r>
    </w:p>
    <w:p w:rsidR="00A97F9A" w:rsidRPr="00FF0BF4" w:rsidRDefault="00FF3FFC" w:rsidP="00A84E96">
      <w:pPr>
        <w:keepNext/>
        <w:spacing w:after="0" w:line="240" w:lineRule="auto"/>
        <w:ind w:firstLine="709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FF0BF4">
        <w:rPr>
          <w:rFonts w:ascii="Times New Roman" w:eastAsia="Calibri" w:hAnsi="Times New Roman" w:cs="Times New Roman"/>
          <w:sz w:val="28"/>
          <w:szCs w:val="28"/>
        </w:rPr>
        <w:t xml:space="preserve">1.3. </w:t>
      </w:r>
      <w:r w:rsidR="00A97F9A" w:rsidRPr="00FF0BF4">
        <w:rPr>
          <w:rFonts w:ascii="Times New Roman" w:eastAsia="Calibri" w:hAnsi="Times New Roman" w:cs="Times New Roman"/>
          <w:sz w:val="28"/>
          <w:szCs w:val="28"/>
        </w:rPr>
        <w:t>Ведомости объемов работ</w:t>
      </w:r>
      <w:r w:rsidRPr="00FF0BF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97F9A" w:rsidRPr="00FF0BF4" w:rsidRDefault="00A97F9A" w:rsidP="00A84E96">
      <w:pPr>
        <w:pStyle w:val="a8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BF4">
        <w:rPr>
          <w:rFonts w:ascii="Times New Roman" w:eastAsia="Calibri" w:hAnsi="Times New Roman" w:cs="Times New Roman"/>
          <w:sz w:val="28"/>
          <w:szCs w:val="28"/>
        </w:rPr>
        <w:t xml:space="preserve">Рекомендуемый формат </w:t>
      </w:r>
      <w:r w:rsidR="00A84E96" w:rsidRPr="00FF0BF4">
        <w:rPr>
          <w:rFonts w:ascii="Times New Roman" w:eastAsia="Calibri" w:hAnsi="Times New Roman" w:cs="Times New Roman"/>
          <w:sz w:val="28"/>
          <w:szCs w:val="28"/>
        </w:rPr>
        <w:t>документов</w:t>
      </w:r>
      <w:r w:rsidRPr="00FF0BF4">
        <w:rPr>
          <w:rFonts w:ascii="Times New Roman" w:eastAsia="Calibri" w:hAnsi="Times New Roman" w:cs="Times New Roman"/>
          <w:sz w:val="28"/>
          <w:szCs w:val="28"/>
        </w:rPr>
        <w:t>: *.pdf с подписями  поставщиков и заказчика.</w:t>
      </w:r>
    </w:p>
    <w:p w:rsidR="00A97F9A" w:rsidRPr="00FF0BF4" w:rsidRDefault="00A97F9A" w:rsidP="00A84E96">
      <w:pPr>
        <w:pStyle w:val="a8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BF4">
        <w:rPr>
          <w:rFonts w:ascii="Times New Roman" w:eastAsia="Calibri" w:hAnsi="Times New Roman" w:cs="Times New Roman"/>
          <w:sz w:val="28"/>
          <w:szCs w:val="28"/>
        </w:rPr>
        <w:t xml:space="preserve">Допустимые форматы </w:t>
      </w:r>
      <w:r w:rsidR="00A84E96" w:rsidRPr="00FF0BF4">
        <w:rPr>
          <w:rFonts w:ascii="Times New Roman" w:eastAsia="Calibri" w:hAnsi="Times New Roman" w:cs="Times New Roman"/>
          <w:sz w:val="28"/>
          <w:szCs w:val="28"/>
        </w:rPr>
        <w:t>документов</w:t>
      </w:r>
      <w:r w:rsidRPr="00FF0BF4">
        <w:rPr>
          <w:rFonts w:ascii="Times New Roman" w:eastAsia="Calibri" w:hAnsi="Times New Roman" w:cs="Times New Roman"/>
          <w:sz w:val="28"/>
          <w:szCs w:val="28"/>
        </w:rPr>
        <w:t>: *.docx (с дублированием в *.pdf с подписями разработчиков и заказчика).</w:t>
      </w:r>
    </w:p>
    <w:p w:rsidR="00A97F9A" w:rsidRPr="00FF0BF4" w:rsidRDefault="00FF3FFC" w:rsidP="00A84E96">
      <w:pPr>
        <w:keepNext/>
        <w:spacing w:after="0" w:line="240" w:lineRule="auto"/>
        <w:ind w:firstLine="709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FF0BF4">
        <w:rPr>
          <w:rFonts w:ascii="Times New Roman" w:eastAsia="Calibri" w:hAnsi="Times New Roman" w:cs="Times New Roman"/>
          <w:sz w:val="28"/>
          <w:szCs w:val="28"/>
        </w:rPr>
        <w:t>1.4.</w:t>
      </w:r>
      <w:r w:rsidR="00A97F9A" w:rsidRPr="00FF0BF4">
        <w:rPr>
          <w:rFonts w:ascii="Times New Roman" w:eastAsia="Calibri" w:hAnsi="Times New Roman" w:cs="Times New Roman"/>
          <w:sz w:val="28"/>
          <w:szCs w:val="28"/>
        </w:rPr>
        <w:t>Документы, обосновывающие цену материалов, отсутствующих в ценниках базового периода (прайс-листы)</w:t>
      </w:r>
      <w:r w:rsidRPr="00FF0BF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97F9A" w:rsidRPr="00FF0BF4" w:rsidRDefault="00A97F9A" w:rsidP="00A84E96">
      <w:pPr>
        <w:pStyle w:val="a8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BF4">
        <w:rPr>
          <w:rFonts w:ascii="Times New Roman" w:eastAsia="Calibri" w:hAnsi="Times New Roman" w:cs="Times New Roman"/>
          <w:sz w:val="28"/>
          <w:szCs w:val="28"/>
        </w:rPr>
        <w:t xml:space="preserve">Рекомендуемый формат </w:t>
      </w:r>
      <w:r w:rsidR="00A84E96" w:rsidRPr="00FF0BF4">
        <w:rPr>
          <w:rFonts w:ascii="Times New Roman" w:eastAsia="Calibri" w:hAnsi="Times New Roman" w:cs="Times New Roman"/>
          <w:sz w:val="28"/>
          <w:szCs w:val="28"/>
        </w:rPr>
        <w:t>документов</w:t>
      </w:r>
      <w:r w:rsidRPr="00FF0BF4">
        <w:rPr>
          <w:rFonts w:ascii="Times New Roman" w:eastAsia="Calibri" w:hAnsi="Times New Roman" w:cs="Times New Roman"/>
          <w:sz w:val="28"/>
          <w:szCs w:val="28"/>
        </w:rPr>
        <w:t>: *.pdf с подписями разработчиков и заказчика.</w:t>
      </w:r>
    </w:p>
    <w:p w:rsidR="00A97F9A" w:rsidRPr="00FF0BF4" w:rsidRDefault="00FF3FFC" w:rsidP="00A84E96">
      <w:pPr>
        <w:keepNext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F0BF4">
        <w:rPr>
          <w:rFonts w:ascii="Times New Roman" w:eastAsia="Calibri" w:hAnsi="Times New Roman" w:cs="Times New Roman"/>
          <w:sz w:val="28"/>
          <w:szCs w:val="28"/>
        </w:rPr>
        <w:lastRenderedPageBreak/>
        <w:t>1.5.</w:t>
      </w:r>
      <w:r w:rsidR="00A97F9A" w:rsidRPr="00FF0B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7F9A" w:rsidRPr="00FF0BF4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Содержание </w:t>
      </w:r>
      <w:r w:rsidR="00A84E96" w:rsidRPr="00FF0BF4">
        <w:rPr>
          <w:rFonts w:ascii="Times New Roman" w:eastAsia="Times New Roman" w:hAnsi="Times New Roman" w:cs="Times New Roman"/>
          <w:bCs/>
          <w:sz w:val="28"/>
          <w:szCs w:val="28"/>
        </w:rPr>
        <w:t>документов</w:t>
      </w:r>
      <w:r w:rsidR="00A97F9A" w:rsidRPr="00FF0BF4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A97F9A" w:rsidRPr="00FF0BF4" w:rsidRDefault="00A97F9A" w:rsidP="00A84E96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книга документации – один </w:t>
      </w:r>
      <w:r w:rsidR="00A84E96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допускается формирование документации по принципу «одна страница – один </w:t>
      </w:r>
      <w:r w:rsidR="00A84E96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97F9A" w:rsidRPr="00FF0BF4" w:rsidRDefault="00A97F9A" w:rsidP="00A84E96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Текстовые фрагменты должны включаться в документ как текст с возможностью копирования.</w:t>
      </w:r>
    </w:p>
    <w:p w:rsidR="00A97F9A" w:rsidRPr="00FF0BF4" w:rsidRDefault="00A97F9A" w:rsidP="00A84E96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Графические изображения должны соответствовать оригиналу, как по масштабу, так и по цветовому отображению.</w:t>
      </w:r>
    </w:p>
    <w:p w:rsidR="00A97F9A" w:rsidRPr="00FF0BF4" w:rsidRDefault="00A97F9A" w:rsidP="00A84E96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Графические документы должны быть оптимизированы для просмотра.</w:t>
      </w:r>
    </w:p>
    <w:p w:rsidR="00A97F9A" w:rsidRPr="00FF0BF4" w:rsidRDefault="00A97F9A" w:rsidP="00A84E96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должен иметь содержание, поиск.</w:t>
      </w:r>
    </w:p>
    <w:p w:rsidR="00A97F9A" w:rsidRPr="00FF0BF4" w:rsidRDefault="00A97F9A" w:rsidP="00547735">
      <w:pPr>
        <w:numPr>
          <w:ilvl w:val="0"/>
          <w:numId w:val="3"/>
        </w:numPr>
        <w:tabs>
          <w:tab w:val="left" w:pos="1418"/>
          <w:tab w:val="decimal" w:pos="534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84E96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ах *.</w:t>
      </w:r>
      <w:r w:rsidRPr="00FF0B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pdf</w:t>
      </w: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рекомендуется создавать закладки по оглавлению и по полному перечню таблиц и рисунков.</w:t>
      </w:r>
    </w:p>
    <w:p w:rsidR="00A97F9A" w:rsidRPr="00FF0BF4" w:rsidRDefault="00A97F9A" w:rsidP="00547735">
      <w:pPr>
        <w:numPr>
          <w:ilvl w:val="0"/>
          <w:numId w:val="3"/>
        </w:numPr>
        <w:tabs>
          <w:tab w:val="left" w:pos="1418"/>
          <w:tab w:val="decimal" w:pos="5348"/>
          <w:tab w:val="left" w:pos="669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</w:t>
      </w:r>
      <w:r w:rsidR="00A84E96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документации в электронном виде должен быть заверен ЭП уполномоченного лиц</w:t>
      </w:r>
      <w:r w:rsidR="00BF71FB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7735" w:rsidRPr="00FF0BF4" w:rsidRDefault="00547735" w:rsidP="00547735">
      <w:pPr>
        <w:tabs>
          <w:tab w:val="left" w:pos="1418"/>
          <w:tab w:val="decimal" w:pos="5348"/>
          <w:tab w:val="left" w:pos="6691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F9A" w:rsidRPr="00FF0BF4" w:rsidRDefault="00A97F9A" w:rsidP="00A84E96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параметрам сканирования:</w:t>
      </w:r>
    </w:p>
    <w:p w:rsidR="00A97F9A" w:rsidRPr="00FF0BF4" w:rsidRDefault="00FF3FFC" w:rsidP="00A8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A97F9A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Сканирование должно осуществляться непосредственно с оригинала документа в масштабе 1:1 (не допускается сканирование с ксерокопий).</w:t>
      </w:r>
    </w:p>
    <w:p w:rsidR="00A97F9A" w:rsidRPr="00FF0BF4" w:rsidRDefault="00FF3FFC" w:rsidP="00A8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A97F9A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в документе каких-либо графических изображений сканирование рекомендуется осуществлять в черно-белом режиме при условии, что текст в документе черного цвета.</w:t>
      </w:r>
    </w:p>
    <w:p w:rsidR="00A97F9A" w:rsidRPr="00FF0BF4" w:rsidRDefault="00DA39A4" w:rsidP="00A8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3FFC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A97F9A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в документе цветных графических изображений либо цветного </w:t>
      </w: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97F9A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текста необходимо сканировать документ в режиме полной цветопередачи.</w:t>
      </w:r>
    </w:p>
    <w:p w:rsidR="00A97F9A" w:rsidRPr="00FF0BF4" w:rsidRDefault="00DA39A4" w:rsidP="00A8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3FFC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7F9A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в документе изображений, отличных от цветного, сканирование рекомендуется осуществлять в режиме «Оттенки серого» при условии, что текст в документе черного цвета.</w:t>
      </w:r>
    </w:p>
    <w:p w:rsidR="00A97F9A" w:rsidRPr="00FF0BF4" w:rsidRDefault="00DA39A4" w:rsidP="00A8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3FFC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r w:rsidR="00A84E96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 w:rsidR="00A97F9A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ы текстовой части ПСД рекомендуется сканировать с разрешением 300 dpi.</w:t>
      </w:r>
    </w:p>
    <w:p w:rsidR="00A97F9A" w:rsidRPr="00FF0BF4" w:rsidRDefault="00DA39A4" w:rsidP="00A8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3FFC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</w:t>
      </w:r>
      <w:r w:rsidR="00A84E96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 w:rsidR="00A97F9A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ы графической части ПСД должны быть отсканированы с разрешением 300 dpi для форматов А4, А3, А2 (включая кратные форматы) и 300 dpi для форматов А1 (включая кратные форматы) и А0.</w:t>
      </w:r>
    </w:p>
    <w:p w:rsidR="00A97F9A" w:rsidRPr="00FF0BF4" w:rsidRDefault="00DA39A4" w:rsidP="00A84E9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3FFC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2.7.</w:t>
      </w:r>
      <w:r w:rsidR="00A97F9A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Состав, содержание и форма сформированных электронных комплектов ПСД должны быть такими, чтобы при их распечатке обеспечивалось полное соответствие бумажной копии документа ее оригиналу (в том числе по масштабу и цветовому решению), без каких-либо дополнительных действий со стороны пользователя.</w:t>
      </w:r>
    </w:p>
    <w:p w:rsidR="003C2035" w:rsidRPr="00FF0BF4" w:rsidRDefault="003C2035" w:rsidP="00A84E9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735" w:rsidRPr="00FF0BF4" w:rsidRDefault="00547735" w:rsidP="00A84E9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735" w:rsidRPr="00FF0BF4" w:rsidRDefault="00547735" w:rsidP="00A84E9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735" w:rsidRPr="00FF0BF4" w:rsidRDefault="00547735" w:rsidP="00A84E9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F9A" w:rsidRPr="00FF0BF4" w:rsidRDefault="00A97F9A" w:rsidP="00A84E96">
      <w:pPr>
        <w:numPr>
          <w:ilvl w:val="0"/>
          <w:numId w:val="2"/>
        </w:numPr>
        <w:tabs>
          <w:tab w:val="decimal" w:pos="534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Аутентичные электронные документы</w:t>
      </w:r>
      <w:r w:rsidR="00547735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7F9A" w:rsidRPr="00FF0BF4" w:rsidRDefault="00A97F9A" w:rsidP="00A84E96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аутентичных ЭД – это комплект ПСД подготовленный на основе компьютерного оригинала (без воспроизведения на бумажном носителе) в графических и текстовых редакторах.</w:t>
      </w:r>
    </w:p>
    <w:p w:rsidR="00A97F9A" w:rsidRPr="00FF0BF4" w:rsidRDefault="00DA39A4" w:rsidP="00A8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</w:t>
      </w:r>
      <w:r w:rsidR="00A97F9A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Заверение ПСД в режиме аутентичного документа (без воспроизведения на бумажном носителе) может осуществляться одним из двух способов, перечисленных ниже:</w:t>
      </w:r>
    </w:p>
    <w:p w:rsidR="00A97F9A" w:rsidRPr="00FF0BF4" w:rsidRDefault="00A97F9A" w:rsidP="00A84E96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BF4">
        <w:rPr>
          <w:rFonts w:ascii="Times New Roman" w:eastAsia="Calibri" w:hAnsi="Times New Roman" w:cs="Times New Roman"/>
          <w:sz w:val="28"/>
          <w:szCs w:val="28"/>
        </w:rPr>
        <w:t>каждое лицо, участвующее в разработке, осуществляющее нормоконтроль и согласование ПСД заверяет ЭД своей ЭП. Порядок заверения определяется внутренними регламентами организации-заявителя. Полностью подготовленный ЭД подписывается ЭП уполномоченного лица организации заявителя, после чего может быть передан для прохождения экспертизы;</w:t>
      </w:r>
    </w:p>
    <w:p w:rsidR="00A97F9A" w:rsidRPr="00FF0BF4" w:rsidRDefault="00A97F9A" w:rsidP="00A84E96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BF4">
        <w:rPr>
          <w:rFonts w:ascii="Times New Roman" w:eastAsia="Calibri" w:hAnsi="Times New Roman" w:cs="Times New Roman"/>
          <w:sz w:val="28"/>
          <w:szCs w:val="28"/>
        </w:rPr>
        <w:t xml:space="preserve">при невозможности обеспечить всех ответственных лиц ЭП на отдельные документы, книги, разделы (тома) проекта оформляется информационно-удостоверяющий лист (УЛ). В УЛ указывают обозначения ЭД, к которым он выпущен, фамилии и подлинные подписи лиц, разработавших, проверивших, согласовавших и утвердивших соответствующий ЭД. Подписи лиц, разработавших ЭД и УЛ, и нормоконтролера являются обязательными. В соответствующей графе «Дата» УЛ указывается дата и время последнего изменения утверждаемого </w:t>
      </w:r>
      <w:r w:rsidR="00A84E96" w:rsidRPr="00FF0BF4">
        <w:rPr>
          <w:rFonts w:ascii="Times New Roman" w:eastAsia="Calibri" w:hAnsi="Times New Roman" w:cs="Times New Roman"/>
          <w:sz w:val="28"/>
          <w:szCs w:val="28"/>
        </w:rPr>
        <w:t>документ</w:t>
      </w:r>
      <w:r w:rsidRPr="00FF0BF4">
        <w:rPr>
          <w:rFonts w:ascii="Times New Roman" w:eastAsia="Calibri" w:hAnsi="Times New Roman" w:cs="Times New Roman"/>
          <w:sz w:val="28"/>
          <w:szCs w:val="28"/>
        </w:rPr>
        <w:t>а. Рекомендации по оформлению УЛ содержатся в ГОСТ 2.051-2006 Электронные документы.</w:t>
      </w:r>
    </w:p>
    <w:p w:rsidR="00A97F9A" w:rsidRPr="00FF0BF4" w:rsidRDefault="00DA39A4" w:rsidP="00A8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A97F9A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 оформленный на бумажном носителе УЛ сканируется с сохранением в форматах *.</w:t>
      </w:r>
      <w:r w:rsidR="00A97F9A" w:rsidRPr="00FF0B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pdf</w:t>
      </w:r>
      <w:r w:rsidR="00A97F9A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подписывается ЭП уполномоченного лица организации-заявителя, после чего собирается в одну книгу (</w:t>
      </w:r>
      <w:r w:rsidR="00A84E96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 w:rsidR="00A97F9A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может быть передан для прохождения экспертизы.</w:t>
      </w:r>
    </w:p>
    <w:p w:rsidR="003C2035" w:rsidRPr="00FF0BF4" w:rsidRDefault="003C2035" w:rsidP="00A84E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F9A" w:rsidRPr="00FF0BF4" w:rsidRDefault="00A97F9A" w:rsidP="00A84E96">
      <w:pPr>
        <w:numPr>
          <w:ilvl w:val="0"/>
          <w:numId w:val="2"/>
        </w:numPr>
        <w:tabs>
          <w:tab w:val="decimal" w:pos="534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рекомендации по способам формирования ЭД</w:t>
      </w:r>
      <w:r w:rsidR="00547735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2"/>
        <w:gridCol w:w="1163"/>
        <w:gridCol w:w="3848"/>
      </w:tblGrid>
      <w:tr w:rsidR="00A97F9A" w:rsidRPr="00FF0BF4" w:rsidTr="003C2035"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F9A" w:rsidRPr="00FF0BF4" w:rsidRDefault="00A97F9A" w:rsidP="00A84E96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Заверенные копии бумажных подлинников ПСД (комплект ПСД на электронной бумаге 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F9A" w:rsidRPr="00FF0BF4" w:rsidRDefault="00A97F9A" w:rsidP="00A84E96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F0BF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.pdf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F9A" w:rsidRPr="00FF0BF4" w:rsidRDefault="00A97F9A" w:rsidP="00A84E9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Заверение ЭП</w:t>
            </w:r>
          </w:p>
          <w:p w:rsidR="00A97F9A" w:rsidRPr="00FF0BF4" w:rsidRDefault="00A97F9A" w:rsidP="00A84E96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F0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уполномоченного лица</w:t>
            </w:r>
          </w:p>
        </w:tc>
      </w:tr>
      <w:tr w:rsidR="00A97F9A" w:rsidRPr="00FF0BF4" w:rsidTr="003C2035"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F9A" w:rsidRPr="00FF0BF4" w:rsidRDefault="00A97F9A" w:rsidP="00A84E96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Заверенные копии оригиналов, выпущенных в специализированных программных средствах (комплект аутентичных ЭД).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F9A" w:rsidRPr="00FF0BF4" w:rsidRDefault="00A97F9A" w:rsidP="00A84E96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BF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.pdf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F9A" w:rsidRPr="00FF0BF4" w:rsidRDefault="00A97F9A" w:rsidP="00A84E9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1.Заверение с ЭП всех</w:t>
            </w:r>
          </w:p>
          <w:p w:rsidR="00A97F9A" w:rsidRPr="00FF0BF4" w:rsidRDefault="00A97F9A" w:rsidP="00A84E9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участников разработки ПСД</w:t>
            </w:r>
          </w:p>
          <w:p w:rsidR="00A97F9A" w:rsidRPr="00FF0BF4" w:rsidRDefault="00A97F9A" w:rsidP="00A84E9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2.Заверение с УЛ и ЭП</w:t>
            </w:r>
          </w:p>
          <w:p w:rsidR="00A97F9A" w:rsidRPr="00FF0BF4" w:rsidRDefault="00A97F9A" w:rsidP="00A84E96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уполномоченного лица</w:t>
            </w:r>
          </w:p>
        </w:tc>
      </w:tr>
    </w:tbl>
    <w:p w:rsidR="00547735" w:rsidRPr="00FF0BF4" w:rsidRDefault="00547735" w:rsidP="00547735">
      <w:pPr>
        <w:tabs>
          <w:tab w:val="decimal" w:pos="5348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7F9A" w:rsidRPr="00FF0BF4" w:rsidRDefault="00A97F9A" w:rsidP="00A84E96">
      <w:pPr>
        <w:numPr>
          <w:ilvl w:val="0"/>
          <w:numId w:val="2"/>
        </w:numPr>
        <w:tabs>
          <w:tab w:val="decimal" w:pos="534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правила именования </w:t>
      </w:r>
      <w:r w:rsidR="00A84E96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электронных документов</w:t>
      </w:r>
      <w:r w:rsidR="00547735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7F9A" w:rsidRPr="00FF0BF4" w:rsidRDefault="00A97F9A" w:rsidP="00A84E96">
      <w:pPr>
        <w:pStyle w:val="a8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r w:rsidR="00A84E96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должно быть понятным, соответствовать наименованию на титульном листе и составу проекта.</w:t>
      </w:r>
    </w:p>
    <w:p w:rsidR="00547735" w:rsidRPr="00FF0BF4" w:rsidRDefault="00547735" w:rsidP="00547735">
      <w:pPr>
        <w:pStyle w:val="a8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F9A" w:rsidRPr="00FF0BF4" w:rsidRDefault="00A97F9A" w:rsidP="00A84E96">
      <w:pPr>
        <w:keepNext/>
        <w:keepLines/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F0BF4">
        <w:rPr>
          <w:rFonts w:ascii="Times New Roman" w:eastAsia="Times New Roman" w:hAnsi="Times New Roman" w:cs="Times New Roman"/>
          <w:sz w:val="28"/>
          <w:szCs w:val="28"/>
        </w:rPr>
        <w:t>Структура каталога переданной документации.</w:t>
      </w:r>
    </w:p>
    <w:p w:rsidR="00A97F9A" w:rsidRPr="00FF0BF4" w:rsidRDefault="00A97F9A" w:rsidP="00A84E9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BF4">
        <w:rPr>
          <w:rFonts w:ascii="Times New Roman" w:eastAsia="Calibri" w:hAnsi="Times New Roman" w:cs="Times New Roman"/>
          <w:sz w:val="28"/>
          <w:szCs w:val="28"/>
        </w:rPr>
        <w:t>Папка-каталог с названием:</w:t>
      </w:r>
    </w:p>
    <w:p w:rsidR="00A97F9A" w:rsidRPr="00FF0BF4" w:rsidRDefault="00A97F9A" w:rsidP="00A84E96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BF4">
        <w:rPr>
          <w:rFonts w:ascii="Times New Roman" w:eastAsia="Calibri" w:hAnsi="Times New Roman" w:cs="Times New Roman"/>
          <w:sz w:val="28"/>
          <w:szCs w:val="28"/>
        </w:rPr>
        <w:t>Общий перечень предоставляемой на экспертизу документации.</w:t>
      </w:r>
    </w:p>
    <w:p w:rsidR="00A97F9A" w:rsidRPr="00FF0BF4" w:rsidRDefault="00A97F9A" w:rsidP="00A84E96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BF4">
        <w:rPr>
          <w:rFonts w:ascii="Times New Roman" w:eastAsia="Calibri" w:hAnsi="Times New Roman" w:cs="Times New Roman"/>
          <w:sz w:val="28"/>
          <w:szCs w:val="28"/>
        </w:rPr>
        <w:t>Проектная документация*</w:t>
      </w:r>
    </w:p>
    <w:p w:rsidR="00A97F9A" w:rsidRPr="00FF0BF4" w:rsidRDefault="00A97F9A" w:rsidP="00A84E96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BF4">
        <w:rPr>
          <w:rFonts w:ascii="Times New Roman" w:eastAsia="Calibri" w:hAnsi="Times New Roman" w:cs="Times New Roman"/>
          <w:sz w:val="28"/>
          <w:szCs w:val="28"/>
        </w:rPr>
        <w:t>Результаты инженерных изысканий *</w:t>
      </w:r>
    </w:p>
    <w:p w:rsidR="00A97F9A" w:rsidRPr="00FF0BF4" w:rsidRDefault="00A97F9A" w:rsidP="00A84E9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BF4">
        <w:rPr>
          <w:rFonts w:ascii="Times New Roman" w:eastAsia="Calibri" w:hAnsi="Times New Roman" w:cs="Times New Roman"/>
          <w:sz w:val="28"/>
          <w:szCs w:val="28"/>
        </w:rPr>
        <w:t>* (</w:t>
      </w:r>
      <w:r w:rsidRPr="00FF0BF4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в случае проведения экспертизы проверки достоверности сметной стоимости объектов, финансируемых без привлечения средств федерального бюджета, предоставляются вместе с положительным заключением государственной экспертизы по технической части)</w:t>
      </w:r>
    </w:p>
    <w:p w:rsidR="00A97F9A" w:rsidRPr="00FF0BF4" w:rsidRDefault="00A97F9A" w:rsidP="00A84E96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BF4">
        <w:rPr>
          <w:rFonts w:ascii="Times New Roman" w:eastAsia="Calibri" w:hAnsi="Times New Roman" w:cs="Times New Roman"/>
          <w:sz w:val="28"/>
          <w:szCs w:val="28"/>
        </w:rPr>
        <w:lastRenderedPageBreak/>
        <w:t>Пояснительная записка к сметной документации.</w:t>
      </w:r>
    </w:p>
    <w:p w:rsidR="00A97F9A" w:rsidRPr="00FF0BF4" w:rsidRDefault="00A97F9A" w:rsidP="00A84E96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BF4">
        <w:rPr>
          <w:rFonts w:ascii="Times New Roman" w:eastAsia="Calibri" w:hAnsi="Times New Roman" w:cs="Times New Roman"/>
          <w:sz w:val="28"/>
          <w:szCs w:val="28"/>
        </w:rPr>
        <w:t>Сводный сметный расчет.</w:t>
      </w:r>
    </w:p>
    <w:p w:rsidR="00A97F9A" w:rsidRPr="00FF0BF4" w:rsidRDefault="00A97F9A" w:rsidP="00A84E96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BF4">
        <w:rPr>
          <w:rFonts w:ascii="Times New Roman" w:eastAsia="Calibri" w:hAnsi="Times New Roman" w:cs="Times New Roman"/>
          <w:sz w:val="28"/>
          <w:szCs w:val="28"/>
        </w:rPr>
        <w:t>Объектные сметные расчеты.</w:t>
      </w:r>
    </w:p>
    <w:p w:rsidR="00A97F9A" w:rsidRPr="00FF0BF4" w:rsidRDefault="00A97F9A" w:rsidP="00A84E96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BF4">
        <w:rPr>
          <w:rFonts w:ascii="Times New Roman" w:eastAsia="Calibri" w:hAnsi="Times New Roman" w:cs="Times New Roman"/>
          <w:sz w:val="28"/>
          <w:szCs w:val="28"/>
        </w:rPr>
        <w:t>Локальные сметные расчеты.</w:t>
      </w:r>
    </w:p>
    <w:p w:rsidR="00A97F9A" w:rsidRPr="00FF0BF4" w:rsidRDefault="00A97F9A" w:rsidP="00A84E96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BF4">
        <w:rPr>
          <w:rFonts w:ascii="Times New Roman" w:eastAsia="Calibri" w:hAnsi="Times New Roman" w:cs="Times New Roman"/>
          <w:sz w:val="28"/>
          <w:szCs w:val="28"/>
        </w:rPr>
        <w:t>Ведомости объемов работ и спецификации.</w:t>
      </w:r>
    </w:p>
    <w:p w:rsidR="00A97F9A" w:rsidRPr="00FF0BF4" w:rsidRDefault="00A97F9A" w:rsidP="00A84E96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BF4">
        <w:rPr>
          <w:rFonts w:ascii="Times New Roman" w:eastAsia="Calibri" w:hAnsi="Times New Roman" w:cs="Times New Roman"/>
          <w:sz w:val="28"/>
          <w:szCs w:val="28"/>
        </w:rPr>
        <w:t>Прайс-листы.</w:t>
      </w:r>
    </w:p>
    <w:p w:rsidR="00A97F9A" w:rsidRPr="00FF0BF4" w:rsidRDefault="00A97F9A" w:rsidP="00A84E96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BF4">
        <w:rPr>
          <w:rFonts w:ascii="Times New Roman" w:eastAsia="Calibri" w:hAnsi="Times New Roman" w:cs="Times New Roman"/>
          <w:sz w:val="28"/>
          <w:szCs w:val="28"/>
        </w:rPr>
        <w:t>ИРД (исходно-разрешительная документация).</w:t>
      </w:r>
    </w:p>
    <w:p w:rsidR="00A97F9A" w:rsidRPr="00FF0BF4" w:rsidRDefault="00A97F9A" w:rsidP="00A84E96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BF4">
        <w:rPr>
          <w:rFonts w:ascii="Times New Roman" w:eastAsia="Calibri" w:hAnsi="Times New Roman" w:cs="Times New Roman"/>
          <w:sz w:val="28"/>
          <w:szCs w:val="28"/>
        </w:rPr>
        <w:t>Иная документация (по необходимости).</w:t>
      </w:r>
    </w:p>
    <w:p w:rsidR="00547735" w:rsidRPr="00FF0BF4" w:rsidRDefault="00547735" w:rsidP="00547735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7F9A" w:rsidRPr="00FF0BF4" w:rsidRDefault="00A97F9A" w:rsidP="00A84E96">
      <w:pPr>
        <w:keepNext/>
        <w:keepLines/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F0BF4">
        <w:rPr>
          <w:rFonts w:ascii="Times New Roman" w:eastAsia="Times New Roman" w:hAnsi="Times New Roman" w:cs="Times New Roman"/>
          <w:sz w:val="28"/>
          <w:szCs w:val="28"/>
        </w:rPr>
        <w:t>Состав и содержание папок.</w:t>
      </w:r>
    </w:p>
    <w:p w:rsidR="00A97F9A" w:rsidRPr="00FF0BF4" w:rsidRDefault="003C2035" w:rsidP="00A84E9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BF4">
        <w:rPr>
          <w:rFonts w:ascii="Times New Roman" w:eastAsia="Calibri" w:hAnsi="Times New Roman" w:cs="Times New Roman"/>
          <w:sz w:val="28"/>
          <w:szCs w:val="28"/>
        </w:rPr>
        <w:t>7.1.</w:t>
      </w:r>
      <w:r w:rsidR="00A97F9A" w:rsidRPr="00FF0BF4">
        <w:rPr>
          <w:rFonts w:ascii="Times New Roman" w:eastAsia="Calibri" w:hAnsi="Times New Roman" w:cs="Times New Roman"/>
          <w:sz w:val="28"/>
          <w:szCs w:val="28"/>
        </w:rPr>
        <w:t>Состав и содержание папки-каталога «Пояснительной записки» к сметной документации, сводного сметного расчета, объектных и локальных сметных расчетов должны быть выполнены в соответствии с Положением о составе разделов проектной документации и требованиях к их содержанию, утвержденному постановлением Правительства Российской Федерации от 16.02.2008 № 87 и Методикой определения стоимости строительной продукции на территории Российской Федерации МДС 81-35.2004.</w:t>
      </w:r>
    </w:p>
    <w:p w:rsidR="00A97F9A" w:rsidRPr="00FF0BF4" w:rsidRDefault="003C2035" w:rsidP="00A84E9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BF4">
        <w:rPr>
          <w:rFonts w:ascii="Times New Roman" w:eastAsia="Calibri" w:hAnsi="Times New Roman" w:cs="Times New Roman"/>
          <w:sz w:val="28"/>
          <w:szCs w:val="28"/>
        </w:rPr>
        <w:t>7.2.</w:t>
      </w:r>
      <w:r w:rsidR="00A97F9A" w:rsidRPr="00FF0BF4">
        <w:rPr>
          <w:rFonts w:ascii="Times New Roman" w:eastAsia="Calibri" w:hAnsi="Times New Roman" w:cs="Times New Roman"/>
          <w:sz w:val="28"/>
          <w:szCs w:val="28"/>
        </w:rPr>
        <w:t>Состав и содержание папки-каталога «Ведомости объемов работ и спецификации»</w:t>
      </w:r>
      <w:r w:rsidR="0001380E" w:rsidRPr="00FF0BF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97F9A" w:rsidRPr="00FF0BF4" w:rsidRDefault="00A97F9A" w:rsidP="00A84E96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BF4">
        <w:rPr>
          <w:rFonts w:ascii="Times New Roman" w:eastAsia="Calibri" w:hAnsi="Times New Roman" w:cs="Times New Roman"/>
          <w:sz w:val="28"/>
          <w:szCs w:val="28"/>
        </w:rPr>
        <w:t>Ведомости объемов строительных и монтажных работ, спецификации на оборудование и мебель должны быть представлены по каждому разделу проектной документации и видам инженерных изысканий отдельно.</w:t>
      </w:r>
    </w:p>
    <w:p w:rsidR="00A97F9A" w:rsidRPr="00FF0BF4" w:rsidRDefault="00A97F9A" w:rsidP="00A84E96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BF4">
        <w:rPr>
          <w:rFonts w:ascii="Times New Roman" w:eastAsia="Calibri" w:hAnsi="Times New Roman" w:cs="Times New Roman"/>
          <w:sz w:val="28"/>
          <w:szCs w:val="28"/>
        </w:rPr>
        <w:t>Ведомости объемов строительных и монтажных работ, спецификации на оборудование и мебель должны быть продублированы в виде отсканированных образов документов с подписями разработчиков и ГИПа, представлены в формате *.pdf.</w:t>
      </w:r>
    </w:p>
    <w:p w:rsidR="00A97F9A" w:rsidRPr="00FF0BF4" w:rsidRDefault="00A97F9A" w:rsidP="00A84E96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BF4">
        <w:rPr>
          <w:rFonts w:ascii="Times New Roman" w:eastAsia="Calibri" w:hAnsi="Times New Roman" w:cs="Times New Roman"/>
          <w:sz w:val="28"/>
          <w:szCs w:val="28"/>
        </w:rPr>
        <w:t>Все позиции в ведомостях объемов работ должны содержать ссылки на чертежи и формулы подсчета объемов работ .</w:t>
      </w:r>
    </w:p>
    <w:p w:rsidR="00A97F9A" w:rsidRPr="00FF0BF4" w:rsidRDefault="003C2035" w:rsidP="00A84E9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BF4">
        <w:rPr>
          <w:rFonts w:ascii="Times New Roman" w:eastAsia="Calibri" w:hAnsi="Times New Roman" w:cs="Times New Roman"/>
          <w:sz w:val="28"/>
          <w:szCs w:val="28"/>
        </w:rPr>
        <w:t>7.3.</w:t>
      </w:r>
      <w:r w:rsidR="00A97F9A" w:rsidRPr="00FF0BF4">
        <w:rPr>
          <w:rFonts w:ascii="Times New Roman" w:eastAsia="Calibri" w:hAnsi="Times New Roman" w:cs="Times New Roman"/>
          <w:sz w:val="28"/>
          <w:szCs w:val="28"/>
        </w:rPr>
        <w:t>Состав и содержание папки-каталога «Прайс-листы»</w:t>
      </w:r>
      <w:r w:rsidR="0001380E" w:rsidRPr="00FF0BF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97F9A" w:rsidRPr="00FF0BF4" w:rsidRDefault="00A97F9A" w:rsidP="00A84E96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BF4">
        <w:rPr>
          <w:rFonts w:ascii="Times New Roman" w:eastAsia="Calibri" w:hAnsi="Times New Roman" w:cs="Times New Roman"/>
          <w:sz w:val="28"/>
          <w:szCs w:val="28"/>
        </w:rPr>
        <w:t>Прайс-листы должны быть подобраны на основе конъюнктурного анализа наиболее экономичного решения (в соответствии с МДС 81-35.2004), с представлением сравнительной таблицы стоимостных показателей, подтверждены Заказчиком и представлены в формате *.pdf.</w:t>
      </w:r>
    </w:p>
    <w:p w:rsidR="00A97F9A" w:rsidRPr="00FF0BF4" w:rsidRDefault="00A97F9A" w:rsidP="00A84E96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BF4">
        <w:rPr>
          <w:rFonts w:ascii="Times New Roman" w:eastAsia="Calibri" w:hAnsi="Times New Roman" w:cs="Times New Roman"/>
          <w:sz w:val="28"/>
          <w:szCs w:val="28"/>
        </w:rPr>
        <w:t>Стоимость в прайс-листах должна быть с расшифровкой включенных в стоимость затрат (НДС, тара, транспортные расходы, комплектация и т.д.) в рублевом исчислении.</w:t>
      </w:r>
    </w:p>
    <w:p w:rsidR="00A97F9A" w:rsidRPr="00FF0BF4" w:rsidRDefault="003C2035" w:rsidP="00A84E9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7.4.</w:t>
      </w:r>
      <w:r w:rsidR="00A97F9A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и содержание папки-каталога «ИРД»</w:t>
      </w:r>
    </w:p>
    <w:p w:rsidR="00A97F9A" w:rsidRPr="00FF0BF4" w:rsidRDefault="00A97F9A" w:rsidP="00A84E9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BF4">
        <w:rPr>
          <w:rFonts w:ascii="Times New Roman" w:eastAsia="Calibri" w:hAnsi="Times New Roman" w:cs="Times New Roman"/>
          <w:sz w:val="28"/>
          <w:szCs w:val="28"/>
        </w:rPr>
        <w:t xml:space="preserve">Отдельно в папках с соответствующим названием располагаются иные материалы, необходимые для проведения государственной экспертизы: </w:t>
      </w:r>
    </w:p>
    <w:p w:rsidR="00A97F9A" w:rsidRPr="00FF0BF4" w:rsidRDefault="00A97F9A" w:rsidP="00A84E96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BF4">
        <w:rPr>
          <w:rFonts w:ascii="Times New Roman" w:eastAsia="Calibri" w:hAnsi="Times New Roman" w:cs="Times New Roman"/>
          <w:sz w:val="28"/>
          <w:szCs w:val="28"/>
        </w:rPr>
        <w:t>заключение государственной экспертизы;</w:t>
      </w:r>
    </w:p>
    <w:p w:rsidR="00A97F9A" w:rsidRPr="00FF0BF4" w:rsidRDefault="00A97F9A" w:rsidP="00A84E96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BF4">
        <w:rPr>
          <w:rFonts w:ascii="Times New Roman" w:eastAsia="Calibri" w:hAnsi="Times New Roman" w:cs="Times New Roman"/>
          <w:sz w:val="28"/>
          <w:szCs w:val="28"/>
        </w:rPr>
        <w:t>задание на проектирование;</w:t>
      </w:r>
    </w:p>
    <w:p w:rsidR="00A97F9A" w:rsidRPr="00FF0BF4" w:rsidRDefault="00A97F9A" w:rsidP="00A84E96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BF4">
        <w:rPr>
          <w:rFonts w:ascii="Times New Roman" w:eastAsia="Calibri" w:hAnsi="Times New Roman" w:cs="Times New Roman"/>
          <w:sz w:val="28"/>
          <w:szCs w:val="28"/>
        </w:rPr>
        <w:t>задание на выполнение инженерных изысканий;</w:t>
      </w:r>
    </w:p>
    <w:p w:rsidR="00A97F9A" w:rsidRPr="00FF0BF4" w:rsidRDefault="00A97F9A" w:rsidP="00A84E96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BF4">
        <w:rPr>
          <w:rFonts w:ascii="Times New Roman" w:eastAsia="Calibri" w:hAnsi="Times New Roman" w:cs="Times New Roman"/>
          <w:sz w:val="28"/>
          <w:szCs w:val="28"/>
        </w:rPr>
        <w:t>Решение  о подготовке и реализации бюджетных инвестиций в объект капитального строительства;</w:t>
      </w:r>
    </w:p>
    <w:p w:rsidR="00A97F9A" w:rsidRPr="00FF0BF4" w:rsidRDefault="00A97F9A" w:rsidP="00A84E96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BF4">
        <w:rPr>
          <w:rFonts w:ascii="Times New Roman" w:eastAsia="Calibri" w:hAnsi="Times New Roman" w:cs="Times New Roman"/>
          <w:sz w:val="28"/>
          <w:szCs w:val="28"/>
        </w:rPr>
        <w:lastRenderedPageBreak/>
        <w:t>сопоставительные ведомости (для повторной экспертизы);</w:t>
      </w:r>
    </w:p>
    <w:p w:rsidR="00A97F9A" w:rsidRPr="00FF0BF4" w:rsidRDefault="00A97F9A" w:rsidP="00A84E96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BF4">
        <w:rPr>
          <w:rFonts w:ascii="Times New Roman" w:eastAsia="Calibri" w:hAnsi="Times New Roman" w:cs="Times New Roman"/>
          <w:sz w:val="28"/>
          <w:szCs w:val="28"/>
        </w:rPr>
        <w:t>документы подтверждающие полномочия заявителя;</w:t>
      </w:r>
    </w:p>
    <w:p w:rsidR="00A97F9A" w:rsidRPr="00FF0BF4" w:rsidRDefault="00A97F9A" w:rsidP="00A84E96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BF4">
        <w:rPr>
          <w:rFonts w:ascii="Times New Roman" w:eastAsia="Calibri" w:hAnsi="Times New Roman" w:cs="Times New Roman"/>
          <w:sz w:val="28"/>
          <w:szCs w:val="28"/>
        </w:rPr>
        <w:t>Иные данные</w:t>
      </w:r>
      <w:r w:rsidR="003C2035" w:rsidRPr="00FF0BF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97F9A" w:rsidRPr="00FF0BF4" w:rsidRDefault="00A97F9A" w:rsidP="00A84E9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BF4">
        <w:rPr>
          <w:rFonts w:ascii="Times New Roman" w:eastAsia="Calibri" w:hAnsi="Times New Roman" w:cs="Times New Roman"/>
          <w:sz w:val="28"/>
          <w:szCs w:val="28"/>
        </w:rPr>
        <w:t>Отсканированные образы документов с подписями и печатями (там, где необходимо) должны быть представлены в формате *.</w:t>
      </w:r>
      <w:r w:rsidRPr="00FF0BF4">
        <w:rPr>
          <w:rFonts w:ascii="Times New Roman" w:eastAsia="Calibri" w:hAnsi="Times New Roman" w:cs="Times New Roman"/>
          <w:sz w:val="28"/>
          <w:szCs w:val="28"/>
          <w:lang w:val="en-US"/>
        </w:rPr>
        <w:t>pdf</w:t>
      </w:r>
      <w:r w:rsidRPr="00FF0BF4">
        <w:rPr>
          <w:rFonts w:ascii="Times New Roman" w:eastAsia="Calibri" w:hAnsi="Times New Roman" w:cs="Times New Roman"/>
          <w:sz w:val="28"/>
          <w:szCs w:val="28"/>
        </w:rPr>
        <w:t xml:space="preserve"> и полностью соответствовать оригиналу.</w:t>
      </w:r>
    </w:p>
    <w:p w:rsidR="00547735" w:rsidRPr="00FF0BF4" w:rsidRDefault="00547735" w:rsidP="00A84E9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7F9A" w:rsidRPr="00FF0BF4" w:rsidRDefault="00A97F9A" w:rsidP="00A84E96">
      <w:pPr>
        <w:keepNext/>
        <w:keepLines/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F0BF4">
        <w:rPr>
          <w:rFonts w:ascii="Times New Roman" w:eastAsia="Times New Roman" w:hAnsi="Times New Roman" w:cs="Times New Roman"/>
          <w:sz w:val="28"/>
          <w:szCs w:val="28"/>
        </w:rPr>
        <w:t>Повторная проверка достоверности сметной документации</w:t>
      </w:r>
      <w:r w:rsidR="00492A63" w:rsidRPr="00FF0B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7F9A" w:rsidRPr="00FF0BF4" w:rsidRDefault="00A97F9A" w:rsidP="00A84E9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BF4">
        <w:rPr>
          <w:rFonts w:ascii="Times New Roman" w:eastAsia="Calibri" w:hAnsi="Times New Roman" w:cs="Times New Roman"/>
          <w:sz w:val="28"/>
          <w:szCs w:val="28"/>
        </w:rPr>
        <w:t>Процедура предоставления документации соответствует изложенной выше, за исключением:</w:t>
      </w:r>
    </w:p>
    <w:p w:rsidR="00A97F9A" w:rsidRPr="00FF0BF4" w:rsidRDefault="00A97F9A" w:rsidP="00A84E96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BF4">
        <w:rPr>
          <w:rFonts w:ascii="Times New Roman" w:eastAsia="Calibri" w:hAnsi="Times New Roman" w:cs="Times New Roman"/>
          <w:sz w:val="28"/>
          <w:szCs w:val="28"/>
        </w:rPr>
        <w:t>в пояснительную записку включается сопоставительная ведомость изменений сметной стоимости, внесенных в сметную документацию по отрицательному заключению государственной экспертизы;</w:t>
      </w:r>
    </w:p>
    <w:p w:rsidR="00A97F9A" w:rsidRPr="00FF0BF4" w:rsidRDefault="00A97F9A" w:rsidP="00A84E96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BF4">
        <w:rPr>
          <w:rFonts w:ascii="Times New Roman" w:eastAsia="Calibri" w:hAnsi="Times New Roman" w:cs="Times New Roman"/>
          <w:sz w:val="28"/>
          <w:szCs w:val="28"/>
        </w:rPr>
        <w:t>в случае корректировки ранее утвержденной проектной документации в пояснительную записку включаются сопоставительные ведомости изменений сметной стоимости  и объемов работ.</w:t>
      </w:r>
    </w:p>
    <w:p w:rsidR="00547735" w:rsidRPr="00FF0BF4" w:rsidRDefault="00547735" w:rsidP="00547735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7F9A" w:rsidRPr="00FF0BF4" w:rsidRDefault="00A97F9A" w:rsidP="00A84E96">
      <w:pPr>
        <w:keepNext/>
        <w:keepLines/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F0BF4">
        <w:rPr>
          <w:rFonts w:ascii="Times New Roman" w:eastAsia="Times New Roman" w:hAnsi="Times New Roman" w:cs="Times New Roman"/>
          <w:sz w:val="28"/>
          <w:szCs w:val="28"/>
        </w:rPr>
        <w:t>Проведение проверки достоверности сметной документации после получения положительного заключения государственной экспертизы проектной документации и/или результатов инженерных изысканий</w:t>
      </w:r>
      <w:r w:rsidR="00492A63" w:rsidRPr="00FF0B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7F9A" w:rsidRPr="00FF0BF4" w:rsidRDefault="00A97F9A" w:rsidP="00A84E96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BF4">
        <w:rPr>
          <w:rFonts w:ascii="Times New Roman" w:eastAsia="Calibri" w:hAnsi="Times New Roman" w:cs="Times New Roman"/>
          <w:sz w:val="28"/>
          <w:szCs w:val="28"/>
        </w:rPr>
        <w:t>Процедура предоставления документации соответствует изложенной выше, за исключением:</w:t>
      </w:r>
    </w:p>
    <w:p w:rsidR="00A97F9A" w:rsidRPr="00FF0BF4" w:rsidRDefault="00A97F9A" w:rsidP="00492A63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BF4">
        <w:rPr>
          <w:rFonts w:ascii="Times New Roman" w:eastAsia="Calibri" w:hAnsi="Times New Roman" w:cs="Times New Roman"/>
          <w:sz w:val="28"/>
          <w:szCs w:val="28"/>
        </w:rPr>
        <w:t>на проведение проверки предоставляется вся утвержденная в ходе экспертизы проектная документация и /или результаты инженерных изысканий.</w:t>
      </w:r>
    </w:p>
    <w:p w:rsidR="00A97F9A" w:rsidRPr="00FF0BF4" w:rsidRDefault="00A97F9A" w:rsidP="00492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F9A" w:rsidRPr="00FF0BF4" w:rsidRDefault="00A97F9A" w:rsidP="00492A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63AF2" w:rsidRPr="00FF0BF4" w:rsidRDefault="00492A63" w:rsidP="00463AF2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0BF4">
        <w:rPr>
          <w:rFonts w:ascii="Times New Roman" w:hAnsi="Times New Roman" w:cs="Times New Roman"/>
          <w:sz w:val="28"/>
          <w:szCs w:val="28"/>
        </w:rPr>
        <w:t xml:space="preserve">Требования к формату документов, предоставляемых в электронной форме для </w:t>
      </w:r>
      <w:r w:rsidR="00463AF2" w:rsidRPr="00FF0BF4">
        <w:rPr>
          <w:rFonts w:ascii="Times New Roman" w:hAnsi="Times New Roman" w:cs="Times New Roman"/>
          <w:sz w:val="28"/>
          <w:szCs w:val="28"/>
        </w:rPr>
        <w:t>проведения государственной экспертизы проектной документации и результатов инженерных изысканий</w:t>
      </w:r>
    </w:p>
    <w:p w:rsidR="00492A63" w:rsidRPr="00FF0BF4" w:rsidRDefault="00492A63" w:rsidP="00492A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A63" w:rsidRPr="00FF0BF4" w:rsidRDefault="00492A63" w:rsidP="00492A6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сокращения</w:t>
      </w:r>
      <w:r w:rsidRPr="00FF0BF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и </w:t>
      </w:r>
      <w:r w:rsidRPr="00FF0B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термины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6"/>
        <w:gridCol w:w="8108"/>
      </w:tblGrid>
      <w:tr w:rsidR="00492A63" w:rsidRPr="00FF0BF4" w:rsidTr="00492A6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92A63" w:rsidRPr="00FF0BF4" w:rsidRDefault="00492A63" w:rsidP="00492A63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F0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A63" w:rsidRPr="00FF0BF4" w:rsidRDefault="00492A63" w:rsidP="00492A63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F0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63" w:rsidRPr="00FF0BF4" w:rsidRDefault="00492A63" w:rsidP="00492A63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F0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документ</w:t>
            </w:r>
          </w:p>
        </w:tc>
      </w:tr>
      <w:tr w:rsidR="00492A63" w:rsidRPr="00FF0BF4" w:rsidTr="00492A63">
        <w:trPr>
          <w:trHeight w:val="4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92A63" w:rsidRPr="00FF0BF4" w:rsidRDefault="00492A63" w:rsidP="00492A63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F0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A63" w:rsidRPr="00FF0BF4" w:rsidRDefault="00492A63" w:rsidP="00492A63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F0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63" w:rsidRPr="00FF0BF4" w:rsidRDefault="00492A63" w:rsidP="00492A63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F0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Проектно-сметная документация</w:t>
            </w:r>
          </w:p>
        </w:tc>
      </w:tr>
      <w:tr w:rsidR="00492A63" w:rsidRPr="00FF0BF4" w:rsidTr="00492A6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92A63" w:rsidRPr="00FF0BF4" w:rsidRDefault="00492A63" w:rsidP="00492A63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F0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A63" w:rsidRPr="00FF0BF4" w:rsidRDefault="00492A63" w:rsidP="00492A63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F0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63" w:rsidRPr="00FF0BF4" w:rsidRDefault="00492A63" w:rsidP="00492A63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F0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Информационно-удостоверяющий лист</w:t>
            </w:r>
          </w:p>
        </w:tc>
      </w:tr>
      <w:tr w:rsidR="00492A63" w:rsidRPr="00FF0BF4" w:rsidTr="00492A6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92A63" w:rsidRPr="00FF0BF4" w:rsidRDefault="00492A63" w:rsidP="00492A63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F0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ЭП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A63" w:rsidRPr="00FF0BF4" w:rsidRDefault="00492A63" w:rsidP="00492A63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F0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63" w:rsidRPr="00FF0BF4" w:rsidRDefault="00492A63" w:rsidP="00492A63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Электронная подпись </w:t>
            </w:r>
          </w:p>
        </w:tc>
      </w:tr>
    </w:tbl>
    <w:p w:rsidR="00463AF2" w:rsidRPr="00FF0BF4" w:rsidRDefault="00463AF2" w:rsidP="00463AF2">
      <w:pPr>
        <w:tabs>
          <w:tab w:val="decimal" w:pos="5348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A63" w:rsidRPr="00FF0BF4" w:rsidRDefault="00463AF2" w:rsidP="00492A63">
      <w:pPr>
        <w:numPr>
          <w:ilvl w:val="0"/>
          <w:numId w:val="18"/>
        </w:numPr>
        <w:tabs>
          <w:tab w:val="decimal" w:pos="534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Фо</w:t>
      </w:r>
      <w:r w:rsidR="00492A63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рматы </w:t>
      </w: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="00492A63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92A63" w:rsidRPr="00FF0BF4" w:rsidRDefault="00492A63" w:rsidP="00492A63">
      <w:pPr>
        <w:tabs>
          <w:tab w:val="decimal" w:pos="5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1.1.Рекомендуемый:</w:t>
      </w:r>
    </w:p>
    <w:p w:rsidR="00492A63" w:rsidRPr="00FF0BF4" w:rsidRDefault="00492A63" w:rsidP="00463AF2">
      <w:pPr>
        <w:pStyle w:val="a8"/>
        <w:numPr>
          <w:ilvl w:val="0"/>
          <w:numId w:val="19"/>
        </w:numPr>
        <w:tabs>
          <w:tab w:val="left" w:pos="1418"/>
          <w:tab w:val="decimal" w:pos="534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*.</w:t>
      </w:r>
      <w:r w:rsidRPr="00FF0B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pdf</w:t>
      </w: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(версия не ниже 1.7 программы </w:t>
      </w:r>
      <w:r w:rsidRPr="00FF0B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Adobe</w:t>
      </w: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0B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Acrobat</w:t>
      </w: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(версии 8.0 и выше) с обязательной возможностью копирования текста);</w:t>
      </w:r>
    </w:p>
    <w:p w:rsidR="00492A63" w:rsidRPr="00FF0BF4" w:rsidRDefault="00492A63" w:rsidP="00492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1.2.Допустимые форматы </w:t>
      </w:r>
      <w:r w:rsidR="00463AF2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92A63" w:rsidRPr="00FF0BF4" w:rsidRDefault="00492A63" w:rsidP="00492A63">
      <w:pPr>
        <w:pStyle w:val="a8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*.</w:t>
      </w:r>
      <w:r w:rsidRPr="00FF0B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rtf</w:t>
      </w: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, *.</w:t>
      </w:r>
      <w:r w:rsidRPr="00FF0B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docx</w:t>
      </w: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, *.</w:t>
      </w:r>
      <w:r w:rsidRPr="00FF0B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xlsx</w:t>
      </w: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документов с текстовым содержанием)</w:t>
      </w:r>
      <w:r w:rsidR="00463AF2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2A63" w:rsidRPr="00FF0BF4" w:rsidRDefault="00492A63" w:rsidP="00492A63">
      <w:pPr>
        <w:pStyle w:val="a8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*.</w:t>
      </w:r>
      <w:r w:rsidRPr="00FF0B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dwg</w:t>
      </w: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, *.</w:t>
      </w:r>
      <w:r w:rsidRPr="00FF0B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jpeg</w:t>
      </w: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документов с графическим содержанием)</w:t>
      </w:r>
      <w:r w:rsidR="00463AF2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3AF2" w:rsidRPr="00FF0BF4" w:rsidRDefault="00463AF2" w:rsidP="00463AF2">
      <w:pPr>
        <w:pStyle w:val="a8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A63" w:rsidRPr="00FF0BF4" w:rsidRDefault="00492A63" w:rsidP="00492A63">
      <w:pPr>
        <w:numPr>
          <w:ilvl w:val="0"/>
          <w:numId w:val="18"/>
        </w:numPr>
        <w:tabs>
          <w:tab w:val="decimal" w:pos="534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Содержание </w:t>
      </w:r>
      <w:r w:rsidR="00463AF2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Pr="00FF0B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492A63" w:rsidRPr="00FF0BF4" w:rsidRDefault="00492A63" w:rsidP="00463AF2">
      <w:pPr>
        <w:numPr>
          <w:ilvl w:val="0"/>
          <w:numId w:val="20"/>
        </w:numPr>
        <w:tabs>
          <w:tab w:val="left" w:pos="1418"/>
          <w:tab w:val="decimal" w:pos="534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книга документации размещается в одном </w:t>
      </w:r>
      <w:r w:rsidR="00463AF2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е; не допускается формирование документации по принципу «одна страница - один </w:t>
      </w:r>
      <w:r w:rsidR="00463AF2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92A63" w:rsidRPr="00FF0BF4" w:rsidRDefault="00492A63" w:rsidP="00463AF2">
      <w:pPr>
        <w:numPr>
          <w:ilvl w:val="0"/>
          <w:numId w:val="20"/>
        </w:numPr>
        <w:tabs>
          <w:tab w:val="left" w:pos="1418"/>
          <w:tab w:val="decimal" w:pos="534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Текстовые фрагменты должны включаться в документ как текст с возможностью копирования</w:t>
      </w:r>
    </w:p>
    <w:p w:rsidR="00492A63" w:rsidRPr="00FF0BF4" w:rsidRDefault="00492A63" w:rsidP="00463AF2">
      <w:pPr>
        <w:numPr>
          <w:ilvl w:val="0"/>
          <w:numId w:val="20"/>
        </w:numPr>
        <w:tabs>
          <w:tab w:val="left" w:pos="1418"/>
          <w:tab w:val="decimal" w:pos="534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Графические изображения должны соответствовать оригиналу, как по масштабу, так и по цветовому отображению.</w:t>
      </w:r>
    </w:p>
    <w:p w:rsidR="00492A63" w:rsidRPr="00FF0BF4" w:rsidRDefault="00492A63" w:rsidP="00463AF2">
      <w:pPr>
        <w:numPr>
          <w:ilvl w:val="0"/>
          <w:numId w:val="20"/>
        </w:numPr>
        <w:tabs>
          <w:tab w:val="left" w:pos="1418"/>
          <w:tab w:val="decimal" w:pos="534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Графические документы должны быть оптимизированы для просмотра</w:t>
      </w:r>
      <w:r w:rsidRPr="00FF0BF4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еернных</w:t>
      </w: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2A63" w:rsidRPr="00FF0BF4" w:rsidRDefault="00492A63" w:rsidP="00463AF2">
      <w:pPr>
        <w:numPr>
          <w:ilvl w:val="0"/>
          <w:numId w:val="20"/>
        </w:numPr>
        <w:tabs>
          <w:tab w:val="left" w:pos="1418"/>
          <w:tab w:val="decimal" w:pos="534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должен иметь содержание, поиск.</w:t>
      </w:r>
    </w:p>
    <w:p w:rsidR="00492A63" w:rsidRPr="00FF0BF4" w:rsidRDefault="00492A63" w:rsidP="00463AF2">
      <w:pPr>
        <w:numPr>
          <w:ilvl w:val="0"/>
          <w:numId w:val="20"/>
        </w:numPr>
        <w:tabs>
          <w:tab w:val="left" w:pos="1418"/>
          <w:tab w:val="left" w:pos="1843"/>
          <w:tab w:val="decimal" w:pos="5348"/>
          <w:tab w:val="left" w:pos="669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63AF2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ах *.</w:t>
      </w:r>
      <w:r w:rsidRPr="00FF0B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pdf</w:t>
      </w: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рекомендуется создавать закладки по оглавлению и по полному перечню таблиц и рисунков.</w:t>
      </w:r>
    </w:p>
    <w:p w:rsidR="00492A63" w:rsidRPr="00FF0BF4" w:rsidRDefault="00492A63" w:rsidP="00463AF2">
      <w:pPr>
        <w:numPr>
          <w:ilvl w:val="0"/>
          <w:numId w:val="20"/>
        </w:numPr>
        <w:tabs>
          <w:tab w:val="left" w:pos="1418"/>
          <w:tab w:val="left" w:pos="1843"/>
          <w:tab w:val="decimal" w:pos="5348"/>
          <w:tab w:val="left" w:pos="669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</w:t>
      </w:r>
      <w:r w:rsidR="00463AF2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документации в электронном виде должен быть заверен ЭП уполномоченного лица.</w:t>
      </w:r>
    </w:p>
    <w:p w:rsidR="00463AF2" w:rsidRPr="00FF0BF4" w:rsidRDefault="00463AF2" w:rsidP="00463AF2">
      <w:pPr>
        <w:tabs>
          <w:tab w:val="left" w:pos="1418"/>
          <w:tab w:val="left" w:pos="1843"/>
          <w:tab w:val="decimal" w:pos="5348"/>
          <w:tab w:val="left" w:pos="6691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A63" w:rsidRPr="00FF0BF4" w:rsidRDefault="00492A63" w:rsidP="00492A63">
      <w:pPr>
        <w:numPr>
          <w:ilvl w:val="0"/>
          <w:numId w:val="18"/>
        </w:numPr>
        <w:tabs>
          <w:tab w:val="decimal" w:pos="534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параметрам сканирования:</w:t>
      </w:r>
    </w:p>
    <w:p w:rsidR="00492A63" w:rsidRPr="00FF0BF4" w:rsidRDefault="00492A63" w:rsidP="00492A63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Сканирование должно осуществляться непосредственно с оригинала документа в масштабе 1:1 (не допускается сканирование с ксерокопий).</w:t>
      </w:r>
    </w:p>
    <w:p w:rsidR="00492A63" w:rsidRPr="00FF0BF4" w:rsidRDefault="00492A63" w:rsidP="00492A63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в документе каких-либо графических изображений сканирование рекомендуется осуществлять в черно-белом режиме при условии, что текст в документе черного цвета.</w:t>
      </w:r>
    </w:p>
    <w:p w:rsidR="00492A63" w:rsidRPr="00FF0BF4" w:rsidRDefault="00492A63" w:rsidP="00492A63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в документе цветных графических изображений либо цветного текста необходимо сканировать документ в режиме полной цветопередачи.</w:t>
      </w:r>
    </w:p>
    <w:p w:rsidR="00492A63" w:rsidRPr="00FF0BF4" w:rsidRDefault="00492A63" w:rsidP="00492A63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в документе изображений, отличных от цветного, сканирование рекомендуется осуществлять в режиме «Оттенки серого» при условии, что текст в документе черного цвета.</w:t>
      </w:r>
    </w:p>
    <w:p w:rsidR="00492A63" w:rsidRPr="00FF0BF4" w:rsidRDefault="00463AF2" w:rsidP="00492A63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 w:rsidR="00492A63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ы текстовой части ПСД рекомендуется сканировать с разрешением 300 dpi.</w:t>
      </w:r>
    </w:p>
    <w:p w:rsidR="00492A63" w:rsidRPr="00FF0BF4" w:rsidRDefault="00463AF2" w:rsidP="00492A63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 w:rsidR="00492A63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ы графической части ПСД должны быть отсканированы с разрешением 300 dpi для форматов А4, А3, А2 (включая кратные форматы) и 300 dpi для форматов А1 (включая кратные форматы) и А0.</w:t>
      </w:r>
    </w:p>
    <w:p w:rsidR="00492A63" w:rsidRPr="00FF0BF4" w:rsidRDefault="00492A63" w:rsidP="00492A63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Состав, содержание и форма сформированных электронных комплектов ПСД должны быть такими, чтобы при их распечатке обеспечивалось полное соответствие бумажной копии документа ее оригиналу (в том числе по масштабу и цветовому решению), без каких-либо дополнительных действий со стороны пользователя.</w:t>
      </w:r>
    </w:p>
    <w:p w:rsidR="00463AF2" w:rsidRPr="00FF0BF4" w:rsidRDefault="00463AF2" w:rsidP="00463AF2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A63" w:rsidRPr="00FF0BF4" w:rsidRDefault="00492A63" w:rsidP="00492A63">
      <w:pPr>
        <w:numPr>
          <w:ilvl w:val="0"/>
          <w:numId w:val="18"/>
        </w:numPr>
        <w:tabs>
          <w:tab w:val="decimal" w:pos="534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Аутентичные электронные документы</w:t>
      </w:r>
      <w:r w:rsidR="00463AF2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2A63" w:rsidRPr="00FF0BF4" w:rsidRDefault="00492A63" w:rsidP="00492A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4.1.Комплект аутентичных ЭД – это комплект ПСД подготовленный на основе компьютерного оригинала (без воспроизведения на бумажном носителе) в графических и текстовых редакторах.</w:t>
      </w:r>
    </w:p>
    <w:p w:rsidR="00492A63" w:rsidRPr="00FF0BF4" w:rsidRDefault="00492A63" w:rsidP="00492A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4.2.Заверение ПСД в режиме аутентичного документа (без воспроизведения на бумажном носителе) может осуществляться одним из двух способов, перечисленных ниже:</w:t>
      </w:r>
    </w:p>
    <w:p w:rsidR="00492A63" w:rsidRPr="00FF0BF4" w:rsidRDefault="00492A63" w:rsidP="00492A63">
      <w:pPr>
        <w:pStyle w:val="a8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BF4">
        <w:rPr>
          <w:rFonts w:ascii="Times New Roman" w:eastAsia="Calibri" w:hAnsi="Times New Roman" w:cs="Times New Roman"/>
          <w:sz w:val="28"/>
          <w:szCs w:val="28"/>
        </w:rPr>
        <w:t>каждое лицо, участвующее в разработке, осуществляющее нормоконтроль и согласование ПСД заверяет ЭД своей ЭП. Порядок заверения определяется внутренними регламентами организации-заявителя. Полностью подготовленный ЭД подписывается ЭП уполномоченного лица организации заявителя, после чего может быть передан для прохождения экспертизы;</w:t>
      </w:r>
    </w:p>
    <w:p w:rsidR="00492A63" w:rsidRPr="00FF0BF4" w:rsidRDefault="00492A63" w:rsidP="00492A63">
      <w:pPr>
        <w:pStyle w:val="a8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BF4">
        <w:rPr>
          <w:rFonts w:ascii="Times New Roman" w:eastAsia="Calibri" w:hAnsi="Times New Roman" w:cs="Times New Roman"/>
          <w:sz w:val="28"/>
          <w:szCs w:val="28"/>
        </w:rPr>
        <w:t xml:space="preserve">при невозможности обеспечить всех ответственных лиц ЭП на отдельные документы, книги, разделы (тома) проекта оформляется информационно-удостоверяющий лист (УЛ). В УЛ указывают обозначения ЭД, к которым он выпущен, фамилии и подлинные подписи лиц, разработавших, проверивших, согласовавших и утвердивших соответствующий ЭД. Подписи лиц, разработавших ЭД и УЛ, и нормоконтролера являются обязательными. В соответствующей графе «Дата» УЛ указывается дата и время последнего изменения утверждаемого </w:t>
      </w:r>
      <w:r w:rsidR="00463AF2" w:rsidRPr="00FF0BF4">
        <w:rPr>
          <w:rFonts w:ascii="Times New Roman" w:eastAsia="Calibri" w:hAnsi="Times New Roman" w:cs="Times New Roman"/>
          <w:sz w:val="28"/>
          <w:szCs w:val="28"/>
        </w:rPr>
        <w:t>документ</w:t>
      </w:r>
      <w:r w:rsidRPr="00FF0BF4">
        <w:rPr>
          <w:rFonts w:ascii="Times New Roman" w:eastAsia="Calibri" w:hAnsi="Times New Roman" w:cs="Times New Roman"/>
          <w:sz w:val="28"/>
          <w:szCs w:val="28"/>
        </w:rPr>
        <w:t>а. Рекомендации по оформлению УЛ содержатся в ГОСТ 2.051-2006 Электронные документы.</w:t>
      </w:r>
    </w:p>
    <w:p w:rsidR="00492A63" w:rsidRPr="00FF0BF4" w:rsidRDefault="00492A63" w:rsidP="00492A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4.3.Полностью оформленный на бумажном носителе УЛ сканируется с сохранением в форматах *.</w:t>
      </w:r>
      <w:r w:rsidRPr="00FF0B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pdf</w:t>
      </w: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подписывается ЭП уполномоченного лица организации-заявителя, после чего собирается в одну книгу (</w:t>
      </w:r>
      <w:r w:rsidR="00463AF2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может быть передан для прохождения экспертизы.</w:t>
      </w:r>
    </w:p>
    <w:p w:rsidR="00463AF2" w:rsidRPr="00FF0BF4" w:rsidRDefault="00463AF2" w:rsidP="00492A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A63" w:rsidRPr="00FF0BF4" w:rsidRDefault="00492A63" w:rsidP="00492A63">
      <w:pPr>
        <w:numPr>
          <w:ilvl w:val="0"/>
          <w:numId w:val="18"/>
        </w:numPr>
        <w:tabs>
          <w:tab w:val="decimal" w:pos="534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рекомендации по способам формирования ЭД</w:t>
      </w:r>
      <w:r w:rsidR="00463AF2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708"/>
        <w:gridCol w:w="3998"/>
      </w:tblGrid>
      <w:tr w:rsidR="00492A63" w:rsidRPr="00FF0BF4" w:rsidTr="00F15F0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63" w:rsidRPr="00FF0BF4" w:rsidRDefault="00492A63" w:rsidP="00492A63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Заверенные копии бумажных подлинников ПСД (комплект ПСД на электронной бумаге 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63" w:rsidRPr="00FF0BF4" w:rsidRDefault="00492A63" w:rsidP="00492A63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F0BF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.pdf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63" w:rsidRPr="00FF0BF4" w:rsidRDefault="00492A63" w:rsidP="00463AF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Заверение ЭП</w:t>
            </w:r>
          </w:p>
          <w:p w:rsidR="00492A63" w:rsidRPr="00FF0BF4" w:rsidRDefault="00492A63" w:rsidP="00463AF2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F0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уполномоченного лица</w:t>
            </w:r>
          </w:p>
        </w:tc>
      </w:tr>
      <w:tr w:rsidR="00492A63" w:rsidRPr="00FF0BF4" w:rsidTr="00F15F0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63" w:rsidRPr="00FF0BF4" w:rsidRDefault="00492A63" w:rsidP="00492A63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Заверенные копии оригиналов, выпущенных в специализированных программных средствах (комплект аутентичных ЭД).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63" w:rsidRPr="00FF0BF4" w:rsidRDefault="00492A63" w:rsidP="00492A63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BF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.pdf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63" w:rsidRPr="00FF0BF4" w:rsidRDefault="00492A63" w:rsidP="00463AF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1.Заверение с ЭП всех</w:t>
            </w:r>
          </w:p>
          <w:p w:rsidR="00492A63" w:rsidRPr="00FF0BF4" w:rsidRDefault="00492A63" w:rsidP="00463AF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участников разработки ПСД</w:t>
            </w:r>
          </w:p>
          <w:p w:rsidR="00492A63" w:rsidRPr="00FF0BF4" w:rsidRDefault="00492A63" w:rsidP="00463AF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2.Заверение с УЛ и ЭП</w:t>
            </w:r>
          </w:p>
          <w:p w:rsidR="00492A63" w:rsidRPr="00FF0BF4" w:rsidRDefault="00492A63" w:rsidP="00463AF2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уполномоченного лица</w:t>
            </w:r>
          </w:p>
        </w:tc>
      </w:tr>
    </w:tbl>
    <w:p w:rsidR="00463AF2" w:rsidRPr="00FF0BF4" w:rsidRDefault="00463AF2" w:rsidP="00463AF2">
      <w:pPr>
        <w:tabs>
          <w:tab w:val="decimal" w:pos="5348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A63" w:rsidRPr="00FF0BF4" w:rsidRDefault="00492A63" w:rsidP="00492A63">
      <w:pPr>
        <w:numPr>
          <w:ilvl w:val="0"/>
          <w:numId w:val="18"/>
        </w:numPr>
        <w:tabs>
          <w:tab w:val="decimal" w:pos="534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правила именования </w:t>
      </w:r>
      <w:r w:rsidR="00463AF2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электронных документов</w:t>
      </w:r>
      <w:r w:rsidR="00463AF2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2A63" w:rsidRPr="00FF0BF4" w:rsidRDefault="00492A63" w:rsidP="00492A63">
      <w:pPr>
        <w:tabs>
          <w:tab w:val="decimal" w:pos="5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r w:rsidR="00463AF2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должно быть понятным, соответствовать наименованию на титульном листе и составу проекта.</w:t>
      </w:r>
    </w:p>
    <w:p w:rsidR="00463AF2" w:rsidRPr="00FF0BF4" w:rsidRDefault="00463AF2" w:rsidP="00492A63">
      <w:pPr>
        <w:tabs>
          <w:tab w:val="decimal" w:pos="5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A63" w:rsidRPr="00FF0BF4" w:rsidRDefault="00492A63" w:rsidP="00492A63">
      <w:pPr>
        <w:numPr>
          <w:ilvl w:val="0"/>
          <w:numId w:val="18"/>
        </w:numPr>
        <w:tabs>
          <w:tab w:val="decimal" w:pos="534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каталога переданной документации должна быть следующей:</w:t>
      </w:r>
    </w:p>
    <w:p w:rsidR="00492A63" w:rsidRPr="00FF0BF4" w:rsidRDefault="00492A63" w:rsidP="00463AF2">
      <w:pPr>
        <w:tabs>
          <w:tab w:val="left" w:pos="1418"/>
          <w:tab w:val="decimal" w:pos="5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Папка-каталог с названием:</w:t>
      </w:r>
    </w:p>
    <w:p w:rsidR="00492A63" w:rsidRPr="00FF0BF4" w:rsidRDefault="00492A63" w:rsidP="00463AF2">
      <w:pPr>
        <w:pStyle w:val="a8"/>
        <w:numPr>
          <w:ilvl w:val="0"/>
          <w:numId w:val="23"/>
        </w:numPr>
        <w:tabs>
          <w:tab w:val="left" w:pos="1418"/>
          <w:tab w:val="decimal" w:pos="534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Папка-каталог «Проектная документация»</w:t>
      </w:r>
      <w:r w:rsidR="00463AF2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2A63" w:rsidRPr="00FF0BF4" w:rsidRDefault="00492A63" w:rsidP="00463AF2">
      <w:pPr>
        <w:numPr>
          <w:ilvl w:val="0"/>
          <w:numId w:val="23"/>
        </w:numPr>
        <w:tabs>
          <w:tab w:val="left" w:pos="1418"/>
          <w:tab w:val="decimal" w:pos="534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Папка-каталог «Результаты инженерных изысканий»</w:t>
      </w:r>
      <w:r w:rsidR="00463AF2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2A63" w:rsidRPr="00FF0BF4" w:rsidRDefault="00492A63" w:rsidP="00463AF2">
      <w:pPr>
        <w:numPr>
          <w:ilvl w:val="0"/>
          <w:numId w:val="23"/>
        </w:numPr>
        <w:tabs>
          <w:tab w:val="left" w:pos="1418"/>
          <w:tab w:val="decimal" w:pos="534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Папка-каталог «ИРД (исходно-разрешительная документация)»</w:t>
      </w:r>
      <w:r w:rsidR="00463AF2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2A63" w:rsidRPr="00FF0BF4" w:rsidRDefault="00492A63" w:rsidP="00463AF2">
      <w:pPr>
        <w:numPr>
          <w:ilvl w:val="0"/>
          <w:numId w:val="23"/>
        </w:numPr>
        <w:tabs>
          <w:tab w:val="left" w:pos="1418"/>
          <w:tab w:val="decimal" w:pos="534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папки (по необходимости)</w:t>
      </w:r>
      <w:r w:rsidR="00463AF2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3AF2" w:rsidRPr="00FF0BF4" w:rsidRDefault="00463AF2" w:rsidP="00463AF2">
      <w:pPr>
        <w:tabs>
          <w:tab w:val="left" w:pos="1418"/>
          <w:tab w:val="decimal" w:pos="5348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A63" w:rsidRPr="00FF0BF4" w:rsidRDefault="00492A63" w:rsidP="00492A63">
      <w:pPr>
        <w:numPr>
          <w:ilvl w:val="0"/>
          <w:numId w:val="18"/>
        </w:numPr>
        <w:tabs>
          <w:tab w:val="decimal" w:pos="534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и содержание папки-каталога «Проектная документация» должно соответствовать составу разделов проектной документации (ПД).</w:t>
      </w:r>
    </w:p>
    <w:p w:rsidR="00492A63" w:rsidRPr="00FF0BF4" w:rsidRDefault="00492A63" w:rsidP="00463AF2">
      <w:pPr>
        <w:pStyle w:val="a8"/>
        <w:numPr>
          <w:ilvl w:val="0"/>
          <w:numId w:val="24"/>
        </w:numPr>
        <w:tabs>
          <w:tab w:val="left" w:pos="1418"/>
          <w:tab w:val="decimal" w:pos="534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 разделов ПД должен быть выполнен, согласно Положению о составе разделов проектной документации и требований к их содержанию, утвержденного постановлением Правительства Российской Федерации от 16.02.2008 г. №87.</w:t>
      </w:r>
    </w:p>
    <w:p w:rsidR="00492A63" w:rsidRPr="00FF0BF4" w:rsidRDefault="00492A63" w:rsidP="00463AF2">
      <w:pPr>
        <w:pStyle w:val="a8"/>
        <w:numPr>
          <w:ilvl w:val="0"/>
          <w:numId w:val="24"/>
        </w:numPr>
        <w:tabs>
          <w:tab w:val="left" w:pos="1418"/>
          <w:tab w:val="decimal" w:pos="534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раздел ПД содержится в отдельной папке (каталоге). Названия папок соответствуют названиям разделов (н-р; Раздел 1. Пояснительная записка). Допускается сокращение названий разделов при сохранении смысла их содержания. </w:t>
      </w:r>
    </w:p>
    <w:p w:rsidR="00492A63" w:rsidRPr="00FF0BF4" w:rsidRDefault="00492A63" w:rsidP="00463AF2">
      <w:pPr>
        <w:pStyle w:val="a8"/>
        <w:numPr>
          <w:ilvl w:val="0"/>
          <w:numId w:val="24"/>
        </w:numPr>
        <w:tabs>
          <w:tab w:val="left" w:pos="1418"/>
          <w:tab w:val="decimal" w:pos="534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Чертежи, титульные листы записок должны быть продублированы в виде отсканированных образов документов, с подписями разработчиков и представлены в формате *.pdf.</w:t>
      </w:r>
    </w:p>
    <w:p w:rsidR="00492A63" w:rsidRPr="00FF0BF4" w:rsidRDefault="00492A63" w:rsidP="00492A63">
      <w:pPr>
        <w:tabs>
          <w:tab w:val="decimal" w:pos="5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92A63" w:rsidRPr="00FF0BF4" w:rsidRDefault="00492A63" w:rsidP="00492A63">
      <w:pPr>
        <w:numPr>
          <w:ilvl w:val="0"/>
          <w:numId w:val="18"/>
        </w:numPr>
        <w:tabs>
          <w:tab w:val="decimal" w:pos="534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и содержание папки-каталога «Результаты инженерных изысканий» должно соответствовать видам работ по инженерным изысканиям (ИИ) в соответствии с «Перечнем видов работ…», утвержденных приказом Минрегиона России от 30.12.2009г. №624.</w:t>
      </w:r>
    </w:p>
    <w:p w:rsidR="00492A63" w:rsidRPr="00FF0BF4" w:rsidRDefault="00492A63" w:rsidP="00463AF2">
      <w:pPr>
        <w:pStyle w:val="a8"/>
        <w:numPr>
          <w:ilvl w:val="0"/>
          <w:numId w:val="25"/>
        </w:numPr>
        <w:tabs>
          <w:tab w:val="left" w:pos="1418"/>
          <w:tab w:val="decimal" w:pos="534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работ по ИИ должны соответствовать требованиям: ст. 47 Градостроительного кодекса Российской Федерации, п.4.22 СНиП 11-02-96 «Инженерные изыскания для строительства. Основные положения».</w:t>
      </w:r>
    </w:p>
    <w:p w:rsidR="00492A63" w:rsidRPr="00FF0BF4" w:rsidRDefault="00492A63" w:rsidP="00463AF2">
      <w:pPr>
        <w:pStyle w:val="a8"/>
        <w:numPr>
          <w:ilvl w:val="0"/>
          <w:numId w:val="25"/>
        </w:numPr>
        <w:tabs>
          <w:tab w:val="left" w:pos="1418"/>
          <w:tab w:val="decimal" w:pos="534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вид работ по ИИ содержится в отдельной папке (каталоге). Названия папок соответствуют видам работ по инженерным изысканиям: инженерно-геодезические (ИТГИ), инженерно-геологические и инженерно-геотехнические (ИГИ), инженерно-гидрометеорологические (ИГМИ), инженерно-экологические (ИЭИ) изыскания, а также: обследование состояния грунтов основания зданий и сооружений (ОГО), обследование строительных конструкций зданий и сооружений (ОСК).</w:t>
      </w:r>
    </w:p>
    <w:p w:rsidR="00492A63" w:rsidRPr="00FF0BF4" w:rsidRDefault="00492A63" w:rsidP="00463AF2">
      <w:pPr>
        <w:pStyle w:val="a8"/>
        <w:numPr>
          <w:ilvl w:val="0"/>
          <w:numId w:val="25"/>
        </w:numPr>
        <w:tabs>
          <w:tab w:val="left" w:pos="1418"/>
          <w:tab w:val="decimal" w:pos="534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Каждая папка  инженерных изысканий содержит </w:t>
      </w:r>
      <w:r w:rsidR="00463AF2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ы (папки): текстовый отчет, текстовые приложения, графические приложения.</w:t>
      </w:r>
    </w:p>
    <w:p w:rsidR="00492A63" w:rsidRPr="00FF0BF4" w:rsidRDefault="00492A63" w:rsidP="00463AF2">
      <w:pPr>
        <w:pStyle w:val="a8"/>
        <w:numPr>
          <w:ilvl w:val="0"/>
          <w:numId w:val="25"/>
        </w:numPr>
        <w:tabs>
          <w:tab w:val="left" w:pos="1418"/>
          <w:tab w:val="decimal" w:pos="534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Чертежи, титульные листы записок, технические задания, свидетельства о допуске к работам должны быть продублированы в виде отсканированных образов документов, с подписями разработчиков и представлены в формате *.pdf.</w:t>
      </w:r>
    </w:p>
    <w:p w:rsidR="00463AF2" w:rsidRPr="00FF0BF4" w:rsidRDefault="00463AF2" w:rsidP="00463AF2">
      <w:pPr>
        <w:pStyle w:val="a8"/>
        <w:numPr>
          <w:ilvl w:val="0"/>
          <w:numId w:val="25"/>
        </w:numPr>
        <w:tabs>
          <w:tab w:val="left" w:pos="1418"/>
          <w:tab w:val="decimal" w:pos="534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92A63" w:rsidRPr="00FF0BF4" w:rsidRDefault="00492A63" w:rsidP="00492A63">
      <w:pPr>
        <w:numPr>
          <w:ilvl w:val="0"/>
          <w:numId w:val="18"/>
        </w:numPr>
        <w:tabs>
          <w:tab w:val="decimal" w:pos="534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и содержание папки-каталога «Исходно-разрешительная документация»</w:t>
      </w:r>
      <w:r w:rsidR="00463AF2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2A63" w:rsidRPr="00FF0BF4" w:rsidRDefault="00492A63" w:rsidP="00463AF2">
      <w:pPr>
        <w:tabs>
          <w:tab w:val="decimal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Отдельно в папках с соответствующим названием располагаются иные материалы, необходимые для проведения государственной экспертизы:</w:t>
      </w:r>
    </w:p>
    <w:p w:rsidR="00492A63" w:rsidRPr="00FF0BF4" w:rsidRDefault="00492A63" w:rsidP="00463AF2">
      <w:pPr>
        <w:pStyle w:val="a8"/>
        <w:numPr>
          <w:ilvl w:val="0"/>
          <w:numId w:val="26"/>
        </w:numPr>
        <w:tabs>
          <w:tab w:val="decimal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государственной экологической экспертизы (положительное);</w:t>
      </w:r>
    </w:p>
    <w:p w:rsidR="00492A63" w:rsidRPr="00FF0BF4" w:rsidRDefault="00492A63" w:rsidP="00463AF2">
      <w:pPr>
        <w:pStyle w:val="a8"/>
        <w:numPr>
          <w:ilvl w:val="0"/>
          <w:numId w:val="26"/>
        </w:numPr>
        <w:tabs>
          <w:tab w:val="decimal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на проектирование;</w:t>
      </w:r>
    </w:p>
    <w:p w:rsidR="00492A63" w:rsidRPr="00FF0BF4" w:rsidRDefault="00492A63" w:rsidP="00463AF2">
      <w:pPr>
        <w:pStyle w:val="a8"/>
        <w:numPr>
          <w:ilvl w:val="0"/>
          <w:numId w:val="26"/>
        </w:numPr>
        <w:tabs>
          <w:tab w:val="decimal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на выполнение инженерных изысканий;</w:t>
      </w:r>
    </w:p>
    <w:p w:rsidR="00492A63" w:rsidRPr="00FF0BF4" w:rsidRDefault="00492A63" w:rsidP="00463AF2">
      <w:pPr>
        <w:pStyle w:val="a8"/>
        <w:numPr>
          <w:ilvl w:val="0"/>
          <w:numId w:val="26"/>
        </w:numPr>
        <w:tabs>
          <w:tab w:val="decimal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 проектных организаций и организаций, выполняющих инженерные изыскания;</w:t>
      </w:r>
    </w:p>
    <w:p w:rsidR="00492A63" w:rsidRPr="00FF0BF4" w:rsidRDefault="00492A63" w:rsidP="00463AF2">
      <w:pPr>
        <w:pStyle w:val="a8"/>
        <w:numPr>
          <w:ilvl w:val="0"/>
          <w:numId w:val="26"/>
        </w:numPr>
        <w:tabs>
          <w:tab w:val="decimal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технические условия;</w:t>
      </w:r>
    </w:p>
    <w:p w:rsidR="00492A63" w:rsidRPr="00FF0BF4" w:rsidRDefault="00492A63" w:rsidP="00463AF2">
      <w:pPr>
        <w:pStyle w:val="a8"/>
        <w:numPr>
          <w:ilvl w:val="0"/>
          <w:numId w:val="26"/>
        </w:numPr>
        <w:tabs>
          <w:tab w:val="decimal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справка и реестр (для повторной экспертизы);</w:t>
      </w:r>
    </w:p>
    <w:p w:rsidR="00492A63" w:rsidRPr="00FF0BF4" w:rsidRDefault="00492A63" w:rsidP="00463AF2">
      <w:pPr>
        <w:pStyle w:val="a8"/>
        <w:numPr>
          <w:ilvl w:val="0"/>
          <w:numId w:val="26"/>
        </w:numPr>
        <w:tabs>
          <w:tab w:val="decimal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подтверждающие полномочия заявителя;</w:t>
      </w:r>
    </w:p>
    <w:p w:rsidR="00492A63" w:rsidRPr="00FF0BF4" w:rsidRDefault="00492A63" w:rsidP="00463AF2">
      <w:pPr>
        <w:pStyle w:val="a8"/>
        <w:numPr>
          <w:ilvl w:val="0"/>
          <w:numId w:val="26"/>
        </w:numPr>
        <w:tabs>
          <w:tab w:val="decimal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акта приемки выполненных работ;</w:t>
      </w:r>
    </w:p>
    <w:p w:rsidR="00492A63" w:rsidRPr="00FF0BF4" w:rsidRDefault="00492A63" w:rsidP="00463AF2">
      <w:pPr>
        <w:pStyle w:val="a8"/>
        <w:numPr>
          <w:ilvl w:val="0"/>
          <w:numId w:val="26"/>
        </w:numPr>
        <w:tabs>
          <w:tab w:val="decimal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данные</w:t>
      </w:r>
      <w:r w:rsidRPr="00FF0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2A63" w:rsidRPr="00FF0BF4" w:rsidRDefault="00492A63" w:rsidP="00463AF2">
      <w:pPr>
        <w:tabs>
          <w:tab w:val="decimal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Все документы должны быть представлены в формате *.</w:t>
      </w:r>
      <w:r w:rsidRPr="00FF0BF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pdf</w:t>
      </w:r>
      <w:r w:rsidRPr="00FF0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иметь подписи и печати,    где это необходимо и полностью соответствовать оригиналам.</w:t>
      </w:r>
    </w:p>
    <w:p w:rsidR="00463AF2" w:rsidRPr="00FF0BF4" w:rsidRDefault="00463AF2" w:rsidP="00463AF2">
      <w:pPr>
        <w:tabs>
          <w:tab w:val="decimal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2A63" w:rsidRPr="00FF0BF4" w:rsidRDefault="00492A63" w:rsidP="00492A63">
      <w:pPr>
        <w:numPr>
          <w:ilvl w:val="0"/>
          <w:numId w:val="18"/>
        </w:numPr>
        <w:tabs>
          <w:tab w:val="decimal" w:pos="534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Повторная экспертиза ПСД</w:t>
      </w:r>
      <w:r w:rsidR="00463AF2"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2A63" w:rsidRPr="00FF0BF4" w:rsidRDefault="00492A63" w:rsidP="00492A63">
      <w:pPr>
        <w:tabs>
          <w:tab w:val="decimal" w:pos="5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При повторной экспертизе процедура предоставления ПД и результатов инженерных изысканий соответствует изложенной выше, за исключением:</w:t>
      </w:r>
    </w:p>
    <w:p w:rsidR="00492A63" w:rsidRPr="00FF0BF4" w:rsidRDefault="00492A63" w:rsidP="00463AF2">
      <w:pPr>
        <w:pStyle w:val="a8"/>
        <w:numPr>
          <w:ilvl w:val="0"/>
          <w:numId w:val="27"/>
        </w:numPr>
        <w:tabs>
          <w:tab w:val="left" w:pos="1276"/>
          <w:tab w:val="decimal" w:pos="534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пояснительную записку включается справка и реестр изменений, внесенных в ПСД и результаты инженерных изысканий по отрицательному заключению ФАУ «Главгосэкспертиза России». </w:t>
      </w:r>
    </w:p>
    <w:p w:rsidR="00492A63" w:rsidRPr="00FF0BF4" w:rsidRDefault="00492A63" w:rsidP="00492A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2A63" w:rsidRPr="00FF0BF4" w:rsidRDefault="00492A63" w:rsidP="00492A63">
      <w:pPr>
        <w:ind w:left="720" w:hanging="360"/>
        <w:jc w:val="both"/>
      </w:pPr>
    </w:p>
    <w:p w:rsidR="00A97F9A" w:rsidRPr="00FF0BF4" w:rsidRDefault="00A97F9A" w:rsidP="00A84E96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F9A" w:rsidRPr="00FF0BF4" w:rsidRDefault="00A97F9A" w:rsidP="00A84E96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F9A" w:rsidRPr="00FF0BF4" w:rsidRDefault="00A97F9A" w:rsidP="00A84E96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F9A" w:rsidRPr="00FF0BF4" w:rsidRDefault="00A97F9A" w:rsidP="00A84E96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F9A" w:rsidRPr="00FF0BF4" w:rsidRDefault="00A97F9A" w:rsidP="00A84E96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F9A" w:rsidRPr="00FF0BF4" w:rsidRDefault="00A97F9A" w:rsidP="00A84E96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97F9A" w:rsidRPr="00FF0BF4" w:rsidSect="00182C62">
      <w:headerReference w:type="default" r:id="rId7"/>
      <w:headerReference w:type="first" r:id="rId8"/>
      <w:pgSz w:w="11906" w:h="16838"/>
      <w:pgMar w:top="851" w:right="851" w:bottom="851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B06" w:rsidRDefault="009C1B06" w:rsidP="00A97F9A">
      <w:pPr>
        <w:spacing w:after="0" w:line="240" w:lineRule="auto"/>
      </w:pPr>
      <w:r>
        <w:separator/>
      </w:r>
    </w:p>
  </w:endnote>
  <w:endnote w:type="continuationSeparator" w:id="0">
    <w:p w:rsidR="009C1B06" w:rsidRDefault="009C1B06" w:rsidP="00A9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B06" w:rsidRDefault="009C1B06" w:rsidP="00A97F9A">
      <w:pPr>
        <w:spacing w:after="0" w:line="240" w:lineRule="auto"/>
      </w:pPr>
      <w:r>
        <w:separator/>
      </w:r>
    </w:p>
  </w:footnote>
  <w:footnote w:type="continuationSeparator" w:id="0">
    <w:p w:rsidR="009C1B06" w:rsidRDefault="009C1B06" w:rsidP="00A9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4159644"/>
      <w:docPartObj>
        <w:docPartGallery w:val="Page Numbers (Top of Page)"/>
        <w:docPartUnique/>
      </w:docPartObj>
    </w:sdtPr>
    <w:sdtEndPr/>
    <w:sdtContent>
      <w:p w:rsidR="00944F5A" w:rsidRDefault="0058461E">
        <w:pPr>
          <w:pStyle w:val="a4"/>
          <w:jc w:val="center"/>
        </w:pPr>
        <w:r>
          <w:fldChar w:fldCharType="begin"/>
        </w:r>
        <w:r w:rsidR="00944F5A">
          <w:instrText>PAGE   \* MERGEFORMAT</w:instrText>
        </w:r>
        <w:r>
          <w:fldChar w:fldCharType="separate"/>
        </w:r>
        <w:r w:rsidR="00032E50">
          <w:rPr>
            <w:noProof/>
          </w:rPr>
          <w:t>2</w:t>
        </w:r>
        <w:r>
          <w:fldChar w:fldCharType="end"/>
        </w:r>
      </w:p>
    </w:sdtContent>
  </w:sdt>
  <w:p w:rsidR="00B07EDA" w:rsidRDefault="009C1B06" w:rsidP="00F044EB">
    <w:pPr>
      <w:pStyle w:val="a4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F9A" w:rsidRPr="00A97F9A" w:rsidRDefault="00A97F9A" w:rsidP="008902F5">
    <w:pPr>
      <w:pStyle w:val="a4"/>
      <w:tabs>
        <w:tab w:val="left" w:pos="7773"/>
        <w:tab w:val="right" w:pos="9637"/>
      </w:tabs>
      <w:jc w:val="right"/>
    </w:pPr>
    <w: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72863"/>
    <w:multiLevelType w:val="hybridMultilevel"/>
    <w:tmpl w:val="9F5894F2"/>
    <w:lvl w:ilvl="0" w:tplc="46F0F5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359C3"/>
    <w:multiLevelType w:val="hybridMultilevel"/>
    <w:tmpl w:val="22686B0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03DA7DC4"/>
    <w:multiLevelType w:val="hybridMultilevel"/>
    <w:tmpl w:val="5F68B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B615A"/>
    <w:multiLevelType w:val="hybridMultilevel"/>
    <w:tmpl w:val="058C148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-18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110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-3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10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</w:abstractNum>
  <w:abstractNum w:abstractNumId="4">
    <w:nsid w:val="0C3914FA"/>
    <w:multiLevelType w:val="hybridMultilevel"/>
    <w:tmpl w:val="E2BA90FE"/>
    <w:lvl w:ilvl="0" w:tplc="89A05B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32E77"/>
    <w:multiLevelType w:val="hybridMultilevel"/>
    <w:tmpl w:val="CB26F00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27983F1E"/>
    <w:multiLevelType w:val="multilevel"/>
    <w:tmpl w:val="9FDE897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pStyle w:val="a"/>
      <w:suff w:val="space"/>
      <w:lvlText w:val="1.%2.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C7A7F67"/>
    <w:multiLevelType w:val="hybridMultilevel"/>
    <w:tmpl w:val="EE18B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137671"/>
    <w:multiLevelType w:val="hybridMultilevel"/>
    <w:tmpl w:val="262A6E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8B949BD"/>
    <w:multiLevelType w:val="hybridMultilevel"/>
    <w:tmpl w:val="F5567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102D4A"/>
    <w:multiLevelType w:val="hybridMultilevel"/>
    <w:tmpl w:val="68AA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4F0ECB"/>
    <w:multiLevelType w:val="multilevel"/>
    <w:tmpl w:val="4104B3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5"/>
      <w:numFmt w:val="decimal"/>
      <w:isLgl/>
      <w:lvlText w:val="%1.%2."/>
      <w:lvlJc w:val="left"/>
      <w:pPr>
        <w:ind w:left="1206" w:hanging="720"/>
      </w:pPr>
      <w:rPr>
        <w:rFonts w:ascii="Times New Roman" w:eastAsia="Calibri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332" w:hanging="720"/>
      </w:pPr>
      <w:rPr>
        <w:rFonts w:ascii="Times New Roman" w:eastAsia="Calibri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818" w:hanging="1080"/>
      </w:pPr>
      <w:rPr>
        <w:rFonts w:ascii="Times New Roman" w:eastAsia="Calibri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944" w:hanging="1080"/>
      </w:pPr>
      <w:rPr>
        <w:rFonts w:ascii="Times New Roman" w:eastAsia="Calibri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ascii="Times New Roman" w:eastAsia="Calibri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440"/>
      </w:pPr>
      <w:rPr>
        <w:rFonts w:ascii="Times New Roman" w:eastAsia="Calibri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42" w:hanging="1800"/>
      </w:pPr>
      <w:rPr>
        <w:rFonts w:ascii="Times New Roman" w:eastAsia="Calibri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68" w:hanging="1800"/>
      </w:pPr>
      <w:rPr>
        <w:rFonts w:ascii="Times New Roman" w:eastAsia="Calibri" w:hAnsi="Times New Roman" w:hint="default"/>
      </w:rPr>
    </w:lvl>
  </w:abstractNum>
  <w:abstractNum w:abstractNumId="12">
    <w:nsid w:val="4CFD4E03"/>
    <w:multiLevelType w:val="multilevel"/>
    <w:tmpl w:val="323A33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4DD646B2"/>
    <w:multiLevelType w:val="multilevel"/>
    <w:tmpl w:val="8EE2E5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5"/>
      <w:numFmt w:val="decimal"/>
      <w:isLgl/>
      <w:lvlText w:val="%1.%2."/>
      <w:lvlJc w:val="left"/>
      <w:pPr>
        <w:ind w:left="1206" w:hanging="720"/>
      </w:pPr>
      <w:rPr>
        <w:rFonts w:ascii="Times New Roman" w:eastAsia="Calibri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332" w:hanging="720"/>
      </w:pPr>
      <w:rPr>
        <w:rFonts w:ascii="Times New Roman" w:eastAsia="Calibri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818" w:hanging="1080"/>
      </w:pPr>
      <w:rPr>
        <w:rFonts w:ascii="Times New Roman" w:eastAsia="Calibri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944" w:hanging="1080"/>
      </w:pPr>
      <w:rPr>
        <w:rFonts w:ascii="Times New Roman" w:eastAsia="Calibri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ascii="Times New Roman" w:eastAsia="Calibri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440"/>
      </w:pPr>
      <w:rPr>
        <w:rFonts w:ascii="Times New Roman" w:eastAsia="Calibri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42" w:hanging="1800"/>
      </w:pPr>
      <w:rPr>
        <w:rFonts w:ascii="Times New Roman" w:eastAsia="Calibri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68" w:hanging="1800"/>
      </w:pPr>
      <w:rPr>
        <w:rFonts w:ascii="Times New Roman" w:eastAsia="Calibri" w:hAnsi="Times New Roman" w:hint="default"/>
      </w:rPr>
    </w:lvl>
  </w:abstractNum>
  <w:abstractNum w:abstractNumId="14">
    <w:nsid w:val="53495CE4"/>
    <w:multiLevelType w:val="hybridMultilevel"/>
    <w:tmpl w:val="A2F4013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572F68A3"/>
    <w:multiLevelType w:val="hybridMultilevel"/>
    <w:tmpl w:val="ADC26BC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5E0A7900"/>
    <w:multiLevelType w:val="hybridMultilevel"/>
    <w:tmpl w:val="9BB01788"/>
    <w:lvl w:ilvl="0" w:tplc="3244D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2F02E0"/>
    <w:multiLevelType w:val="hybridMultilevel"/>
    <w:tmpl w:val="F7A63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D44758"/>
    <w:multiLevelType w:val="hybridMultilevel"/>
    <w:tmpl w:val="87204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0B460F"/>
    <w:multiLevelType w:val="hybridMultilevel"/>
    <w:tmpl w:val="D3785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AA0081"/>
    <w:multiLevelType w:val="multilevel"/>
    <w:tmpl w:val="E97E404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290" w:hanging="750"/>
      </w:pPr>
    </w:lvl>
    <w:lvl w:ilvl="2">
      <w:start w:val="1"/>
      <w:numFmt w:val="decimal"/>
      <w:isLgl/>
      <w:lvlText w:val="%1.%2.%3."/>
      <w:lvlJc w:val="left"/>
      <w:pPr>
        <w:ind w:left="1470" w:hanging="75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abstractNum w:abstractNumId="21">
    <w:nsid w:val="68D754D0"/>
    <w:multiLevelType w:val="hybridMultilevel"/>
    <w:tmpl w:val="DE3C4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E05874"/>
    <w:multiLevelType w:val="hybridMultilevel"/>
    <w:tmpl w:val="7760040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745F2E26"/>
    <w:multiLevelType w:val="hybridMultilevel"/>
    <w:tmpl w:val="47944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0"/>
  </w:num>
  <w:num w:numId="11">
    <w:abstractNumId w:val="15"/>
  </w:num>
  <w:num w:numId="12">
    <w:abstractNumId w:val="1"/>
  </w:num>
  <w:num w:numId="13">
    <w:abstractNumId w:val="5"/>
  </w:num>
  <w:num w:numId="14">
    <w:abstractNumId w:val="22"/>
  </w:num>
  <w:num w:numId="15">
    <w:abstractNumId w:val="12"/>
  </w:num>
  <w:num w:numId="16">
    <w:abstractNumId w:val="11"/>
  </w:num>
  <w:num w:numId="17">
    <w:abstractNumId w:val="2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3"/>
  </w:num>
  <w:num w:numId="21">
    <w:abstractNumId w:val="17"/>
  </w:num>
  <w:num w:numId="22">
    <w:abstractNumId w:val="14"/>
  </w:num>
  <w:num w:numId="23">
    <w:abstractNumId w:val="18"/>
  </w:num>
  <w:num w:numId="24">
    <w:abstractNumId w:val="10"/>
  </w:num>
  <w:num w:numId="25">
    <w:abstractNumId w:val="21"/>
  </w:num>
  <w:num w:numId="26">
    <w:abstractNumId w:val="8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F9A"/>
    <w:rsid w:val="0001380E"/>
    <w:rsid w:val="00032E50"/>
    <w:rsid w:val="001753D1"/>
    <w:rsid w:val="002B4A1E"/>
    <w:rsid w:val="00353342"/>
    <w:rsid w:val="003A4F34"/>
    <w:rsid w:val="003C2035"/>
    <w:rsid w:val="00410359"/>
    <w:rsid w:val="00411E71"/>
    <w:rsid w:val="00463AF2"/>
    <w:rsid w:val="00492A63"/>
    <w:rsid w:val="004C2C7B"/>
    <w:rsid w:val="00523C34"/>
    <w:rsid w:val="00547735"/>
    <w:rsid w:val="0058461E"/>
    <w:rsid w:val="0066462C"/>
    <w:rsid w:val="00664D35"/>
    <w:rsid w:val="006B7C6D"/>
    <w:rsid w:val="007E120C"/>
    <w:rsid w:val="00862AE0"/>
    <w:rsid w:val="008902F5"/>
    <w:rsid w:val="008C3663"/>
    <w:rsid w:val="00944F5A"/>
    <w:rsid w:val="009C1B06"/>
    <w:rsid w:val="00A147FD"/>
    <w:rsid w:val="00A15819"/>
    <w:rsid w:val="00A84E96"/>
    <w:rsid w:val="00A97F9A"/>
    <w:rsid w:val="00B51A51"/>
    <w:rsid w:val="00BF71FB"/>
    <w:rsid w:val="00DA39A4"/>
    <w:rsid w:val="00FF0BF4"/>
    <w:rsid w:val="00FF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CDBF79-AD61-4FE6-B204-7C7A408B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A97F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Верхний колонтитул Знак"/>
    <w:basedOn w:val="a1"/>
    <w:link w:val="a4"/>
    <w:uiPriority w:val="99"/>
    <w:rsid w:val="00A97F9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">
    <w:name w:val="Подраздел"/>
    <w:basedOn w:val="a0"/>
    <w:rsid w:val="00A97F9A"/>
    <w:pPr>
      <w:numPr>
        <w:ilvl w:val="1"/>
        <w:numId w:val="1"/>
      </w:numPr>
      <w:spacing w:after="0" w:line="240" w:lineRule="auto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a6">
    <w:name w:val="footer"/>
    <w:basedOn w:val="a0"/>
    <w:link w:val="a7"/>
    <w:uiPriority w:val="99"/>
    <w:unhideWhenUsed/>
    <w:rsid w:val="00A9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A97F9A"/>
  </w:style>
  <w:style w:type="paragraph" w:styleId="a8">
    <w:name w:val="List Paragraph"/>
    <w:basedOn w:val="a0"/>
    <w:uiPriority w:val="34"/>
    <w:qFormat/>
    <w:rsid w:val="00FF3FFC"/>
    <w:pPr>
      <w:ind w:left="720"/>
      <w:contextualSpacing/>
    </w:pPr>
  </w:style>
  <w:style w:type="paragraph" w:styleId="a9">
    <w:name w:val="Balloon Text"/>
    <w:basedOn w:val="a0"/>
    <w:link w:val="aa"/>
    <w:uiPriority w:val="99"/>
    <w:semiHidden/>
    <w:unhideWhenUsed/>
    <w:rsid w:val="003C2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C20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2625</Words>
  <Characters>14966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Velichevsv</dc:creator>
  <cp:lastModifiedBy>Smeta</cp:lastModifiedBy>
  <cp:revision>2</cp:revision>
  <cp:lastPrinted>2014-07-08T13:16:00Z</cp:lastPrinted>
  <dcterms:created xsi:type="dcterms:W3CDTF">2015-01-26T08:06:00Z</dcterms:created>
  <dcterms:modified xsi:type="dcterms:W3CDTF">2015-01-26T08:06:00Z</dcterms:modified>
</cp:coreProperties>
</file>