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77" w:rsidRDefault="00600D77" w:rsidP="00600D77">
      <w:pPr>
        <w:jc w:val="right"/>
      </w:pPr>
      <w:r>
        <w:t>Утверждаю:</w:t>
      </w:r>
    </w:p>
    <w:p w:rsidR="005D1075" w:rsidRDefault="005D1075" w:rsidP="00600D77">
      <w:pPr>
        <w:jc w:val="right"/>
      </w:pPr>
    </w:p>
    <w:p w:rsidR="005D1075" w:rsidRDefault="005D1075" w:rsidP="00600D77">
      <w:pPr>
        <w:jc w:val="right"/>
      </w:pPr>
    </w:p>
    <w:p w:rsidR="005D1075" w:rsidRDefault="005D1075" w:rsidP="00600D77">
      <w:pPr>
        <w:jc w:val="right"/>
      </w:pPr>
    </w:p>
    <w:p w:rsidR="00600D77" w:rsidRDefault="00600D77" w:rsidP="00600D77">
      <w:pPr>
        <w:jc w:val="center"/>
        <w:rPr>
          <w:b/>
          <w:sz w:val="24"/>
          <w:szCs w:val="24"/>
          <w:u w:val="single"/>
        </w:rPr>
      </w:pPr>
      <w:r w:rsidRPr="00600D77">
        <w:rPr>
          <w:b/>
          <w:sz w:val="24"/>
          <w:szCs w:val="24"/>
          <w:u w:val="single"/>
        </w:rPr>
        <w:t>Д</w:t>
      </w:r>
      <w:r>
        <w:rPr>
          <w:b/>
          <w:sz w:val="24"/>
          <w:szCs w:val="24"/>
          <w:u w:val="single"/>
        </w:rPr>
        <w:t>олжностная инструкция</w:t>
      </w:r>
      <w:r w:rsidRPr="00600D77">
        <w:rPr>
          <w:b/>
          <w:sz w:val="24"/>
          <w:szCs w:val="24"/>
          <w:u w:val="single"/>
        </w:rPr>
        <w:t xml:space="preserve"> инженера-сметчика</w:t>
      </w:r>
      <w:r>
        <w:rPr>
          <w:b/>
          <w:sz w:val="24"/>
          <w:szCs w:val="24"/>
          <w:u w:val="single"/>
        </w:rPr>
        <w:t>.</w:t>
      </w:r>
    </w:p>
    <w:p w:rsidR="00600D77" w:rsidRPr="00600D77" w:rsidRDefault="00600D77" w:rsidP="00600D77">
      <w:pPr>
        <w:jc w:val="center"/>
        <w:rPr>
          <w:b/>
          <w:sz w:val="24"/>
          <w:szCs w:val="24"/>
          <w:u w:val="single"/>
        </w:rPr>
      </w:pPr>
    </w:p>
    <w:p w:rsidR="00600D77" w:rsidRDefault="00600D77" w:rsidP="00600D77">
      <w:r w:rsidRPr="00600D77">
        <w:rPr>
          <w:b/>
        </w:rPr>
        <w:t>1. ОБЩИЕ ПОЛОЖЕНИЯ</w:t>
      </w:r>
    </w:p>
    <w:p w:rsidR="00600D77" w:rsidRDefault="00600D77" w:rsidP="00600D77">
      <w:r>
        <w:t xml:space="preserve">   1.1. Инженер-сметчик относится к категории специалистов предприятия, принимается и увольняется генеральным директором.</w:t>
      </w:r>
    </w:p>
    <w:p w:rsidR="00600D77" w:rsidRDefault="00600D77" w:rsidP="00600D77">
      <w:r>
        <w:t xml:space="preserve">   1.2.Инженер-сметчик подчиняется </w:t>
      </w:r>
      <w:r w:rsidR="00555C79">
        <w:t>непосредственно начальнику ПТО</w:t>
      </w:r>
      <w:r>
        <w:t xml:space="preserve">, в его отсутствие </w:t>
      </w:r>
      <w:r w:rsidR="00555C79">
        <w:t>главному инженеру</w:t>
      </w:r>
      <w:r>
        <w:t>.</w:t>
      </w:r>
    </w:p>
    <w:p w:rsidR="00600D77" w:rsidRDefault="00600D77" w:rsidP="00600D77">
      <w:r>
        <w:t xml:space="preserve">   1.3. По организационным вопросам обращается к офис-менеджеру, по технически</w:t>
      </w:r>
      <w:r w:rsidR="00555C79">
        <w:t xml:space="preserve">м вопросам – к </w:t>
      </w:r>
      <w:r w:rsidR="005A0286">
        <w:t>начальнику ПТО</w:t>
      </w:r>
      <w:r>
        <w:t>.</w:t>
      </w:r>
    </w:p>
    <w:p w:rsidR="00600D77" w:rsidRDefault="00600D77" w:rsidP="00600D77">
      <w:r>
        <w:t xml:space="preserve">  1.4. На должность инженера-сметчика назначается лицо, имеющее высшее техническое образование и стаж работы в должности инженера - сметчика II категории не менее 3 лет.</w:t>
      </w:r>
    </w:p>
    <w:p w:rsidR="00600D77" w:rsidRDefault="00600D77" w:rsidP="00600D77">
      <w:r>
        <w:t xml:space="preserve">   1.5. В своей деятельности инженер-сметчик руководствуется:</w:t>
      </w:r>
    </w:p>
    <w:p w:rsidR="00600D77" w:rsidRDefault="00600D77" w:rsidP="00600D77">
      <w:r>
        <w:t>1.5.1.  настоящей инструкцией;</w:t>
      </w:r>
    </w:p>
    <w:p w:rsidR="00600D77" w:rsidRDefault="00600D77" w:rsidP="00600D77">
      <w:r>
        <w:t>1.5.2. строительными нормами и правилами;</w:t>
      </w:r>
    </w:p>
    <w:p w:rsidR="00600D77" w:rsidRDefault="00600D77" w:rsidP="00600D77">
      <w:r>
        <w:t>1.5.</w:t>
      </w:r>
      <w:r w:rsidR="00555C79">
        <w:t>3</w:t>
      </w:r>
      <w:r>
        <w:t>. правилам внутреннего трудового распорядка Общества;</w:t>
      </w:r>
    </w:p>
    <w:p w:rsidR="00600D77" w:rsidRDefault="00600D77" w:rsidP="00600D77">
      <w:r>
        <w:t>1.5.</w:t>
      </w:r>
      <w:r w:rsidR="00555C79">
        <w:t>4</w:t>
      </w:r>
      <w:r>
        <w:t>. распоряжениями, приказами, положениями и инструкциями, действующими в Обществе;</w:t>
      </w:r>
    </w:p>
    <w:p w:rsidR="00600D77" w:rsidRDefault="00600D77" w:rsidP="00600D77">
      <w:r>
        <w:t>1.5.</w:t>
      </w:r>
      <w:r w:rsidR="00555C79">
        <w:t>5</w:t>
      </w:r>
      <w:r>
        <w:t>. действующим законодательством, в объеме необходимом для осуществления своих функциональных обязанностей.</w:t>
      </w:r>
    </w:p>
    <w:p w:rsidR="00600D77" w:rsidRDefault="00600D77" w:rsidP="00600D77">
      <w:r>
        <w:t>1.6. На период отсутствия инженера-сметчика замещение и выполнение обязанностей возлагается на сотрудника приказом по Обществу, с учетом квалификации, по предложению руководителя структурного подразделения.</w:t>
      </w:r>
    </w:p>
    <w:p w:rsidR="00600D77" w:rsidRDefault="00600D77" w:rsidP="00600D77">
      <w:r w:rsidRPr="00600D77">
        <w:rPr>
          <w:b/>
        </w:rPr>
        <w:t>2. ДОЛЖНОСТНЫЕ ОБЯЗАННОСТИ</w:t>
      </w:r>
    </w:p>
    <w:p w:rsidR="00600D77" w:rsidRDefault="00600D77" w:rsidP="00600D77">
      <w:r>
        <w:t>2. 1. Основн</w:t>
      </w:r>
      <w:r w:rsidR="005A0286">
        <w:t>ые задачи инженера-сметчика</w:t>
      </w:r>
      <w:r>
        <w:t>:</w:t>
      </w:r>
    </w:p>
    <w:p w:rsidR="00600D77" w:rsidRDefault="00600D77" w:rsidP="00600D77">
      <w:r>
        <w:t xml:space="preserve">2.1.1. Разработка сметной документации по договорам подряда на </w:t>
      </w:r>
      <w:r w:rsidR="00555C79">
        <w:t>специальные,</w:t>
      </w:r>
      <w:r>
        <w:t xml:space="preserve"> общестроительные и </w:t>
      </w:r>
      <w:r w:rsidR="005A0286" w:rsidRPr="005A0286">
        <w:t xml:space="preserve">ремонтно-эксплуатационные </w:t>
      </w:r>
      <w:r>
        <w:t>работы.</w:t>
      </w:r>
    </w:p>
    <w:p w:rsidR="00600D77" w:rsidRDefault="00600D77" w:rsidP="00600D77">
      <w:r>
        <w:t>2.1.2.Разработка сметной документации для реконструкции объектов Общества.</w:t>
      </w:r>
    </w:p>
    <w:p w:rsidR="00600D77" w:rsidRDefault="00600D77" w:rsidP="00600D77">
      <w:r>
        <w:t>2.1.3. Внедрение передовых технологий, методов и приемов организации и стимулировании труда, рационализации и изобретательства.</w:t>
      </w:r>
    </w:p>
    <w:p w:rsidR="00600D77" w:rsidRDefault="00600D77" w:rsidP="00600D77">
      <w:r>
        <w:t>2.2.  Должностны</w:t>
      </w:r>
      <w:r w:rsidR="00555C79">
        <w:t>е обязанности инженера-сметчика</w:t>
      </w:r>
      <w:r>
        <w:t>:</w:t>
      </w:r>
    </w:p>
    <w:p w:rsidR="00600D77" w:rsidRDefault="00600D77" w:rsidP="00600D77">
      <w:r>
        <w:t xml:space="preserve">2.2.1. Составление сметной документации для оформления договоров подряда на </w:t>
      </w:r>
      <w:r w:rsidR="00555C79">
        <w:t>специальные</w:t>
      </w:r>
      <w:r>
        <w:t>, общестроительные и ремонтно-эксплуатационные работы.</w:t>
      </w:r>
    </w:p>
    <w:p w:rsidR="00600D77" w:rsidRDefault="00600D77" w:rsidP="00600D77">
      <w:r>
        <w:lastRenderedPageBreak/>
        <w:t>2.2.2. Составление и контроль за подписанием актов выполненных работ (Ф-2) и справок о стоимости выполненных работ (КС-3) по договорам подряда.</w:t>
      </w:r>
    </w:p>
    <w:p w:rsidR="00600D77" w:rsidRDefault="00600D77" w:rsidP="00600D77">
      <w:r>
        <w:t>2.2.3. Консультирует по вопросам, входящим в его компетенцию.</w:t>
      </w:r>
    </w:p>
    <w:p w:rsidR="00600D77" w:rsidRDefault="00600D77" w:rsidP="00600D77">
      <w:r>
        <w:t>2.2.4.Обеспечивает соответствие разрабатываемой сметной документации нормативным документам.</w:t>
      </w:r>
    </w:p>
    <w:p w:rsidR="005A0286" w:rsidRDefault="005A0286" w:rsidP="00600D77">
      <w:r>
        <w:t>2.2.5. Составляет необходимую документацию и производит списание материальных ценностей Общества (М-29).</w:t>
      </w:r>
    </w:p>
    <w:p w:rsidR="00C57BC5" w:rsidRDefault="00C57BC5" w:rsidP="00600D77">
      <w:r>
        <w:t xml:space="preserve">2.2.6. </w:t>
      </w:r>
      <w:r w:rsidR="00567587">
        <w:t>Ведёт учёт договорной документации Общества (Подрядчики).</w:t>
      </w:r>
      <w:bookmarkStart w:id="0" w:name="_GoBack"/>
      <w:bookmarkEnd w:id="0"/>
    </w:p>
    <w:p w:rsidR="00600D77" w:rsidRDefault="00600D77" w:rsidP="00600D77">
      <w:r>
        <w:t>2.2.5. Ведение проектно-сметного архива.</w:t>
      </w:r>
    </w:p>
    <w:p w:rsidR="00600D77" w:rsidRPr="00600D77" w:rsidRDefault="00600D77" w:rsidP="00600D77">
      <w:pPr>
        <w:rPr>
          <w:b/>
        </w:rPr>
      </w:pPr>
      <w:r w:rsidRPr="00600D77">
        <w:rPr>
          <w:b/>
        </w:rPr>
        <w:t>3. ДОЛЖЕН ЗНАТЬ</w:t>
      </w:r>
    </w:p>
    <w:p w:rsidR="00600D77" w:rsidRDefault="00600D77" w:rsidP="00600D77">
      <w:r>
        <w:t>3.1.  Инженер - сметчик должен знать:</w:t>
      </w:r>
    </w:p>
    <w:p w:rsidR="00600D77" w:rsidRDefault="00600D77" w:rsidP="00600D77">
      <w:r>
        <w:t>- директивные и распорядительные документы, методические и нормативные материалы по вопросам выполняемой работы;</w:t>
      </w:r>
    </w:p>
    <w:p w:rsidR="00600D77" w:rsidRDefault="00600D77" w:rsidP="00600D77">
      <w:r>
        <w:t>- основы трудового законодательства;</w:t>
      </w:r>
    </w:p>
    <w:p w:rsidR="00600D77" w:rsidRDefault="00600D77" w:rsidP="00600D77">
      <w:r>
        <w:t>- правила и нормы охраны труда, ОТ и ПБ.</w:t>
      </w:r>
    </w:p>
    <w:p w:rsidR="00600D77" w:rsidRPr="00600D77" w:rsidRDefault="00600D77" w:rsidP="00600D77">
      <w:pPr>
        <w:rPr>
          <w:b/>
        </w:rPr>
      </w:pPr>
      <w:r w:rsidRPr="00600D77">
        <w:rPr>
          <w:b/>
        </w:rPr>
        <w:t>4. ПРАВА</w:t>
      </w:r>
    </w:p>
    <w:p w:rsidR="00600D77" w:rsidRDefault="00600D77" w:rsidP="00600D77">
      <w:r>
        <w:t>Инженер-сметчик имеет право:</w:t>
      </w:r>
    </w:p>
    <w:p w:rsidR="00600D77" w:rsidRDefault="00600D77" w:rsidP="00600D77">
      <w:r>
        <w:t>4.1. Знакомиться с проектами решений руководства предприятия, касающимися его деятельности.</w:t>
      </w:r>
    </w:p>
    <w:p w:rsidR="00600D77" w:rsidRDefault="00600D77" w:rsidP="00600D77">
      <w:r>
        <w:t>4.2.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600D77" w:rsidRDefault="00600D77" w:rsidP="00600D77">
      <w:r>
        <w:t>4.3. В пределах своей компетенции сообщать непосредственному руководителю о всех выявленных в процессе деятельности недостатках и вносить предложения по их устранению.</w:t>
      </w:r>
    </w:p>
    <w:p w:rsidR="00600D77" w:rsidRDefault="00600D77" w:rsidP="00600D77">
      <w:r>
        <w:t>4.4. Привлекать специалистов всех структурных подразделений с разрешения руководства к решению задач, возложенных на него.</w:t>
      </w:r>
    </w:p>
    <w:p w:rsidR="00600D77" w:rsidRDefault="00600D77" w:rsidP="00600D77">
      <w:r>
        <w:t>4.5. Запрашивать лично или по поручению руководства предприятия у руководителей структурных подразделений и специалистов информацию и документы, необходимые для выполнения должностных обязанностей</w:t>
      </w:r>
    </w:p>
    <w:p w:rsidR="00600D77" w:rsidRDefault="00600D77" w:rsidP="00600D77">
      <w:r>
        <w:t>4.6.Требовать от руководства создания нормальных условий для выполнения служебных обязанностей и сохранности всех документов, образующихся в деятельности предприятия.</w:t>
      </w:r>
    </w:p>
    <w:p w:rsidR="00600D77" w:rsidRDefault="00600D77" w:rsidP="00600D77">
      <w:r>
        <w:t>4.7. Принимать решения в пределах своей компетенции.</w:t>
      </w:r>
    </w:p>
    <w:p w:rsidR="00600D77" w:rsidRDefault="00600D77" w:rsidP="00600D77">
      <w:r>
        <w:t>4.8. Взаимодействовать со всеми службами (сотрудниками) предприятия по вопросам компьютеризации.</w:t>
      </w:r>
    </w:p>
    <w:p w:rsidR="00600D77" w:rsidRDefault="00600D77" w:rsidP="00600D77"/>
    <w:p w:rsidR="00600D77" w:rsidRPr="00600D77" w:rsidRDefault="00600D77" w:rsidP="00600D77">
      <w:pPr>
        <w:rPr>
          <w:b/>
        </w:rPr>
      </w:pPr>
      <w:r w:rsidRPr="00600D77">
        <w:rPr>
          <w:b/>
        </w:rPr>
        <w:t>5. ОТВЕТСТВЕННОСТЬ</w:t>
      </w:r>
    </w:p>
    <w:p w:rsidR="00600D77" w:rsidRDefault="00600D77" w:rsidP="00600D77"/>
    <w:p w:rsidR="00600D77" w:rsidRDefault="00600D77" w:rsidP="00600D77">
      <w:r>
        <w:t>Инженер-сметчик несет ответственность за:</w:t>
      </w:r>
    </w:p>
    <w:p w:rsidR="00600D77" w:rsidRDefault="00600D77" w:rsidP="00600D77">
      <w:r>
        <w:lastRenderedPageBreak/>
        <w:t>5.1.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600D77" w:rsidRDefault="00600D77" w:rsidP="00600D77">
      <w:r>
        <w:t>5.2. Правильность и достоверность ведения технической документации;</w:t>
      </w:r>
    </w:p>
    <w:p w:rsidR="00600D77" w:rsidRDefault="00600D77" w:rsidP="00600D77">
      <w:r>
        <w:t>5.3. Соблюдение  сроков согласований документации;</w:t>
      </w:r>
    </w:p>
    <w:p w:rsidR="00600D77" w:rsidRDefault="00600D77" w:rsidP="00600D77">
      <w:r>
        <w:t>5.2.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600D77" w:rsidRDefault="00600D77" w:rsidP="00600D77">
      <w:r>
        <w:t>5.3.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0228DB" w:rsidRDefault="00600D77" w:rsidP="00600D77">
      <w:r>
        <w:t>5.4. За обеспечение режима секретности (конфиденциальности) и осуществление необходимых мероприятий по защите коммерческой тайны и служебных сведений от разглашения.</w:t>
      </w:r>
    </w:p>
    <w:p w:rsidR="00600D77" w:rsidRDefault="00600D77" w:rsidP="00600D77"/>
    <w:p w:rsidR="00600D77" w:rsidRDefault="00600D77" w:rsidP="00600D77"/>
    <w:p w:rsidR="005D1075" w:rsidRDefault="00600D77" w:rsidP="00600D77">
      <w:r>
        <w:t>Начальник ПТО</w:t>
      </w:r>
    </w:p>
    <w:p w:rsidR="00600D77" w:rsidRDefault="00600D77" w:rsidP="00600D77">
      <w:r>
        <w:t>Ознакомлен: __________________________________________________________________</w:t>
      </w:r>
    </w:p>
    <w:sectPr w:rsidR="00600D77" w:rsidSect="00A0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117C0"/>
    <w:rsid w:val="00555C79"/>
    <w:rsid w:val="00567587"/>
    <w:rsid w:val="005A0286"/>
    <w:rsid w:val="005D1075"/>
    <w:rsid w:val="00600D77"/>
    <w:rsid w:val="00A0653C"/>
    <w:rsid w:val="00A76726"/>
    <w:rsid w:val="00BA6C60"/>
    <w:rsid w:val="00C57BC5"/>
    <w:rsid w:val="00CF674B"/>
    <w:rsid w:val="00F1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smetchik</cp:lastModifiedBy>
  <cp:revision>3</cp:revision>
  <cp:lastPrinted>2014-02-19T13:47:00Z</cp:lastPrinted>
  <dcterms:created xsi:type="dcterms:W3CDTF">2014-02-27T07:31:00Z</dcterms:created>
  <dcterms:modified xsi:type="dcterms:W3CDTF">2014-02-27T07:31:00Z</dcterms:modified>
</cp:coreProperties>
</file>