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CFC" w:rsidRDefault="00917CFC" w:rsidP="000527A5">
      <w:pPr>
        <w:spacing w:after="0" w:line="240" w:lineRule="auto"/>
        <w:rPr>
          <w:rFonts w:ascii="Times New Roman" w:hAnsi="Times New Roman"/>
          <w:sz w:val="28"/>
          <w:szCs w:val="28"/>
        </w:rPr>
      </w:pPr>
    </w:p>
    <w:p w:rsidR="00853EA5" w:rsidRPr="00430E03" w:rsidRDefault="00080A48" w:rsidP="00430E03">
      <w:r w:rsidRPr="00080A48">
        <w:t>https://regulation.gov.ru/projects?type=Grid#npa=98587</w:t>
      </w:r>
      <w:bookmarkStart w:id="0" w:name="_GoBack"/>
      <w:bookmarkEnd w:id="0"/>
    </w:p>
    <w:p w:rsidR="00853EA5" w:rsidRPr="00853EA5" w:rsidRDefault="00853EA5" w:rsidP="00853EA5">
      <w:pPr>
        <w:spacing w:after="0" w:line="240" w:lineRule="auto"/>
        <w:jc w:val="center"/>
        <w:rPr>
          <w:rFonts w:ascii="Times New Roman" w:eastAsia="Times New Roman" w:hAnsi="Times New Roman"/>
          <w:sz w:val="28"/>
          <w:szCs w:val="24"/>
          <w:lang w:eastAsia="ru-RU"/>
        </w:rPr>
      </w:pPr>
    </w:p>
    <w:p w:rsidR="00853EA5" w:rsidRPr="00853EA5" w:rsidRDefault="00853EA5" w:rsidP="00853EA5">
      <w:pPr>
        <w:spacing w:after="0" w:line="240" w:lineRule="auto"/>
        <w:jc w:val="center"/>
        <w:rPr>
          <w:rFonts w:ascii="Times New Roman" w:eastAsia="Times New Roman" w:hAnsi="Times New Roman"/>
          <w:sz w:val="28"/>
          <w:szCs w:val="24"/>
          <w:lang w:eastAsia="ru-RU"/>
        </w:rPr>
      </w:pPr>
    </w:p>
    <w:p w:rsidR="00853EA5" w:rsidRDefault="00853EA5" w:rsidP="00853EA5">
      <w:pPr>
        <w:spacing w:after="0" w:line="240" w:lineRule="auto"/>
        <w:jc w:val="center"/>
        <w:rPr>
          <w:rFonts w:ascii="Times New Roman" w:eastAsia="Times New Roman" w:hAnsi="Times New Roman"/>
          <w:sz w:val="28"/>
          <w:szCs w:val="24"/>
          <w:lang w:eastAsia="ru-RU"/>
        </w:rPr>
      </w:pPr>
    </w:p>
    <w:p w:rsidR="00853EA5" w:rsidRDefault="00853EA5" w:rsidP="00853EA5">
      <w:pPr>
        <w:spacing w:after="0" w:line="240" w:lineRule="auto"/>
        <w:jc w:val="center"/>
        <w:rPr>
          <w:rFonts w:ascii="Times New Roman" w:eastAsia="Times New Roman" w:hAnsi="Times New Roman"/>
          <w:sz w:val="28"/>
          <w:szCs w:val="24"/>
          <w:lang w:eastAsia="ru-RU"/>
        </w:rPr>
      </w:pPr>
    </w:p>
    <w:p w:rsidR="00853EA5" w:rsidRPr="00853EA5" w:rsidRDefault="00853EA5" w:rsidP="00853EA5">
      <w:pPr>
        <w:spacing w:after="0" w:line="240" w:lineRule="auto"/>
        <w:jc w:val="center"/>
        <w:rPr>
          <w:rFonts w:ascii="Times New Roman" w:eastAsia="Times New Roman" w:hAnsi="Times New Roman"/>
          <w:sz w:val="28"/>
          <w:szCs w:val="24"/>
          <w:lang w:eastAsia="ru-RU"/>
        </w:rPr>
      </w:pPr>
    </w:p>
    <w:p w:rsidR="00853EA5" w:rsidRPr="00853EA5" w:rsidRDefault="00853EA5" w:rsidP="00853EA5">
      <w:pPr>
        <w:spacing w:after="0" w:line="240" w:lineRule="auto"/>
        <w:jc w:val="center"/>
        <w:rPr>
          <w:rFonts w:ascii="Times New Roman" w:eastAsia="Times New Roman" w:hAnsi="Times New Roman"/>
          <w:sz w:val="28"/>
          <w:szCs w:val="24"/>
          <w:lang w:eastAsia="ru-RU"/>
        </w:rPr>
      </w:pPr>
    </w:p>
    <w:p w:rsidR="00F43716" w:rsidRDefault="00853EA5" w:rsidP="00853EA5">
      <w:pPr>
        <w:tabs>
          <w:tab w:val="left" w:pos="6840"/>
          <w:tab w:val="left" w:pos="7920"/>
        </w:tabs>
        <w:spacing w:after="0" w:line="240" w:lineRule="auto"/>
        <w:jc w:val="center"/>
        <w:rPr>
          <w:rFonts w:ascii="Times New Roman" w:eastAsia="Times New Roman" w:hAnsi="Times New Roman"/>
          <w:b/>
          <w:sz w:val="28"/>
          <w:szCs w:val="28"/>
          <w:lang w:eastAsia="ru-RU"/>
        </w:rPr>
      </w:pPr>
      <w:r w:rsidRPr="00853EA5">
        <w:rPr>
          <w:rFonts w:ascii="Times New Roman" w:eastAsia="Times New Roman" w:hAnsi="Times New Roman"/>
          <w:b/>
          <w:sz w:val="28"/>
          <w:szCs w:val="28"/>
          <w:lang w:eastAsia="ru-RU"/>
        </w:rPr>
        <w:t xml:space="preserve">Об утверждении Методики </w:t>
      </w:r>
    </w:p>
    <w:p w:rsidR="00F43716" w:rsidRDefault="00F43716" w:rsidP="00853EA5">
      <w:pPr>
        <w:tabs>
          <w:tab w:val="left" w:pos="6840"/>
          <w:tab w:val="left" w:pos="7920"/>
        </w:tabs>
        <w:spacing w:after="0" w:line="240" w:lineRule="auto"/>
        <w:jc w:val="center"/>
        <w:rPr>
          <w:rFonts w:ascii="Times New Roman" w:eastAsia="Times New Roman" w:hAnsi="Times New Roman"/>
          <w:b/>
          <w:sz w:val="28"/>
          <w:szCs w:val="28"/>
          <w:lang w:eastAsia="ru-RU"/>
        </w:rPr>
      </w:pPr>
      <w:r w:rsidRPr="00F43716">
        <w:rPr>
          <w:rFonts w:ascii="Times New Roman" w:eastAsia="Times New Roman" w:hAnsi="Times New Roman"/>
          <w:b/>
          <w:sz w:val="28"/>
          <w:szCs w:val="28"/>
          <w:lang w:eastAsia="ru-RU"/>
        </w:rPr>
        <w:t>определения дополнительных затрат при производстве работ</w:t>
      </w:r>
    </w:p>
    <w:p w:rsidR="00853EA5" w:rsidRPr="00853EA5" w:rsidRDefault="00F43716" w:rsidP="00853EA5">
      <w:pPr>
        <w:tabs>
          <w:tab w:val="left" w:pos="6840"/>
          <w:tab w:val="left" w:pos="7920"/>
        </w:tabs>
        <w:spacing w:after="0" w:line="240" w:lineRule="auto"/>
        <w:jc w:val="center"/>
        <w:rPr>
          <w:rFonts w:ascii="Times New Roman" w:eastAsia="Times New Roman" w:hAnsi="Times New Roman"/>
          <w:b/>
          <w:sz w:val="28"/>
          <w:szCs w:val="28"/>
          <w:lang w:eastAsia="ru-RU"/>
        </w:rPr>
      </w:pPr>
      <w:r w:rsidRPr="00F43716">
        <w:rPr>
          <w:rFonts w:ascii="Times New Roman" w:eastAsia="Times New Roman" w:hAnsi="Times New Roman"/>
          <w:b/>
          <w:sz w:val="28"/>
          <w:szCs w:val="28"/>
          <w:lang w:eastAsia="ru-RU"/>
        </w:rPr>
        <w:t xml:space="preserve"> в зимнее время</w:t>
      </w:r>
    </w:p>
    <w:p w:rsidR="00853EA5" w:rsidRPr="006937A2" w:rsidRDefault="00853EA5" w:rsidP="00853EA5">
      <w:pPr>
        <w:tabs>
          <w:tab w:val="left" w:pos="6840"/>
          <w:tab w:val="left" w:pos="7920"/>
        </w:tabs>
        <w:spacing w:after="0" w:line="240" w:lineRule="auto"/>
        <w:jc w:val="center"/>
        <w:rPr>
          <w:rFonts w:ascii="Times New Roman" w:eastAsia="Times New Roman" w:hAnsi="Times New Roman"/>
          <w:sz w:val="28"/>
          <w:szCs w:val="28"/>
          <w:lang w:eastAsia="ru-RU"/>
        </w:rPr>
      </w:pPr>
    </w:p>
    <w:p w:rsidR="00853EA5" w:rsidRDefault="00853EA5" w:rsidP="009C6686">
      <w:pPr>
        <w:tabs>
          <w:tab w:val="left" w:pos="6840"/>
          <w:tab w:val="left" w:pos="7920"/>
        </w:tabs>
        <w:spacing w:line="240" w:lineRule="auto"/>
        <w:ind w:firstLine="709"/>
        <w:rPr>
          <w:rFonts w:ascii="Times New Roman" w:eastAsia="Times New Roman" w:hAnsi="Times New Roman"/>
          <w:sz w:val="28"/>
          <w:szCs w:val="28"/>
          <w:lang w:eastAsia="ru-RU"/>
        </w:rPr>
      </w:pPr>
      <w:r w:rsidRPr="00853EA5">
        <w:rPr>
          <w:rFonts w:ascii="Times New Roman" w:eastAsia="Times New Roman" w:hAnsi="Times New Roman"/>
          <w:sz w:val="28"/>
          <w:szCs w:val="28"/>
          <w:lang w:eastAsia="ru-RU"/>
        </w:rPr>
        <w:t>В соответствии с пунктом 33 статьи 1, пунктами 7</w:t>
      </w:r>
      <w:r w:rsidR="002D5180">
        <w:rPr>
          <w:rFonts w:ascii="Times New Roman" w:eastAsia="Times New Roman" w:hAnsi="Times New Roman"/>
          <w:sz w:val="28"/>
          <w:szCs w:val="28"/>
          <w:lang w:eastAsia="ru-RU"/>
        </w:rPr>
        <w:t>.</w:t>
      </w:r>
      <w:r w:rsidRPr="006937A2">
        <w:rPr>
          <w:rFonts w:ascii="Times New Roman" w:eastAsia="Times New Roman" w:hAnsi="Times New Roman"/>
          <w:sz w:val="28"/>
          <w:szCs w:val="28"/>
          <w:lang w:eastAsia="ru-RU"/>
        </w:rPr>
        <w:t>5</w:t>
      </w:r>
      <w:r w:rsidRPr="00853EA5">
        <w:rPr>
          <w:rFonts w:ascii="Times New Roman" w:eastAsia="Times New Roman" w:hAnsi="Times New Roman"/>
          <w:sz w:val="28"/>
          <w:szCs w:val="28"/>
          <w:lang w:eastAsia="ru-RU"/>
        </w:rPr>
        <w:t xml:space="preserve"> и 7</w:t>
      </w:r>
      <w:r w:rsidR="002D5180">
        <w:rPr>
          <w:rFonts w:ascii="Times New Roman" w:eastAsia="Times New Roman" w:hAnsi="Times New Roman"/>
          <w:sz w:val="28"/>
          <w:szCs w:val="28"/>
          <w:lang w:eastAsia="ru-RU"/>
        </w:rPr>
        <w:t>.</w:t>
      </w:r>
      <w:r w:rsidRPr="006937A2">
        <w:rPr>
          <w:rFonts w:ascii="Times New Roman" w:eastAsia="Times New Roman" w:hAnsi="Times New Roman"/>
          <w:sz w:val="28"/>
          <w:szCs w:val="28"/>
          <w:lang w:eastAsia="ru-RU"/>
        </w:rPr>
        <w:t>9</w:t>
      </w:r>
      <w:r w:rsidR="00F43716">
        <w:rPr>
          <w:rFonts w:ascii="Times New Roman" w:eastAsia="Times New Roman" w:hAnsi="Times New Roman"/>
          <w:sz w:val="28"/>
          <w:szCs w:val="28"/>
          <w:lang w:eastAsia="ru-RU"/>
        </w:rPr>
        <w:t xml:space="preserve"> части 1 </w:t>
      </w:r>
      <w:r w:rsidRPr="00853EA5">
        <w:rPr>
          <w:rFonts w:ascii="Times New Roman" w:eastAsia="Times New Roman" w:hAnsi="Times New Roman"/>
          <w:sz w:val="28"/>
          <w:szCs w:val="28"/>
          <w:lang w:eastAsia="ru-RU"/>
        </w:rPr>
        <w:t>статьи</w:t>
      </w:r>
      <w:r w:rsidR="00F43716">
        <w:rPr>
          <w:rFonts w:ascii="Times New Roman" w:eastAsia="Times New Roman" w:hAnsi="Times New Roman"/>
          <w:sz w:val="28"/>
          <w:szCs w:val="28"/>
          <w:lang w:eastAsia="ru-RU"/>
        </w:rPr>
        <w:t> </w:t>
      </w:r>
      <w:r w:rsidRPr="00853EA5">
        <w:rPr>
          <w:rFonts w:ascii="Times New Roman" w:eastAsia="Times New Roman" w:hAnsi="Times New Roman"/>
          <w:sz w:val="28"/>
          <w:szCs w:val="28"/>
          <w:lang w:eastAsia="ru-RU"/>
        </w:rPr>
        <w:t>6, частями 3 и 4 статьи 8</w:t>
      </w:r>
      <w:r w:rsidR="009C6686">
        <w:rPr>
          <w:rFonts w:ascii="Times New Roman" w:eastAsia="Times New Roman" w:hAnsi="Times New Roman"/>
          <w:sz w:val="28"/>
          <w:szCs w:val="28"/>
          <w:lang w:eastAsia="ru-RU"/>
        </w:rPr>
        <w:t>.</w:t>
      </w:r>
      <w:r w:rsidRPr="006937A2">
        <w:rPr>
          <w:rFonts w:ascii="Times New Roman" w:eastAsia="Times New Roman" w:hAnsi="Times New Roman"/>
          <w:sz w:val="28"/>
          <w:szCs w:val="28"/>
          <w:lang w:eastAsia="ru-RU"/>
        </w:rPr>
        <w:t>3</w:t>
      </w:r>
      <w:r w:rsidRPr="00853EA5">
        <w:rPr>
          <w:rFonts w:ascii="Times New Roman" w:eastAsia="Times New Roman" w:hAnsi="Times New Roman"/>
          <w:sz w:val="28"/>
          <w:szCs w:val="28"/>
          <w:lang w:eastAsia="ru-RU"/>
        </w:rPr>
        <w:t xml:space="preserve"> Градос</w:t>
      </w:r>
      <w:r w:rsidR="00F43716">
        <w:rPr>
          <w:rFonts w:ascii="Times New Roman" w:eastAsia="Times New Roman" w:hAnsi="Times New Roman"/>
          <w:sz w:val="28"/>
          <w:szCs w:val="28"/>
          <w:lang w:eastAsia="ru-RU"/>
        </w:rPr>
        <w:t>троительного кодекса Российской </w:t>
      </w:r>
      <w:r w:rsidRPr="00853EA5">
        <w:rPr>
          <w:rFonts w:ascii="Times New Roman" w:eastAsia="Times New Roman" w:hAnsi="Times New Roman"/>
          <w:sz w:val="28"/>
          <w:szCs w:val="28"/>
          <w:lang w:eastAsia="ru-RU"/>
        </w:rPr>
        <w:t>Федерации (</w:t>
      </w:r>
      <w:r w:rsidR="009C6686">
        <w:rPr>
          <w:rFonts w:ascii="Times New Roman" w:eastAsia="Times New Roman" w:hAnsi="Times New Roman"/>
          <w:sz w:val="28"/>
          <w:szCs w:val="28"/>
          <w:lang w:eastAsia="ru-RU"/>
        </w:rPr>
        <w:t>Собрание законодательства Российской Федерации, 2005, № 1, ст. 16; 2019, № 31, ст. 4453), подпунктами</w:t>
      </w:r>
      <w:r w:rsidRPr="00853EA5">
        <w:rPr>
          <w:rFonts w:ascii="Times New Roman" w:eastAsia="Times New Roman" w:hAnsi="Times New Roman"/>
          <w:sz w:val="28"/>
          <w:szCs w:val="28"/>
          <w:lang w:eastAsia="ru-RU"/>
        </w:rPr>
        <w:t xml:space="preserve"> 5.4.5 и 5.4.23</w:t>
      </w:r>
      <w:r w:rsidRPr="006937A2">
        <w:rPr>
          <w:rFonts w:ascii="Times New Roman" w:eastAsia="Times New Roman" w:hAnsi="Times New Roman"/>
          <w:sz w:val="28"/>
          <w:szCs w:val="28"/>
          <w:lang w:eastAsia="ru-RU"/>
        </w:rPr>
        <w:t>(1)</w:t>
      </w:r>
      <w:r w:rsidRPr="00853EA5">
        <w:rPr>
          <w:rFonts w:ascii="Times New Roman" w:eastAsia="Times New Roman" w:hAnsi="Times New Roman"/>
          <w:sz w:val="28"/>
          <w:szCs w:val="28"/>
          <w:lang w:eastAsia="ru-RU"/>
        </w:rPr>
        <w:t xml:space="preserve"> пункта 5 Положения о</w:t>
      </w:r>
      <w:r w:rsidR="009C6686">
        <w:rPr>
          <w:rFonts w:ascii="Times New Roman" w:eastAsia="Times New Roman" w:hAnsi="Times New Roman"/>
          <w:sz w:val="28"/>
          <w:szCs w:val="28"/>
          <w:lang w:eastAsia="ru-RU"/>
        </w:rPr>
        <w:t> </w:t>
      </w:r>
      <w:r w:rsidRPr="00853EA5">
        <w:rPr>
          <w:rFonts w:ascii="Times New Roman" w:eastAsia="Times New Roman" w:hAnsi="Times New Roman"/>
          <w:sz w:val="28"/>
          <w:szCs w:val="28"/>
          <w:lang w:eastAsia="ru-RU"/>
        </w:rPr>
        <w:t xml:space="preserve">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 1038 (Собрание законодательства Российской Федерации, 2013, № 47, ст. 6117; </w:t>
      </w:r>
      <w:r w:rsidR="009C6686">
        <w:rPr>
          <w:rFonts w:ascii="Times New Roman" w:eastAsia="Times New Roman" w:hAnsi="Times New Roman"/>
          <w:sz w:val="28"/>
          <w:szCs w:val="28"/>
          <w:lang w:eastAsia="ru-RU"/>
        </w:rPr>
        <w:t>2019, № 40, ст. 5560)</w:t>
      </w:r>
      <w:r w:rsidRPr="00853EA5">
        <w:rPr>
          <w:rFonts w:ascii="Times New Roman" w:eastAsia="Times New Roman" w:hAnsi="Times New Roman"/>
          <w:sz w:val="28"/>
          <w:szCs w:val="28"/>
          <w:lang w:eastAsia="ru-RU"/>
        </w:rPr>
        <w:t xml:space="preserve">, </w:t>
      </w:r>
      <w:r w:rsidR="009C6686" w:rsidRPr="00D40107">
        <w:rPr>
          <w:rFonts w:ascii="Times New Roman" w:hAnsi="Times New Roman"/>
          <w:b/>
          <w:spacing w:val="80"/>
          <w:sz w:val="28"/>
          <w:szCs w:val="28"/>
        </w:rPr>
        <w:t>приказываю</w:t>
      </w:r>
      <w:r w:rsidRPr="006937A2">
        <w:rPr>
          <w:rFonts w:ascii="Times New Roman" w:eastAsia="Times New Roman" w:hAnsi="Times New Roman"/>
          <w:sz w:val="28"/>
          <w:szCs w:val="28"/>
          <w:lang w:eastAsia="ru-RU"/>
        </w:rPr>
        <w:t>:</w:t>
      </w:r>
    </w:p>
    <w:p w:rsidR="00853EA5" w:rsidRPr="009C6686" w:rsidRDefault="00853EA5" w:rsidP="009C6686">
      <w:pPr>
        <w:numPr>
          <w:ilvl w:val="0"/>
          <w:numId w:val="3"/>
        </w:numPr>
        <w:spacing w:after="0" w:line="240" w:lineRule="auto"/>
        <w:contextualSpacing/>
        <w:rPr>
          <w:rFonts w:ascii="Times New Roman" w:eastAsia="Times New Roman" w:hAnsi="Times New Roman"/>
          <w:sz w:val="28"/>
          <w:szCs w:val="28"/>
          <w:lang w:eastAsia="ru-RU"/>
        </w:rPr>
      </w:pPr>
      <w:r w:rsidRPr="009C6686">
        <w:rPr>
          <w:rFonts w:ascii="Times New Roman" w:eastAsia="Times New Roman" w:hAnsi="Times New Roman"/>
          <w:sz w:val="28"/>
          <w:szCs w:val="28"/>
          <w:lang w:eastAsia="ru-RU"/>
        </w:rPr>
        <w:t xml:space="preserve">Утвердить прилагаемую Методику </w:t>
      </w:r>
      <w:r w:rsidR="00F43716" w:rsidRPr="009C6686">
        <w:rPr>
          <w:rFonts w:ascii="Times New Roman" w:eastAsia="Times New Roman" w:hAnsi="Times New Roman"/>
          <w:sz w:val="28"/>
          <w:szCs w:val="28"/>
          <w:lang w:eastAsia="ru-RU"/>
        </w:rPr>
        <w:t>определения дополнительных затрат при производстве работ в зимнее время</w:t>
      </w:r>
      <w:r w:rsidRPr="009C6686">
        <w:rPr>
          <w:rFonts w:ascii="Times New Roman" w:eastAsia="Times New Roman" w:hAnsi="Times New Roman"/>
          <w:sz w:val="28"/>
          <w:szCs w:val="28"/>
          <w:lang w:eastAsia="ru-RU"/>
        </w:rPr>
        <w:t xml:space="preserve"> (далее – Методика).</w:t>
      </w:r>
    </w:p>
    <w:p w:rsidR="00F43716" w:rsidRDefault="00853EA5" w:rsidP="00853EA5">
      <w:pPr>
        <w:numPr>
          <w:ilvl w:val="0"/>
          <w:numId w:val="3"/>
        </w:numPr>
        <w:spacing w:after="0" w:line="240" w:lineRule="auto"/>
        <w:contextualSpacing/>
        <w:rPr>
          <w:rFonts w:ascii="Times New Roman" w:eastAsia="Times New Roman" w:hAnsi="Times New Roman"/>
          <w:sz w:val="28"/>
          <w:szCs w:val="28"/>
          <w:lang w:eastAsia="ru-RU"/>
        </w:rPr>
      </w:pPr>
      <w:r w:rsidRPr="00853EA5">
        <w:rPr>
          <w:rFonts w:ascii="Times New Roman" w:eastAsia="Times New Roman" w:hAnsi="Times New Roman"/>
          <w:sz w:val="28"/>
          <w:szCs w:val="28"/>
          <w:lang w:eastAsia="ru-RU"/>
        </w:rPr>
        <w:t>Признать не подлежащими применению «ГСН 81-05-02-2007. Сборник сметных норм дополнительных затрат при производстве строительно-монтажных работ в зимнее время. Издание 2-е, измененное и</w:t>
      </w:r>
      <w:r w:rsidR="00EE4CCE">
        <w:rPr>
          <w:rFonts w:ascii="Times New Roman" w:eastAsia="Times New Roman" w:hAnsi="Times New Roman"/>
          <w:sz w:val="28"/>
          <w:szCs w:val="28"/>
          <w:lang w:val="en-US" w:eastAsia="ru-RU"/>
        </w:rPr>
        <w:t> </w:t>
      </w:r>
      <w:r>
        <w:rPr>
          <w:rFonts w:ascii="Times New Roman" w:eastAsia="Times New Roman" w:hAnsi="Times New Roman"/>
          <w:sz w:val="28"/>
          <w:szCs w:val="28"/>
          <w:lang w:eastAsia="ru-RU"/>
        </w:rPr>
        <w:t xml:space="preserve">дополненное», рекомендованные </w:t>
      </w:r>
      <w:r w:rsidRPr="00853EA5">
        <w:rPr>
          <w:rFonts w:ascii="Times New Roman" w:eastAsia="Times New Roman" w:hAnsi="Times New Roman"/>
          <w:sz w:val="28"/>
          <w:szCs w:val="28"/>
          <w:lang w:eastAsia="ru-RU"/>
        </w:rPr>
        <w:t>к применению письмом Государственного ко</w:t>
      </w:r>
      <w:r>
        <w:rPr>
          <w:rFonts w:ascii="Times New Roman" w:eastAsia="Times New Roman" w:hAnsi="Times New Roman"/>
          <w:sz w:val="28"/>
          <w:szCs w:val="28"/>
          <w:lang w:eastAsia="ru-RU"/>
        </w:rPr>
        <w:t xml:space="preserve">митета Российской Федерации </w:t>
      </w:r>
      <w:r w:rsidRPr="00853EA5">
        <w:rPr>
          <w:rFonts w:ascii="Times New Roman" w:eastAsia="Times New Roman" w:hAnsi="Times New Roman"/>
          <w:sz w:val="28"/>
          <w:szCs w:val="28"/>
          <w:lang w:eastAsia="ru-RU"/>
        </w:rPr>
        <w:t>по строительству и жилищно-коммунальному комплексу от 28 марта 2007 г. № СК-1221/02 и «ГСНр-2001. Сборник сметных норм дополнительных затрат при производстве ремонтно-строительных работ в зимнее время. ГСНр 81-05-02-2001», утвержденный постановлением Федерального агентства по строительству и жилищно-коммунальному хозяйству от 19 июня 2001 г. № 61, со дня введения в действие Методики.</w:t>
      </w:r>
    </w:p>
    <w:p w:rsidR="009C6686" w:rsidRDefault="009C6686" w:rsidP="009C6686">
      <w:pPr>
        <w:spacing w:after="0" w:line="240" w:lineRule="auto"/>
        <w:ind w:left="709"/>
        <w:contextualSpacing/>
        <w:rPr>
          <w:rFonts w:ascii="Times New Roman" w:eastAsia="Times New Roman" w:hAnsi="Times New Roman"/>
          <w:sz w:val="28"/>
          <w:szCs w:val="28"/>
          <w:lang w:eastAsia="ru-RU"/>
        </w:rPr>
      </w:pPr>
    </w:p>
    <w:p w:rsidR="009C6686" w:rsidRPr="009C6686" w:rsidRDefault="009C6686" w:rsidP="009C6686">
      <w:pPr>
        <w:spacing w:after="0" w:line="240" w:lineRule="auto"/>
        <w:ind w:left="709"/>
        <w:contextualSpacing/>
        <w:rPr>
          <w:rFonts w:ascii="Times New Roman" w:eastAsia="Times New Roman" w:hAnsi="Times New Roman"/>
          <w:sz w:val="28"/>
          <w:szCs w:val="28"/>
          <w:lang w:eastAsia="ru-RU"/>
        </w:rPr>
      </w:pPr>
    </w:p>
    <w:p w:rsidR="00917CFC" w:rsidRPr="00F43716" w:rsidRDefault="00F43716" w:rsidP="00F43716">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В.В. Якушев </w:t>
      </w:r>
    </w:p>
    <w:p w:rsidR="00917CFC" w:rsidRPr="006937A2" w:rsidRDefault="00917CFC" w:rsidP="000527A5">
      <w:pPr>
        <w:spacing w:after="0" w:line="240" w:lineRule="auto"/>
        <w:rPr>
          <w:rFonts w:ascii="Times New Roman" w:eastAsia="Times New Roman" w:hAnsi="Times New Roman"/>
          <w:sz w:val="28"/>
          <w:szCs w:val="28"/>
          <w:lang w:eastAsia="ru-RU"/>
        </w:rPr>
      </w:pPr>
    </w:p>
    <w:p w:rsidR="00425F96" w:rsidRDefault="00425F96">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425F96" w:rsidRPr="00425F96" w:rsidRDefault="00425F96" w:rsidP="00425F96">
      <w:pPr>
        <w:tabs>
          <w:tab w:val="left" w:pos="1276"/>
        </w:tabs>
        <w:spacing w:after="0" w:line="240" w:lineRule="auto"/>
        <w:ind w:left="5670"/>
        <w:contextualSpacing/>
        <w:jc w:val="center"/>
        <w:rPr>
          <w:rFonts w:ascii="Times New Roman" w:eastAsia="Times New Roman" w:hAnsi="Times New Roman"/>
          <w:sz w:val="28"/>
          <w:szCs w:val="20"/>
          <w:lang w:eastAsia="ru-RU"/>
        </w:rPr>
      </w:pPr>
      <w:bookmarkStart w:id="1" w:name="_Toc499586756"/>
      <w:r w:rsidRPr="00425F96">
        <w:rPr>
          <w:rFonts w:ascii="Times New Roman" w:eastAsia="Times New Roman" w:hAnsi="Times New Roman"/>
          <w:sz w:val="28"/>
          <w:szCs w:val="20"/>
          <w:lang w:eastAsia="ru-RU"/>
        </w:rPr>
        <w:lastRenderedPageBreak/>
        <w:t>УТВЕРЖДЕНА</w:t>
      </w:r>
    </w:p>
    <w:p w:rsidR="00425F96" w:rsidRPr="00425F96" w:rsidRDefault="00425F96" w:rsidP="00425F96">
      <w:pPr>
        <w:tabs>
          <w:tab w:val="left" w:pos="1276"/>
        </w:tabs>
        <w:spacing w:after="0" w:line="240" w:lineRule="auto"/>
        <w:ind w:left="5670"/>
        <w:contextualSpacing/>
        <w:jc w:val="center"/>
        <w:rPr>
          <w:rFonts w:ascii="Times New Roman" w:eastAsia="Times New Roman" w:hAnsi="Times New Roman"/>
          <w:sz w:val="28"/>
          <w:szCs w:val="20"/>
          <w:lang w:eastAsia="ru-RU"/>
        </w:rPr>
      </w:pPr>
      <w:r w:rsidRPr="00425F96">
        <w:rPr>
          <w:rFonts w:ascii="Times New Roman" w:eastAsia="Times New Roman" w:hAnsi="Times New Roman"/>
          <w:sz w:val="28"/>
          <w:szCs w:val="20"/>
          <w:lang w:eastAsia="ru-RU"/>
        </w:rPr>
        <w:t>приказом Министерства строительства и жилищно-коммунального хозяйства Российской Федерации</w:t>
      </w:r>
    </w:p>
    <w:p w:rsidR="00425F96" w:rsidRPr="00425F96" w:rsidRDefault="00425F96" w:rsidP="00425F96">
      <w:pPr>
        <w:tabs>
          <w:tab w:val="left" w:pos="1276"/>
        </w:tabs>
        <w:spacing w:after="0" w:line="240" w:lineRule="auto"/>
        <w:ind w:left="5670"/>
        <w:contextualSpacing/>
        <w:jc w:val="center"/>
        <w:rPr>
          <w:rFonts w:ascii="Times New Roman" w:eastAsia="Times New Roman" w:hAnsi="Times New Roman"/>
          <w:sz w:val="28"/>
          <w:szCs w:val="20"/>
          <w:lang w:eastAsia="ru-RU"/>
        </w:rPr>
      </w:pPr>
      <w:r w:rsidRPr="00425F96">
        <w:rPr>
          <w:rFonts w:ascii="Times New Roman" w:eastAsia="Times New Roman" w:hAnsi="Times New Roman"/>
          <w:sz w:val="28"/>
          <w:szCs w:val="20"/>
          <w:lang w:eastAsia="ru-RU"/>
        </w:rPr>
        <w:t>от ______________№________</w:t>
      </w:r>
    </w:p>
    <w:p w:rsidR="00425F96" w:rsidRPr="00425F96" w:rsidRDefault="00425F96" w:rsidP="00425F96">
      <w:pPr>
        <w:widowControl w:val="0"/>
        <w:suppressAutoHyphens/>
        <w:spacing w:after="0" w:line="276" w:lineRule="auto"/>
        <w:contextualSpacing/>
        <w:jc w:val="left"/>
        <w:rPr>
          <w:rFonts w:ascii="Times New Roman" w:eastAsia="Andale Sans UI" w:hAnsi="Times New Roman"/>
          <w:kern w:val="1"/>
          <w:sz w:val="24"/>
          <w:szCs w:val="24"/>
          <w:lang w:eastAsia="ar-SA"/>
        </w:rPr>
      </w:pPr>
    </w:p>
    <w:p w:rsidR="00425F96" w:rsidRPr="00425F96" w:rsidRDefault="00425F96" w:rsidP="00425F96">
      <w:pPr>
        <w:widowControl w:val="0"/>
        <w:suppressAutoHyphens/>
        <w:spacing w:after="0" w:line="276" w:lineRule="auto"/>
        <w:contextualSpacing/>
        <w:jc w:val="left"/>
        <w:rPr>
          <w:rFonts w:ascii="Times New Roman" w:eastAsia="Andale Sans UI" w:hAnsi="Times New Roman"/>
          <w:kern w:val="1"/>
          <w:sz w:val="24"/>
          <w:szCs w:val="24"/>
          <w:lang w:eastAsia="ar-SA"/>
        </w:rPr>
      </w:pPr>
    </w:p>
    <w:p w:rsidR="00425F96" w:rsidRPr="00425F96" w:rsidRDefault="00425F96" w:rsidP="00A44B18">
      <w:pPr>
        <w:widowControl w:val="0"/>
        <w:suppressAutoHyphens/>
        <w:spacing w:after="120" w:line="240" w:lineRule="auto"/>
        <w:contextualSpacing/>
        <w:jc w:val="center"/>
        <w:outlineLvl w:val="0"/>
        <w:rPr>
          <w:rFonts w:ascii="Times New Roman" w:eastAsia="Times New Roman" w:hAnsi="Times New Roman"/>
          <w:b/>
          <w:bCs/>
          <w:color w:val="000000"/>
          <w:kern w:val="1"/>
          <w:sz w:val="28"/>
          <w:szCs w:val="28"/>
          <w:lang w:eastAsia="ar-SA"/>
        </w:rPr>
      </w:pPr>
      <w:r w:rsidRPr="00425F96">
        <w:rPr>
          <w:rFonts w:ascii="Times New Roman" w:eastAsia="Times New Roman" w:hAnsi="Times New Roman"/>
          <w:b/>
          <w:bCs/>
          <w:color w:val="000000"/>
          <w:kern w:val="1"/>
          <w:sz w:val="28"/>
          <w:szCs w:val="28"/>
          <w:lang w:eastAsia="ar-SA"/>
        </w:rPr>
        <w:t xml:space="preserve">Методика определения дополнительных затрат </w:t>
      </w:r>
      <w:r w:rsidR="00A44B18">
        <w:rPr>
          <w:rFonts w:ascii="Times New Roman" w:eastAsia="Times New Roman" w:hAnsi="Times New Roman"/>
          <w:b/>
          <w:bCs/>
          <w:color w:val="000000"/>
          <w:kern w:val="1"/>
          <w:sz w:val="28"/>
          <w:szCs w:val="28"/>
          <w:lang w:eastAsia="ar-SA"/>
        </w:rPr>
        <w:br/>
      </w:r>
      <w:r w:rsidRPr="00425F96">
        <w:rPr>
          <w:rFonts w:ascii="Times New Roman" w:eastAsia="Times New Roman" w:hAnsi="Times New Roman"/>
          <w:b/>
          <w:bCs/>
          <w:color w:val="000000"/>
          <w:kern w:val="1"/>
          <w:sz w:val="28"/>
          <w:szCs w:val="28"/>
          <w:lang w:eastAsia="ar-SA"/>
        </w:rPr>
        <w:t>при производстве работ в зимнее время</w:t>
      </w:r>
    </w:p>
    <w:p w:rsidR="00425F96" w:rsidRPr="00425F96" w:rsidRDefault="00425F96" w:rsidP="00A44B18">
      <w:pPr>
        <w:numPr>
          <w:ilvl w:val="0"/>
          <w:numId w:val="6"/>
        </w:numPr>
        <w:spacing w:before="480" w:after="240" w:line="276" w:lineRule="auto"/>
        <w:ind w:left="357" w:firstLine="0"/>
        <w:jc w:val="center"/>
        <w:outlineLvl w:val="0"/>
        <w:rPr>
          <w:rFonts w:ascii="Times New Roman" w:hAnsi="Times New Roman"/>
          <w:b/>
          <w:sz w:val="28"/>
          <w:szCs w:val="28"/>
        </w:rPr>
      </w:pPr>
      <w:r w:rsidRPr="00425F96">
        <w:rPr>
          <w:rFonts w:ascii="Times New Roman" w:hAnsi="Times New Roman"/>
          <w:b/>
          <w:sz w:val="28"/>
          <w:szCs w:val="28"/>
        </w:rPr>
        <w:t>Общие положения</w:t>
      </w:r>
    </w:p>
    <w:p w:rsidR="00425F96" w:rsidRPr="00425F96" w:rsidRDefault="00425F96" w:rsidP="00A44B18">
      <w:pPr>
        <w:widowControl w:val="0"/>
        <w:numPr>
          <w:ilvl w:val="1"/>
          <w:numId w:val="0"/>
        </w:numPr>
        <w:spacing w:after="0" w:line="276" w:lineRule="auto"/>
        <w:ind w:firstLine="851"/>
        <w:rPr>
          <w:rFonts w:ascii="Times New Roman" w:hAnsi="Times New Roman"/>
          <w:sz w:val="28"/>
          <w:szCs w:val="28"/>
        </w:rPr>
      </w:pPr>
      <w:r w:rsidRPr="00425F96">
        <w:rPr>
          <w:rFonts w:ascii="Times New Roman" w:hAnsi="Times New Roman"/>
          <w:sz w:val="28"/>
          <w:szCs w:val="28"/>
        </w:rPr>
        <w:t>Методика определения дополнительных затрат при производстве работ в зимнее время (далее – Методика) предназначена для применения при определении сметной стоимости строительства, реконструкции и капитального ремонта, сноса (далее – строительство) объектов капитального строительства и устанавливает способы разработки и методы определения размера средств на дополнительные работы и затраты, обусловленные производством работ в зимнее время (зимний период), при подготовке сметной документации на строительство объектов капитального строительства в составе проектной документации.</w:t>
      </w:r>
    </w:p>
    <w:bookmarkEnd w:id="1"/>
    <w:p w:rsidR="00425F96" w:rsidRPr="00425F96" w:rsidRDefault="00425F96" w:rsidP="00A44B18">
      <w:pPr>
        <w:widowControl w:val="0"/>
        <w:numPr>
          <w:ilvl w:val="1"/>
          <w:numId w:val="0"/>
        </w:numPr>
        <w:spacing w:after="0" w:line="276" w:lineRule="auto"/>
        <w:ind w:firstLine="851"/>
        <w:rPr>
          <w:rFonts w:ascii="Times New Roman" w:hAnsi="Times New Roman"/>
          <w:sz w:val="28"/>
          <w:szCs w:val="28"/>
        </w:rPr>
      </w:pPr>
      <w:r w:rsidRPr="00425F96">
        <w:rPr>
          <w:rFonts w:ascii="Times New Roman" w:hAnsi="Times New Roman"/>
          <w:sz w:val="28"/>
          <w:szCs w:val="28"/>
        </w:rPr>
        <w:t>Положения Методики применяются при определении сметной стоимости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сметной стоимости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и в иных случаях, если это предусмотрено федеральным законом или договором.</w:t>
      </w:r>
    </w:p>
    <w:p w:rsidR="00425F96" w:rsidRPr="00425F96" w:rsidRDefault="00425F96" w:rsidP="00A44B18">
      <w:pPr>
        <w:widowControl w:val="0"/>
        <w:numPr>
          <w:ilvl w:val="1"/>
          <w:numId w:val="0"/>
        </w:numPr>
        <w:spacing w:after="0" w:line="276" w:lineRule="auto"/>
        <w:ind w:firstLine="851"/>
        <w:rPr>
          <w:rFonts w:ascii="Times New Roman" w:hAnsi="Times New Roman"/>
          <w:sz w:val="28"/>
          <w:szCs w:val="28"/>
        </w:rPr>
      </w:pPr>
      <w:bookmarkStart w:id="2" w:name="_Toc499586758"/>
      <w:r w:rsidRPr="00425F96">
        <w:rPr>
          <w:rFonts w:ascii="Times New Roman" w:hAnsi="Times New Roman"/>
          <w:sz w:val="28"/>
          <w:szCs w:val="28"/>
        </w:rPr>
        <w:t>При разработке нормативов дополнительных затрат, связанных с выполнением работ в зимнее время (далее – НДЗ), учтена совокупность расходов, связанных с особенностями выполнения строительных (ремонтно-строительных) работ, работ по монтажу оборудования (монтажных работ) в зимний период (часть года со среднесуточной температурой наружного воздуха ниже 0°C, определенная в соответствии с СП</w:t>
      </w:r>
      <w:r w:rsidRPr="00425F96">
        <w:rPr>
          <w:rFonts w:ascii="Times New Roman" w:hAnsi="Times New Roman"/>
          <w:sz w:val="20"/>
          <w:szCs w:val="20"/>
        </w:rPr>
        <w:t> </w:t>
      </w:r>
      <w:r w:rsidRPr="00425F96">
        <w:rPr>
          <w:rFonts w:ascii="Times New Roman" w:hAnsi="Times New Roman"/>
          <w:sz w:val="28"/>
          <w:szCs w:val="28"/>
        </w:rPr>
        <w:t xml:space="preserve">131.13330.2018 </w:t>
      </w:r>
      <w:r w:rsidRPr="00425F96">
        <w:rPr>
          <w:rFonts w:ascii="Times New Roman" w:hAnsi="Times New Roman"/>
          <w:sz w:val="28"/>
          <w:szCs w:val="28"/>
        </w:rPr>
        <w:br/>
        <w:t>«СНиП 23-01-99* «Строительная климатология»).</w:t>
      </w:r>
    </w:p>
    <w:p w:rsidR="00425F96" w:rsidRPr="00425F96" w:rsidRDefault="00425F96" w:rsidP="00A44B18">
      <w:pPr>
        <w:widowControl w:val="0"/>
        <w:numPr>
          <w:ilvl w:val="1"/>
          <w:numId w:val="0"/>
        </w:numPr>
        <w:spacing w:after="0" w:line="276" w:lineRule="auto"/>
        <w:ind w:firstLine="851"/>
        <w:rPr>
          <w:rFonts w:ascii="Times New Roman" w:hAnsi="Times New Roman"/>
          <w:sz w:val="28"/>
          <w:szCs w:val="28"/>
        </w:rPr>
      </w:pPr>
      <w:bookmarkStart w:id="3" w:name="_Toc499586768"/>
      <w:bookmarkStart w:id="4" w:name="_Toc501724311"/>
      <w:bookmarkEnd w:id="2"/>
      <w:r w:rsidRPr="00425F96">
        <w:rPr>
          <w:rFonts w:ascii="Times New Roman" w:hAnsi="Times New Roman"/>
          <w:sz w:val="28"/>
          <w:szCs w:val="28"/>
        </w:rPr>
        <w:t xml:space="preserve">НДЗ, учитывающие условия строительства в зимний период, приведенные в Методике, разработаны по принципу усреднения в процентах от сметной стоимости строительных (ремонтно-строительных) работ, работ по монтажу оборудования (монтажных работ), выполняемых при положительной температуре наружного воздуха, </w:t>
      </w:r>
      <w:bookmarkEnd w:id="3"/>
      <w:bookmarkEnd w:id="4"/>
      <w:r w:rsidRPr="00425F96">
        <w:rPr>
          <w:rFonts w:ascii="Times New Roman" w:hAnsi="Times New Roman"/>
          <w:sz w:val="28"/>
          <w:szCs w:val="28"/>
        </w:rPr>
        <w:t>и подразделяются на:</w:t>
      </w:r>
    </w:p>
    <w:p w:rsidR="00425F96" w:rsidRPr="00425F96" w:rsidRDefault="00425F96" w:rsidP="00A44B18">
      <w:pPr>
        <w:widowControl w:val="0"/>
        <w:numPr>
          <w:ilvl w:val="0"/>
          <w:numId w:val="7"/>
        </w:numPr>
        <w:spacing w:after="0" w:line="276" w:lineRule="auto"/>
        <w:ind w:left="0" w:firstLine="851"/>
        <w:jc w:val="left"/>
        <w:rPr>
          <w:rFonts w:ascii="Times New Roman" w:hAnsi="Times New Roman"/>
          <w:sz w:val="28"/>
          <w:szCs w:val="28"/>
        </w:rPr>
      </w:pPr>
      <w:r w:rsidRPr="00425F96">
        <w:rPr>
          <w:rFonts w:ascii="Times New Roman" w:hAnsi="Times New Roman"/>
          <w:sz w:val="28"/>
          <w:szCs w:val="28"/>
        </w:rPr>
        <w:t>среднегодовые по видам объектов капитального строительства – приведены в Приложении № 1 к Методике «Нормативы дополнительных затрат при производстве работ в зимнее время по видам объектов капитального строительства»;</w:t>
      </w:r>
    </w:p>
    <w:p w:rsidR="00425F96" w:rsidRPr="00425F96" w:rsidRDefault="00425F96" w:rsidP="00A44B18">
      <w:pPr>
        <w:widowControl w:val="0"/>
        <w:numPr>
          <w:ilvl w:val="0"/>
          <w:numId w:val="7"/>
        </w:numPr>
        <w:spacing w:after="0" w:line="276" w:lineRule="auto"/>
        <w:ind w:left="0" w:firstLine="851"/>
        <w:jc w:val="left"/>
        <w:rPr>
          <w:rFonts w:ascii="Times New Roman" w:hAnsi="Times New Roman"/>
          <w:sz w:val="28"/>
          <w:szCs w:val="28"/>
        </w:rPr>
      </w:pPr>
      <w:r w:rsidRPr="00425F96">
        <w:rPr>
          <w:rFonts w:ascii="Times New Roman" w:hAnsi="Times New Roman"/>
          <w:sz w:val="28"/>
          <w:szCs w:val="28"/>
        </w:rPr>
        <w:t>среднегодовые по видам капитального ремонта объектов капитального строительства – приведены в Приложении № 2 к Методике «Нормативы дополнительных затрат при производстве работ в зимнее время при капитальном ремонте объектов капитального строительства в целом и отдельных строительных конструкций, а также элементов таких конструкций зданий и сооружений»;</w:t>
      </w:r>
    </w:p>
    <w:p w:rsidR="00425F96" w:rsidRPr="00425F96" w:rsidRDefault="00425F96" w:rsidP="00A44B18">
      <w:pPr>
        <w:widowControl w:val="0"/>
        <w:numPr>
          <w:ilvl w:val="0"/>
          <w:numId w:val="7"/>
        </w:numPr>
        <w:spacing w:after="0" w:line="276" w:lineRule="auto"/>
        <w:ind w:left="0" w:firstLine="851"/>
        <w:jc w:val="left"/>
        <w:rPr>
          <w:rFonts w:ascii="Times New Roman" w:hAnsi="Times New Roman"/>
          <w:sz w:val="28"/>
          <w:szCs w:val="28"/>
        </w:rPr>
      </w:pPr>
      <w:r w:rsidRPr="00425F96">
        <w:rPr>
          <w:rFonts w:ascii="Times New Roman" w:hAnsi="Times New Roman"/>
          <w:sz w:val="28"/>
          <w:szCs w:val="28"/>
        </w:rPr>
        <w:t>зимнего периода по видам строительных конструкций и работ – приведены в Приложении № 3 к Методике «Нормативы дополнительных затрат при производстве работ в зимнее время по видам строительных конструкций и работ».</w:t>
      </w:r>
    </w:p>
    <w:p w:rsidR="00425F96" w:rsidRPr="00425F96" w:rsidRDefault="00425F96" w:rsidP="00A44B18">
      <w:pPr>
        <w:widowControl w:val="0"/>
        <w:numPr>
          <w:ilvl w:val="1"/>
          <w:numId w:val="0"/>
        </w:numPr>
        <w:spacing w:after="0" w:line="276" w:lineRule="auto"/>
        <w:ind w:firstLine="851"/>
        <w:rPr>
          <w:rFonts w:ascii="Times New Roman" w:hAnsi="Times New Roman"/>
          <w:sz w:val="28"/>
          <w:szCs w:val="28"/>
        </w:rPr>
      </w:pPr>
      <w:r w:rsidRPr="00425F96">
        <w:rPr>
          <w:rFonts w:ascii="Times New Roman" w:hAnsi="Times New Roman"/>
          <w:sz w:val="28"/>
          <w:szCs w:val="28"/>
        </w:rPr>
        <w:t>НДЗ предусмотрены для объектов капитального строительства, технология производства строительных (ремонтно-строительных) работ, возведения строительных конструкций, работ по монтажу оборудования (монтажных работ) по которым допускает их выполнение в зимний период, и учитывают условия, связанные с воздействием отрицательной температуры воздуха, а также ветра скоростью до 10 м/с включительно (за исключением технологических операций, учтенных сметными нормами):</w:t>
      </w:r>
    </w:p>
    <w:p w:rsidR="00425F96" w:rsidRPr="00425F96" w:rsidRDefault="00425F96" w:rsidP="00A44B18">
      <w:pPr>
        <w:numPr>
          <w:ilvl w:val="0"/>
          <w:numId w:val="8"/>
        </w:numPr>
        <w:tabs>
          <w:tab w:val="left" w:pos="1701"/>
        </w:tabs>
        <w:spacing w:after="0" w:line="276" w:lineRule="auto"/>
        <w:ind w:left="0" w:firstLine="851"/>
        <w:contextualSpacing/>
        <w:jc w:val="left"/>
        <w:rPr>
          <w:rFonts w:ascii="Times New Roman" w:hAnsi="Times New Roman"/>
          <w:sz w:val="28"/>
          <w:szCs w:val="28"/>
        </w:rPr>
      </w:pPr>
      <w:r w:rsidRPr="00425F96">
        <w:rPr>
          <w:rFonts w:ascii="Times New Roman" w:hAnsi="Times New Roman"/>
          <w:sz w:val="28"/>
          <w:szCs w:val="28"/>
        </w:rPr>
        <w:t>факторы, влияющие на снижение производительности труда:</w:t>
      </w:r>
    </w:p>
    <w:p w:rsidR="00425F96" w:rsidRPr="00425F96" w:rsidRDefault="00425F96" w:rsidP="00CE0EE4">
      <w:pPr>
        <w:numPr>
          <w:ilvl w:val="0"/>
          <w:numId w:val="5"/>
        </w:numPr>
        <w:tabs>
          <w:tab w:val="left" w:pos="1701"/>
        </w:tabs>
        <w:spacing w:after="0" w:line="276" w:lineRule="auto"/>
        <w:ind w:left="1304" w:firstLine="0"/>
        <w:contextualSpacing/>
        <w:jc w:val="left"/>
        <w:rPr>
          <w:rFonts w:ascii="Times New Roman" w:hAnsi="Times New Roman"/>
          <w:sz w:val="28"/>
          <w:szCs w:val="28"/>
        </w:rPr>
      </w:pPr>
      <w:r w:rsidRPr="00425F96">
        <w:rPr>
          <w:rFonts w:ascii="Times New Roman" w:hAnsi="Times New Roman"/>
          <w:sz w:val="28"/>
          <w:szCs w:val="28"/>
        </w:rPr>
        <w:t>стесненность движения рабочих теплой одеждой и неудобством работы в рукавицах;</w:t>
      </w:r>
    </w:p>
    <w:p w:rsidR="00425F96" w:rsidRPr="00425F96" w:rsidRDefault="00425F96" w:rsidP="00CE0EE4">
      <w:pPr>
        <w:numPr>
          <w:ilvl w:val="0"/>
          <w:numId w:val="5"/>
        </w:numPr>
        <w:tabs>
          <w:tab w:val="left" w:pos="1701"/>
        </w:tabs>
        <w:spacing w:after="0" w:line="276" w:lineRule="auto"/>
        <w:ind w:left="1304" w:firstLine="0"/>
        <w:contextualSpacing/>
        <w:jc w:val="left"/>
        <w:rPr>
          <w:rFonts w:ascii="Times New Roman" w:hAnsi="Times New Roman"/>
          <w:sz w:val="28"/>
          <w:szCs w:val="28"/>
        </w:rPr>
      </w:pPr>
      <w:r w:rsidRPr="00425F96">
        <w:rPr>
          <w:rFonts w:ascii="Times New Roman" w:hAnsi="Times New Roman"/>
          <w:sz w:val="28"/>
          <w:szCs w:val="28"/>
        </w:rPr>
        <w:t>ухудшение видимости в зимнее время на рабочем месте;</w:t>
      </w:r>
    </w:p>
    <w:p w:rsidR="00425F96" w:rsidRPr="00425F96" w:rsidRDefault="00425F96" w:rsidP="00CE0EE4">
      <w:pPr>
        <w:numPr>
          <w:ilvl w:val="0"/>
          <w:numId w:val="5"/>
        </w:numPr>
        <w:tabs>
          <w:tab w:val="left" w:pos="1701"/>
        </w:tabs>
        <w:spacing w:after="0" w:line="276" w:lineRule="auto"/>
        <w:ind w:left="1304" w:firstLine="0"/>
        <w:contextualSpacing/>
        <w:jc w:val="left"/>
        <w:rPr>
          <w:rFonts w:ascii="Times New Roman" w:hAnsi="Times New Roman"/>
          <w:sz w:val="28"/>
          <w:szCs w:val="28"/>
        </w:rPr>
      </w:pPr>
      <w:r w:rsidRPr="00425F96">
        <w:rPr>
          <w:rFonts w:ascii="Times New Roman" w:hAnsi="Times New Roman"/>
          <w:sz w:val="28"/>
          <w:szCs w:val="28"/>
        </w:rPr>
        <w:t>наличие на рабочем месте льда и снега;</w:t>
      </w:r>
    </w:p>
    <w:p w:rsidR="00425F96" w:rsidRPr="00425F96" w:rsidRDefault="00425F96" w:rsidP="00CE0EE4">
      <w:pPr>
        <w:numPr>
          <w:ilvl w:val="0"/>
          <w:numId w:val="5"/>
        </w:numPr>
        <w:tabs>
          <w:tab w:val="left" w:pos="1701"/>
        </w:tabs>
        <w:spacing w:after="0" w:line="276" w:lineRule="auto"/>
        <w:ind w:left="1304" w:firstLine="0"/>
        <w:contextualSpacing/>
        <w:jc w:val="left"/>
        <w:rPr>
          <w:rFonts w:ascii="Times New Roman" w:hAnsi="Times New Roman"/>
          <w:sz w:val="28"/>
          <w:szCs w:val="28"/>
        </w:rPr>
      </w:pPr>
      <w:r w:rsidRPr="00425F96">
        <w:rPr>
          <w:rFonts w:ascii="Times New Roman" w:hAnsi="Times New Roman"/>
          <w:sz w:val="28"/>
          <w:szCs w:val="28"/>
        </w:rPr>
        <w:t>обледенение обуви, материалов, конструкций и инструментов;</w:t>
      </w:r>
    </w:p>
    <w:p w:rsidR="00425F96" w:rsidRPr="00425F96" w:rsidRDefault="00425F96" w:rsidP="00CE0EE4">
      <w:pPr>
        <w:numPr>
          <w:ilvl w:val="0"/>
          <w:numId w:val="5"/>
        </w:numPr>
        <w:tabs>
          <w:tab w:val="left" w:pos="1701"/>
        </w:tabs>
        <w:spacing w:after="0" w:line="276" w:lineRule="auto"/>
        <w:ind w:left="1304" w:firstLine="0"/>
        <w:contextualSpacing/>
        <w:jc w:val="left"/>
        <w:rPr>
          <w:rFonts w:ascii="Times New Roman" w:hAnsi="Times New Roman"/>
          <w:sz w:val="28"/>
          <w:szCs w:val="28"/>
        </w:rPr>
      </w:pPr>
      <w:r w:rsidRPr="00425F96">
        <w:rPr>
          <w:rFonts w:ascii="Times New Roman" w:hAnsi="Times New Roman"/>
          <w:sz w:val="28"/>
          <w:szCs w:val="28"/>
        </w:rPr>
        <w:t>необходимость в процессе работы периодической очистки от снега рабочего места, материалов и прочих поверхностей;</w:t>
      </w:r>
    </w:p>
    <w:p w:rsidR="00425F96" w:rsidRPr="00425F96" w:rsidRDefault="00425F96" w:rsidP="00CE0EE4">
      <w:pPr>
        <w:numPr>
          <w:ilvl w:val="0"/>
          <w:numId w:val="5"/>
        </w:numPr>
        <w:tabs>
          <w:tab w:val="left" w:pos="1701"/>
        </w:tabs>
        <w:spacing w:after="0" w:line="276" w:lineRule="auto"/>
        <w:ind w:left="1304" w:firstLine="0"/>
        <w:contextualSpacing/>
        <w:jc w:val="left"/>
        <w:rPr>
          <w:rFonts w:ascii="Times New Roman" w:hAnsi="Times New Roman"/>
          <w:sz w:val="28"/>
          <w:szCs w:val="28"/>
        </w:rPr>
      </w:pPr>
      <w:r w:rsidRPr="00425F96">
        <w:rPr>
          <w:rFonts w:ascii="Times New Roman" w:hAnsi="Times New Roman"/>
          <w:sz w:val="28"/>
          <w:szCs w:val="28"/>
        </w:rPr>
        <w:t>потери рабочего времени, связанные со специальными перерывами в работе для обогревания и отдыха работников при температуре наружного воздуха от -20°C до -35°C и с сокращением рабочего дня при температуре ниже -30°C;</w:t>
      </w:r>
    </w:p>
    <w:p w:rsidR="00425F96" w:rsidRPr="00425F96" w:rsidRDefault="00425F96" w:rsidP="00CE0EE4">
      <w:pPr>
        <w:numPr>
          <w:ilvl w:val="0"/>
          <w:numId w:val="5"/>
        </w:numPr>
        <w:tabs>
          <w:tab w:val="left" w:pos="1701"/>
        </w:tabs>
        <w:spacing w:after="0" w:line="276" w:lineRule="auto"/>
        <w:ind w:left="1304" w:firstLine="0"/>
        <w:contextualSpacing/>
        <w:jc w:val="left"/>
        <w:rPr>
          <w:rFonts w:ascii="Times New Roman" w:hAnsi="Times New Roman"/>
          <w:sz w:val="28"/>
          <w:szCs w:val="28"/>
        </w:rPr>
      </w:pPr>
      <w:r w:rsidRPr="00425F96">
        <w:rPr>
          <w:rFonts w:ascii="Times New Roman" w:hAnsi="Times New Roman"/>
          <w:sz w:val="28"/>
          <w:szCs w:val="28"/>
        </w:rPr>
        <w:t>снижение производительности строительных машин и механизмов в зимний период, связанное с затруднением пуска двигателей строительных машин и механизмов, повышением сопротивлений поверхностей, на которые воздействует рабочий орган машин, и другое;</w:t>
      </w:r>
    </w:p>
    <w:p w:rsidR="00425F96" w:rsidRPr="00425F96" w:rsidRDefault="00425F96" w:rsidP="00CE0EE4">
      <w:pPr>
        <w:numPr>
          <w:ilvl w:val="0"/>
          <w:numId w:val="8"/>
        </w:numPr>
        <w:tabs>
          <w:tab w:val="left" w:pos="1701"/>
        </w:tabs>
        <w:spacing w:after="0" w:line="276" w:lineRule="auto"/>
        <w:ind w:left="0" w:firstLine="851"/>
        <w:contextualSpacing/>
        <w:jc w:val="left"/>
        <w:rPr>
          <w:szCs w:val="28"/>
        </w:rPr>
      </w:pPr>
      <w:r w:rsidRPr="00425F96">
        <w:rPr>
          <w:rFonts w:ascii="Times New Roman" w:hAnsi="Times New Roman"/>
          <w:sz w:val="28"/>
          <w:szCs w:val="28"/>
        </w:rPr>
        <w:t>усложнения в технологических процессах, вызываемые отрицательной температурой наружного воздуха (утепление временных сетей водоснабжения и баков, применение средств утепления бетонных смесей и растворов, обеспечивающих сохранение заданных свойств при транспортировке);</w:t>
      </w:r>
    </w:p>
    <w:p w:rsidR="00425F96" w:rsidRPr="00425F96" w:rsidRDefault="00425F96" w:rsidP="00CE0EE4">
      <w:pPr>
        <w:numPr>
          <w:ilvl w:val="0"/>
          <w:numId w:val="8"/>
        </w:numPr>
        <w:tabs>
          <w:tab w:val="left" w:pos="1701"/>
        </w:tabs>
        <w:spacing w:after="0" w:line="276" w:lineRule="auto"/>
        <w:ind w:left="0" w:firstLine="851"/>
        <w:contextualSpacing/>
        <w:jc w:val="left"/>
        <w:rPr>
          <w:szCs w:val="28"/>
        </w:rPr>
      </w:pPr>
      <w:r w:rsidRPr="00425F96">
        <w:rPr>
          <w:rFonts w:ascii="Times New Roman" w:hAnsi="Times New Roman"/>
          <w:sz w:val="28"/>
          <w:szCs w:val="28"/>
        </w:rPr>
        <w:t>необходимость выполнения дополнительных технологических операций:</w:t>
      </w:r>
    </w:p>
    <w:p w:rsidR="00425F96" w:rsidRPr="00425F96" w:rsidRDefault="00425F96" w:rsidP="00CE0EE4">
      <w:pPr>
        <w:numPr>
          <w:ilvl w:val="0"/>
          <w:numId w:val="11"/>
        </w:numPr>
        <w:tabs>
          <w:tab w:val="left" w:pos="1701"/>
        </w:tabs>
        <w:spacing w:after="0" w:line="276" w:lineRule="auto"/>
        <w:ind w:left="1304" w:firstLine="0"/>
        <w:contextualSpacing/>
        <w:jc w:val="left"/>
        <w:rPr>
          <w:rFonts w:ascii="Times New Roman" w:hAnsi="Times New Roman"/>
          <w:sz w:val="28"/>
          <w:szCs w:val="28"/>
        </w:rPr>
      </w:pPr>
      <w:r w:rsidRPr="00425F96">
        <w:rPr>
          <w:rFonts w:ascii="Times New Roman" w:hAnsi="Times New Roman"/>
          <w:sz w:val="28"/>
          <w:szCs w:val="28"/>
        </w:rPr>
        <w:t>рыхление сезонномерзлого грунта;</w:t>
      </w:r>
    </w:p>
    <w:p w:rsidR="00425F96" w:rsidRPr="00425F96" w:rsidRDefault="00425F96" w:rsidP="00CE0EE4">
      <w:pPr>
        <w:numPr>
          <w:ilvl w:val="0"/>
          <w:numId w:val="11"/>
        </w:numPr>
        <w:tabs>
          <w:tab w:val="left" w:pos="1701"/>
        </w:tabs>
        <w:spacing w:after="0" w:line="276" w:lineRule="auto"/>
        <w:ind w:left="1304" w:firstLine="0"/>
        <w:contextualSpacing/>
        <w:jc w:val="left"/>
        <w:rPr>
          <w:rFonts w:ascii="Times New Roman" w:hAnsi="Times New Roman"/>
          <w:sz w:val="28"/>
          <w:szCs w:val="28"/>
        </w:rPr>
      </w:pPr>
      <w:r w:rsidRPr="00425F96">
        <w:rPr>
          <w:rFonts w:ascii="Times New Roman" w:hAnsi="Times New Roman"/>
          <w:sz w:val="28"/>
          <w:szCs w:val="28"/>
        </w:rPr>
        <w:t>предохранение грунтов от промерзания рыхлением поверхностного слоя грунта, снегозадержанием, утеплением теплоизоляционными материалами (древесными остатками, соломой и другими подобными материалами), покрытием быстротвердеющими составами, введением в грунт химических реагентов;</w:t>
      </w:r>
    </w:p>
    <w:p w:rsidR="00425F96" w:rsidRPr="00425F96" w:rsidRDefault="00425F96" w:rsidP="00CE0EE4">
      <w:pPr>
        <w:numPr>
          <w:ilvl w:val="0"/>
          <w:numId w:val="11"/>
        </w:numPr>
        <w:tabs>
          <w:tab w:val="left" w:pos="1701"/>
        </w:tabs>
        <w:spacing w:after="0" w:line="276" w:lineRule="auto"/>
        <w:ind w:left="1304" w:firstLine="0"/>
        <w:contextualSpacing/>
        <w:jc w:val="left"/>
        <w:rPr>
          <w:rFonts w:ascii="Times New Roman" w:hAnsi="Times New Roman"/>
          <w:sz w:val="28"/>
          <w:szCs w:val="28"/>
        </w:rPr>
      </w:pPr>
      <w:r w:rsidRPr="00425F96">
        <w:rPr>
          <w:rFonts w:ascii="Times New Roman" w:hAnsi="Times New Roman"/>
          <w:sz w:val="28"/>
          <w:szCs w:val="28"/>
        </w:rPr>
        <w:t>оттаивание мерзлых грунтов;</w:t>
      </w:r>
    </w:p>
    <w:p w:rsidR="00425F96" w:rsidRPr="00425F96" w:rsidRDefault="00425F96" w:rsidP="00CE0EE4">
      <w:pPr>
        <w:numPr>
          <w:ilvl w:val="0"/>
          <w:numId w:val="11"/>
        </w:numPr>
        <w:tabs>
          <w:tab w:val="left" w:pos="1701"/>
        </w:tabs>
        <w:spacing w:after="0" w:line="276" w:lineRule="auto"/>
        <w:ind w:left="1304" w:firstLine="0"/>
        <w:contextualSpacing/>
        <w:jc w:val="left"/>
        <w:rPr>
          <w:rFonts w:ascii="Times New Roman" w:hAnsi="Times New Roman"/>
          <w:sz w:val="28"/>
          <w:szCs w:val="28"/>
        </w:rPr>
      </w:pPr>
      <w:r w:rsidRPr="00425F96">
        <w:rPr>
          <w:rFonts w:ascii="Times New Roman" w:hAnsi="Times New Roman"/>
          <w:sz w:val="28"/>
          <w:szCs w:val="28"/>
        </w:rPr>
        <w:t>введение в бетоны и растворы противоморозных добавок;</w:t>
      </w:r>
    </w:p>
    <w:p w:rsidR="00425F96" w:rsidRPr="00425F96" w:rsidRDefault="00425F96" w:rsidP="00CE0EE4">
      <w:pPr>
        <w:numPr>
          <w:ilvl w:val="0"/>
          <w:numId w:val="11"/>
        </w:numPr>
        <w:tabs>
          <w:tab w:val="left" w:pos="1701"/>
        </w:tabs>
        <w:spacing w:after="0" w:line="276" w:lineRule="auto"/>
        <w:ind w:left="1304" w:firstLine="0"/>
        <w:contextualSpacing/>
        <w:jc w:val="left"/>
        <w:rPr>
          <w:rFonts w:ascii="Times New Roman" w:hAnsi="Times New Roman"/>
          <w:sz w:val="28"/>
          <w:szCs w:val="28"/>
        </w:rPr>
      </w:pPr>
      <w:r w:rsidRPr="00425F96">
        <w:rPr>
          <w:rFonts w:ascii="Times New Roman" w:hAnsi="Times New Roman"/>
          <w:sz w:val="28"/>
          <w:szCs w:val="28"/>
        </w:rPr>
        <w:t>применение электропрогрева бетона (от постоянных систем электроснабжения);</w:t>
      </w:r>
    </w:p>
    <w:p w:rsidR="00425F96" w:rsidRPr="00425F96" w:rsidRDefault="00425F96" w:rsidP="00CE0EE4">
      <w:pPr>
        <w:numPr>
          <w:ilvl w:val="0"/>
          <w:numId w:val="11"/>
        </w:numPr>
        <w:tabs>
          <w:tab w:val="left" w:pos="1701"/>
        </w:tabs>
        <w:spacing w:after="0" w:line="276" w:lineRule="auto"/>
        <w:ind w:left="1304" w:firstLine="0"/>
        <w:contextualSpacing/>
        <w:jc w:val="left"/>
        <w:rPr>
          <w:rFonts w:ascii="Times New Roman" w:hAnsi="Times New Roman"/>
          <w:sz w:val="28"/>
          <w:szCs w:val="28"/>
        </w:rPr>
      </w:pPr>
      <w:r w:rsidRPr="00425F96">
        <w:rPr>
          <w:rFonts w:ascii="Times New Roman" w:hAnsi="Times New Roman"/>
          <w:sz w:val="28"/>
          <w:szCs w:val="28"/>
        </w:rPr>
        <w:t>прогрев изделий, концов труб и кабеля;</w:t>
      </w:r>
    </w:p>
    <w:p w:rsidR="00425F96" w:rsidRPr="00425F96" w:rsidRDefault="00425F96" w:rsidP="00CE0EE4">
      <w:pPr>
        <w:numPr>
          <w:ilvl w:val="0"/>
          <w:numId w:val="11"/>
        </w:numPr>
        <w:tabs>
          <w:tab w:val="left" w:pos="1701"/>
        </w:tabs>
        <w:spacing w:after="0" w:line="276" w:lineRule="auto"/>
        <w:ind w:left="1304" w:firstLine="0"/>
        <w:contextualSpacing/>
        <w:jc w:val="left"/>
        <w:rPr>
          <w:rFonts w:ascii="Times New Roman" w:hAnsi="Times New Roman"/>
          <w:sz w:val="28"/>
          <w:szCs w:val="28"/>
        </w:rPr>
      </w:pPr>
      <w:r w:rsidRPr="00425F96">
        <w:rPr>
          <w:rFonts w:ascii="Times New Roman" w:hAnsi="Times New Roman"/>
          <w:sz w:val="28"/>
          <w:szCs w:val="28"/>
        </w:rPr>
        <w:t>устройство, разборка и отопление (от постоянных систем электроснабжения) обычных тепляков – простейших технологических укрытий, тентового вида с применением брезентовых, пленочных и других полотен, сооружаемых без разработки проектной документации;</w:t>
      </w:r>
    </w:p>
    <w:p w:rsidR="00425F96" w:rsidRPr="00425F96" w:rsidRDefault="00425F96" w:rsidP="00CE0EE4">
      <w:pPr>
        <w:numPr>
          <w:ilvl w:val="0"/>
          <w:numId w:val="11"/>
        </w:numPr>
        <w:tabs>
          <w:tab w:val="left" w:pos="1701"/>
        </w:tabs>
        <w:spacing w:after="0" w:line="276" w:lineRule="auto"/>
        <w:ind w:left="1304" w:firstLine="0"/>
        <w:contextualSpacing/>
        <w:jc w:val="left"/>
        <w:rPr>
          <w:rFonts w:ascii="Times New Roman" w:hAnsi="Times New Roman"/>
          <w:sz w:val="28"/>
          <w:szCs w:val="28"/>
        </w:rPr>
      </w:pPr>
      <w:r w:rsidRPr="00425F96">
        <w:rPr>
          <w:rFonts w:ascii="Times New Roman" w:hAnsi="Times New Roman"/>
          <w:sz w:val="28"/>
          <w:szCs w:val="28"/>
        </w:rPr>
        <w:t>поддержание необходимого для работы строительных машин и механизмов теплового режима;</w:t>
      </w:r>
    </w:p>
    <w:p w:rsidR="00425F96" w:rsidRPr="00425F96" w:rsidRDefault="00425F96" w:rsidP="00CE0EE4">
      <w:pPr>
        <w:numPr>
          <w:ilvl w:val="0"/>
          <w:numId w:val="11"/>
        </w:numPr>
        <w:tabs>
          <w:tab w:val="left" w:pos="1701"/>
        </w:tabs>
        <w:spacing w:after="0" w:line="276" w:lineRule="auto"/>
        <w:ind w:left="1304" w:firstLine="0"/>
        <w:contextualSpacing/>
        <w:jc w:val="left"/>
        <w:rPr>
          <w:rFonts w:ascii="Times New Roman" w:hAnsi="Times New Roman"/>
          <w:sz w:val="28"/>
          <w:szCs w:val="28"/>
        </w:rPr>
      </w:pPr>
      <w:r w:rsidRPr="00425F96">
        <w:rPr>
          <w:rFonts w:ascii="Times New Roman" w:hAnsi="Times New Roman"/>
          <w:sz w:val="28"/>
          <w:szCs w:val="28"/>
        </w:rPr>
        <w:t>ограждение рабочих мест от снежных заносов и другие подобные сооружения;</w:t>
      </w:r>
    </w:p>
    <w:p w:rsidR="00425F96" w:rsidRPr="00425F96" w:rsidRDefault="00425F96" w:rsidP="00CE0EE4">
      <w:pPr>
        <w:numPr>
          <w:ilvl w:val="0"/>
          <w:numId w:val="8"/>
        </w:numPr>
        <w:tabs>
          <w:tab w:val="left" w:pos="1701"/>
        </w:tabs>
        <w:spacing w:after="0" w:line="276" w:lineRule="auto"/>
        <w:ind w:left="0" w:firstLine="851"/>
        <w:contextualSpacing/>
        <w:jc w:val="left"/>
        <w:rPr>
          <w:rFonts w:ascii="Times New Roman" w:hAnsi="Times New Roman"/>
          <w:sz w:val="28"/>
          <w:szCs w:val="28"/>
        </w:rPr>
      </w:pPr>
      <w:r w:rsidRPr="00425F96">
        <w:rPr>
          <w:rFonts w:ascii="Times New Roman" w:hAnsi="Times New Roman"/>
          <w:sz w:val="28"/>
          <w:szCs w:val="28"/>
        </w:rPr>
        <w:t>дополнительные расходы и потери материальных ресурсов при выполнении работ в зимнее время;</w:t>
      </w:r>
    </w:p>
    <w:p w:rsidR="00425F96" w:rsidRPr="00425F96" w:rsidRDefault="00425F96" w:rsidP="00CE0EE4">
      <w:pPr>
        <w:numPr>
          <w:ilvl w:val="0"/>
          <w:numId w:val="8"/>
        </w:numPr>
        <w:tabs>
          <w:tab w:val="left" w:pos="1701"/>
        </w:tabs>
        <w:spacing w:after="0" w:line="276" w:lineRule="auto"/>
        <w:ind w:left="0" w:firstLine="851"/>
        <w:contextualSpacing/>
        <w:jc w:val="left"/>
        <w:rPr>
          <w:rFonts w:ascii="Times New Roman" w:hAnsi="Times New Roman"/>
          <w:sz w:val="28"/>
          <w:szCs w:val="28"/>
        </w:rPr>
      </w:pPr>
      <w:r w:rsidRPr="00425F96">
        <w:rPr>
          <w:rFonts w:ascii="Times New Roman" w:hAnsi="Times New Roman"/>
          <w:sz w:val="28"/>
          <w:szCs w:val="28"/>
        </w:rPr>
        <w:t>дополнительные затраты, связанные с повышенным расходом топлива при работе машин.</w:t>
      </w:r>
    </w:p>
    <w:p w:rsidR="00425F96" w:rsidRPr="00425F96" w:rsidRDefault="00425F96" w:rsidP="00A44B18">
      <w:pPr>
        <w:widowControl w:val="0"/>
        <w:numPr>
          <w:ilvl w:val="1"/>
          <w:numId w:val="0"/>
        </w:numPr>
        <w:spacing w:after="0" w:line="276" w:lineRule="auto"/>
        <w:ind w:firstLine="851"/>
        <w:rPr>
          <w:rFonts w:ascii="Times New Roman" w:hAnsi="Times New Roman"/>
          <w:sz w:val="28"/>
          <w:szCs w:val="28"/>
        </w:rPr>
      </w:pPr>
      <w:r w:rsidRPr="00425F96">
        <w:rPr>
          <w:rFonts w:ascii="Times New Roman" w:hAnsi="Times New Roman"/>
          <w:sz w:val="28"/>
          <w:szCs w:val="28"/>
        </w:rPr>
        <w:t>Допускается применение корректирующих коэффициентов к НДЗ, учитывающих территориальные особенности и условия производства различных видов работ, предусмотренных положениями настоящей Методики.</w:t>
      </w:r>
    </w:p>
    <w:p w:rsidR="00425F96" w:rsidRPr="00425F96" w:rsidRDefault="00425F96" w:rsidP="00A44B18">
      <w:pPr>
        <w:widowControl w:val="0"/>
        <w:numPr>
          <w:ilvl w:val="1"/>
          <w:numId w:val="0"/>
        </w:numPr>
        <w:tabs>
          <w:tab w:val="left" w:pos="142"/>
          <w:tab w:val="left" w:pos="1560"/>
        </w:tabs>
        <w:spacing w:after="0" w:line="276" w:lineRule="auto"/>
        <w:ind w:firstLine="851"/>
        <w:rPr>
          <w:rFonts w:ascii="Times New Roman" w:hAnsi="Times New Roman"/>
          <w:sz w:val="28"/>
          <w:szCs w:val="28"/>
        </w:rPr>
      </w:pPr>
      <w:bookmarkStart w:id="5" w:name="_Toc499586769"/>
      <w:bookmarkStart w:id="6" w:name="_Toc501724312"/>
      <w:r w:rsidRPr="00425F96">
        <w:rPr>
          <w:rFonts w:ascii="Times New Roman" w:hAnsi="Times New Roman"/>
          <w:sz w:val="28"/>
          <w:szCs w:val="28"/>
        </w:rPr>
        <w:t>НДЗ дифференцированы по температурным зонам в соответствии с условиями зимнего периода, характеризующимися показателями средних отрицательных температур. Температурные зоны с указанием показателей средних отрицательных температур и средних значений удельного веса продолжительности зимнего периода в году приведены в Таблице № 1.</w:t>
      </w:r>
    </w:p>
    <w:p w:rsidR="00425F96" w:rsidRPr="00425F96" w:rsidRDefault="00425F96" w:rsidP="00A44B18">
      <w:pPr>
        <w:keepNext/>
        <w:shd w:val="clear" w:color="auto" w:fill="FFFFFF"/>
        <w:tabs>
          <w:tab w:val="left" w:pos="1134"/>
        </w:tabs>
        <w:spacing w:before="120" w:after="120" w:line="276" w:lineRule="auto"/>
        <w:ind w:firstLine="851"/>
        <w:jc w:val="right"/>
        <w:outlineLvl w:val="1"/>
        <w:rPr>
          <w:rFonts w:ascii="Times New Roman" w:eastAsia="Times New Roman" w:hAnsi="Times New Roman"/>
          <w:bCs/>
          <w:sz w:val="28"/>
          <w:szCs w:val="28"/>
          <w:lang w:eastAsia="ru-RU"/>
        </w:rPr>
      </w:pPr>
      <w:r w:rsidRPr="00425F96">
        <w:rPr>
          <w:rFonts w:ascii="Times New Roman" w:eastAsia="Times New Roman" w:hAnsi="Times New Roman"/>
          <w:bCs/>
          <w:sz w:val="28"/>
          <w:szCs w:val="28"/>
          <w:lang w:eastAsia="ru-RU"/>
        </w:rPr>
        <w:t>Таблица № 1</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85"/>
        <w:gridCol w:w="3260"/>
        <w:gridCol w:w="3118"/>
      </w:tblGrid>
      <w:tr w:rsidR="00425F96" w:rsidRPr="00425F96" w:rsidTr="00A44B18">
        <w:trPr>
          <w:tblHeader/>
          <w:jc w:val="center"/>
        </w:trPr>
        <w:tc>
          <w:tcPr>
            <w:tcW w:w="846" w:type="dxa"/>
            <w:shd w:val="clear" w:color="auto" w:fill="auto"/>
            <w:vAlign w:val="center"/>
          </w:tcPr>
          <w:p w:rsidR="00425F96" w:rsidRPr="00425F96" w:rsidRDefault="00425F96" w:rsidP="00425F96">
            <w:pPr>
              <w:spacing w:after="0" w:line="240" w:lineRule="auto"/>
              <w:jc w:val="center"/>
              <w:rPr>
                <w:rFonts w:ascii="Times New Roman" w:eastAsia="Times New Roman" w:hAnsi="Times New Roman"/>
                <w:b/>
                <w:sz w:val="24"/>
                <w:szCs w:val="28"/>
              </w:rPr>
            </w:pPr>
            <w:r w:rsidRPr="00425F96">
              <w:rPr>
                <w:rFonts w:ascii="Times New Roman" w:eastAsia="Times New Roman" w:hAnsi="Times New Roman"/>
                <w:b/>
                <w:sz w:val="24"/>
                <w:szCs w:val="28"/>
              </w:rPr>
              <w:t>№</w:t>
            </w:r>
          </w:p>
          <w:p w:rsidR="00425F96" w:rsidRPr="00425F96" w:rsidRDefault="00425F96" w:rsidP="00425F96">
            <w:pPr>
              <w:spacing w:after="0" w:line="240" w:lineRule="auto"/>
              <w:jc w:val="center"/>
              <w:rPr>
                <w:rFonts w:ascii="Times New Roman" w:eastAsia="Times New Roman" w:hAnsi="Times New Roman"/>
                <w:b/>
                <w:sz w:val="24"/>
                <w:szCs w:val="28"/>
              </w:rPr>
            </w:pPr>
            <w:r w:rsidRPr="00425F96">
              <w:rPr>
                <w:rFonts w:ascii="Times New Roman" w:eastAsia="Times New Roman" w:hAnsi="Times New Roman"/>
                <w:b/>
                <w:sz w:val="24"/>
                <w:szCs w:val="28"/>
              </w:rPr>
              <w:t>п/п</w:t>
            </w:r>
          </w:p>
        </w:tc>
        <w:tc>
          <w:tcPr>
            <w:tcW w:w="1985" w:type="dxa"/>
            <w:shd w:val="clear" w:color="auto" w:fill="auto"/>
            <w:vAlign w:val="center"/>
          </w:tcPr>
          <w:p w:rsidR="00425F96" w:rsidRPr="00425F96" w:rsidRDefault="00425F96" w:rsidP="00425F96">
            <w:pPr>
              <w:spacing w:after="0" w:line="276" w:lineRule="auto"/>
              <w:ind w:firstLine="2"/>
              <w:jc w:val="center"/>
              <w:rPr>
                <w:rFonts w:ascii="Times New Roman" w:eastAsia="Times New Roman" w:hAnsi="Times New Roman"/>
                <w:b/>
                <w:sz w:val="24"/>
                <w:szCs w:val="28"/>
              </w:rPr>
            </w:pPr>
            <w:r w:rsidRPr="00425F96">
              <w:rPr>
                <w:rFonts w:ascii="Times New Roman" w:eastAsia="Times New Roman" w:hAnsi="Times New Roman"/>
                <w:b/>
                <w:sz w:val="24"/>
                <w:szCs w:val="28"/>
              </w:rPr>
              <w:t>Температурные зоны</w:t>
            </w:r>
          </w:p>
        </w:tc>
        <w:tc>
          <w:tcPr>
            <w:tcW w:w="3260" w:type="dxa"/>
            <w:shd w:val="clear" w:color="auto" w:fill="auto"/>
            <w:vAlign w:val="center"/>
          </w:tcPr>
          <w:p w:rsidR="00425F96" w:rsidRPr="00425F96" w:rsidRDefault="00425F96" w:rsidP="00425F96">
            <w:pPr>
              <w:spacing w:after="0" w:line="276" w:lineRule="auto"/>
              <w:jc w:val="center"/>
              <w:rPr>
                <w:rFonts w:ascii="Times New Roman" w:eastAsia="Times New Roman" w:hAnsi="Times New Roman"/>
                <w:b/>
                <w:sz w:val="24"/>
                <w:szCs w:val="28"/>
              </w:rPr>
            </w:pPr>
            <w:r w:rsidRPr="00425F96">
              <w:rPr>
                <w:rFonts w:ascii="Times New Roman" w:eastAsia="Times New Roman" w:hAnsi="Times New Roman"/>
                <w:b/>
                <w:sz w:val="24"/>
                <w:szCs w:val="28"/>
              </w:rPr>
              <w:t>Показатели средних отрицательных температур зимнего периода, град. С</w:t>
            </w:r>
          </w:p>
        </w:tc>
        <w:tc>
          <w:tcPr>
            <w:tcW w:w="3118" w:type="dxa"/>
            <w:vAlign w:val="center"/>
          </w:tcPr>
          <w:p w:rsidR="00425F96" w:rsidRPr="00425F96" w:rsidRDefault="00425F96" w:rsidP="00425F96">
            <w:pPr>
              <w:spacing w:after="0" w:line="276" w:lineRule="auto"/>
              <w:jc w:val="center"/>
              <w:rPr>
                <w:rFonts w:ascii="Times New Roman" w:eastAsia="Times New Roman" w:hAnsi="Times New Roman"/>
                <w:b/>
                <w:sz w:val="24"/>
                <w:szCs w:val="28"/>
              </w:rPr>
            </w:pPr>
            <w:r w:rsidRPr="00425F96">
              <w:rPr>
                <w:rFonts w:ascii="Times New Roman" w:eastAsia="Times New Roman" w:hAnsi="Times New Roman"/>
                <w:b/>
                <w:sz w:val="24"/>
                <w:szCs w:val="28"/>
              </w:rPr>
              <w:t>Средний удельный вес зимнего периода в году</w:t>
            </w:r>
          </w:p>
        </w:tc>
      </w:tr>
      <w:tr w:rsidR="00425F96" w:rsidRPr="00425F96" w:rsidTr="00A44B18">
        <w:trPr>
          <w:jc w:val="center"/>
        </w:trPr>
        <w:tc>
          <w:tcPr>
            <w:tcW w:w="846" w:type="dxa"/>
            <w:shd w:val="clear" w:color="auto" w:fill="auto"/>
            <w:vAlign w:val="center"/>
          </w:tcPr>
          <w:p w:rsidR="00425F96" w:rsidRPr="00425F96" w:rsidRDefault="00425F96" w:rsidP="00425F96">
            <w:pPr>
              <w:spacing w:after="0" w:line="240" w:lineRule="auto"/>
              <w:jc w:val="center"/>
              <w:rPr>
                <w:rFonts w:ascii="Times New Roman" w:eastAsia="Times New Roman" w:hAnsi="Times New Roman"/>
                <w:sz w:val="24"/>
                <w:szCs w:val="28"/>
              </w:rPr>
            </w:pPr>
            <w:r w:rsidRPr="00425F96">
              <w:rPr>
                <w:rFonts w:ascii="Times New Roman" w:eastAsia="Times New Roman" w:hAnsi="Times New Roman"/>
                <w:sz w:val="24"/>
                <w:szCs w:val="28"/>
              </w:rPr>
              <w:t>1</w:t>
            </w:r>
          </w:p>
        </w:tc>
        <w:tc>
          <w:tcPr>
            <w:tcW w:w="1985" w:type="dxa"/>
            <w:shd w:val="clear" w:color="auto" w:fill="auto"/>
            <w:vAlign w:val="center"/>
          </w:tcPr>
          <w:p w:rsidR="00425F96" w:rsidRPr="00425F96" w:rsidRDefault="00425F96" w:rsidP="00425F96">
            <w:pPr>
              <w:spacing w:after="0" w:line="276" w:lineRule="auto"/>
              <w:jc w:val="center"/>
              <w:rPr>
                <w:rFonts w:ascii="Times New Roman" w:eastAsia="Times New Roman" w:hAnsi="Times New Roman"/>
                <w:sz w:val="24"/>
                <w:szCs w:val="28"/>
                <w:lang w:val="en-US"/>
              </w:rPr>
            </w:pPr>
            <w:r w:rsidRPr="00425F96">
              <w:rPr>
                <w:rFonts w:ascii="Times New Roman" w:eastAsia="Times New Roman" w:hAnsi="Times New Roman"/>
                <w:sz w:val="24"/>
                <w:szCs w:val="28"/>
                <w:lang w:val="en-US"/>
              </w:rPr>
              <w:t>I</w:t>
            </w:r>
          </w:p>
        </w:tc>
        <w:tc>
          <w:tcPr>
            <w:tcW w:w="3260" w:type="dxa"/>
            <w:shd w:val="clear" w:color="auto" w:fill="auto"/>
            <w:vAlign w:val="center"/>
          </w:tcPr>
          <w:p w:rsidR="00425F96" w:rsidRPr="00425F96" w:rsidRDefault="00425F96" w:rsidP="00425F96">
            <w:pPr>
              <w:spacing w:after="0" w:line="276" w:lineRule="auto"/>
              <w:jc w:val="center"/>
              <w:rPr>
                <w:rFonts w:ascii="Times New Roman" w:eastAsia="Times New Roman" w:hAnsi="Times New Roman"/>
                <w:sz w:val="24"/>
                <w:szCs w:val="28"/>
              </w:rPr>
            </w:pPr>
            <w:r w:rsidRPr="00425F96">
              <w:rPr>
                <w:rFonts w:ascii="Times New Roman" w:eastAsia="Times New Roman" w:hAnsi="Times New Roman"/>
                <w:sz w:val="24"/>
                <w:szCs w:val="28"/>
              </w:rPr>
              <w:t>до 3</w:t>
            </w:r>
          </w:p>
        </w:tc>
        <w:tc>
          <w:tcPr>
            <w:tcW w:w="3118" w:type="dxa"/>
            <w:vAlign w:val="center"/>
          </w:tcPr>
          <w:p w:rsidR="00425F96" w:rsidRPr="00425F96" w:rsidRDefault="00425F96" w:rsidP="00425F96">
            <w:pPr>
              <w:spacing w:after="0" w:line="276" w:lineRule="auto"/>
              <w:jc w:val="center"/>
              <w:rPr>
                <w:rFonts w:ascii="Times New Roman" w:eastAsia="Times New Roman" w:hAnsi="Times New Roman"/>
                <w:sz w:val="24"/>
                <w:szCs w:val="28"/>
              </w:rPr>
            </w:pPr>
            <w:r w:rsidRPr="00425F96">
              <w:rPr>
                <w:rFonts w:ascii="Times New Roman" w:eastAsia="Times New Roman" w:hAnsi="Times New Roman"/>
                <w:sz w:val="24"/>
                <w:szCs w:val="28"/>
              </w:rPr>
              <w:t>0,23</w:t>
            </w:r>
          </w:p>
        </w:tc>
      </w:tr>
      <w:tr w:rsidR="00425F96" w:rsidRPr="00425F96" w:rsidTr="00A44B18">
        <w:trPr>
          <w:jc w:val="center"/>
        </w:trPr>
        <w:tc>
          <w:tcPr>
            <w:tcW w:w="846" w:type="dxa"/>
            <w:shd w:val="clear" w:color="auto" w:fill="auto"/>
            <w:vAlign w:val="center"/>
          </w:tcPr>
          <w:p w:rsidR="00425F96" w:rsidRPr="00425F96" w:rsidRDefault="00425F96" w:rsidP="00425F96">
            <w:pPr>
              <w:spacing w:after="0" w:line="240" w:lineRule="auto"/>
              <w:jc w:val="center"/>
              <w:rPr>
                <w:rFonts w:ascii="Times New Roman" w:eastAsia="Times New Roman" w:hAnsi="Times New Roman"/>
                <w:sz w:val="24"/>
                <w:szCs w:val="28"/>
              </w:rPr>
            </w:pPr>
            <w:r w:rsidRPr="00425F96">
              <w:rPr>
                <w:rFonts w:ascii="Times New Roman" w:eastAsia="Times New Roman" w:hAnsi="Times New Roman"/>
                <w:sz w:val="24"/>
                <w:szCs w:val="28"/>
              </w:rPr>
              <w:t>2</w:t>
            </w:r>
          </w:p>
        </w:tc>
        <w:tc>
          <w:tcPr>
            <w:tcW w:w="1985" w:type="dxa"/>
            <w:shd w:val="clear" w:color="auto" w:fill="auto"/>
            <w:vAlign w:val="center"/>
          </w:tcPr>
          <w:p w:rsidR="00425F96" w:rsidRPr="00425F96" w:rsidRDefault="00425F96" w:rsidP="00425F96">
            <w:pPr>
              <w:spacing w:after="0" w:line="276" w:lineRule="auto"/>
              <w:jc w:val="center"/>
              <w:rPr>
                <w:rFonts w:ascii="Times New Roman" w:eastAsia="Times New Roman" w:hAnsi="Times New Roman"/>
                <w:sz w:val="24"/>
                <w:szCs w:val="28"/>
                <w:lang w:val="en-US"/>
              </w:rPr>
            </w:pPr>
            <w:r w:rsidRPr="00425F96">
              <w:rPr>
                <w:rFonts w:ascii="Times New Roman" w:eastAsia="Times New Roman" w:hAnsi="Times New Roman"/>
                <w:sz w:val="24"/>
                <w:szCs w:val="28"/>
                <w:lang w:val="en-US"/>
              </w:rPr>
              <w:t>II</w:t>
            </w:r>
          </w:p>
        </w:tc>
        <w:tc>
          <w:tcPr>
            <w:tcW w:w="3260" w:type="dxa"/>
            <w:shd w:val="clear" w:color="auto" w:fill="auto"/>
            <w:vAlign w:val="center"/>
          </w:tcPr>
          <w:p w:rsidR="00425F96" w:rsidRPr="00425F96" w:rsidRDefault="00425F96" w:rsidP="00425F96">
            <w:pPr>
              <w:spacing w:after="0" w:line="276" w:lineRule="auto"/>
              <w:jc w:val="center"/>
              <w:rPr>
                <w:rFonts w:ascii="Times New Roman" w:eastAsia="Times New Roman" w:hAnsi="Times New Roman"/>
                <w:sz w:val="24"/>
                <w:szCs w:val="28"/>
              </w:rPr>
            </w:pPr>
            <w:r w:rsidRPr="00425F96">
              <w:rPr>
                <w:rFonts w:ascii="Times New Roman" w:eastAsia="Times New Roman" w:hAnsi="Times New Roman"/>
                <w:sz w:val="24"/>
                <w:szCs w:val="28"/>
              </w:rPr>
              <w:t>" 5</w:t>
            </w:r>
          </w:p>
        </w:tc>
        <w:tc>
          <w:tcPr>
            <w:tcW w:w="3118" w:type="dxa"/>
            <w:vAlign w:val="center"/>
          </w:tcPr>
          <w:p w:rsidR="00425F96" w:rsidRPr="00425F96" w:rsidRDefault="00425F96" w:rsidP="00425F96">
            <w:pPr>
              <w:spacing w:after="0" w:line="276" w:lineRule="auto"/>
              <w:jc w:val="center"/>
              <w:rPr>
                <w:rFonts w:ascii="Times New Roman" w:eastAsia="Times New Roman" w:hAnsi="Times New Roman"/>
                <w:sz w:val="24"/>
                <w:szCs w:val="28"/>
              </w:rPr>
            </w:pPr>
            <w:r w:rsidRPr="00425F96">
              <w:rPr>
                <w:rFonts w:ascii="Times New Roman" w:eastAsia="Times New Roman" w:hAnsi="Times New Roman"/>
                <w:sz w:val="24"/>
                <w:szCs w:val="28"/>
              </w:rPr>
              <w:t>0,33</w:t>
            </w:r>
          </w:p>
        </w:tc>
      </w:tr>
      <w:tr w:rsidR="00425F96" w:rsidRPr="00425F96" w:rsidTr="00A44B18">
        <w:trPr>
          <w:jc w:val="center"/>
        </w:trPr>
        <w:tc>
          <w:tcPr>
            <w:tcW w:w="846" w:type="dxa"/>
            <w:shd w:val="clear" w:color="auto" w:fill="auto"/>
            <w:vAlign w:val="center"/>
          </w:tcPr>
          <w:p w:rsidR="00425F96" w:rsidRPr="00425F96" w:rsidRDefault="00425F96" w:rsidP="00425F96">
            <w:pPr>
              <w:spacing w:after="0" w:line="240" w:lineRule="auto"/>
              <w:jc w:val="center"/>
              <w:rPr>
                <w:rFonts w:ascii="Times New Roman" w:eastAsia="Times New Roman" w:hAnsi="Times New Roman"/>
                <w:sz w:val="24"/>
                <w:szCs w:val="28"/>
              </w:rPr>
            </w:pPr>
            <w:r w:rsidRPr="00425F96">
              <w:rPr>
                <w:rFonts w:ascii="Times New Roman" w:eastAsia="Times New Roman" w:hAnsi="Times New Roman"/>
                <w:sz w:val="24"/>
                <w:szCs w:val="28"/>
              </w:rPr>
              <w:t>3</w:t>
            </w:r>
          </w:p>
        </w:tc>
        <w:tc>
          <w:tcPr>
            <w:tcW w:w="1985" w:type="dxa"/>
            <w:shd w:val="clear" w:color="auto" w:fill="auto"/>
            <w:vAlign w:val="center"/>
          </w:tcPr>
          <w:p w:rsidR="00425F96" w:rsidRPr="00425F96" w:rsidRDefault="00425F96" w:rsidP="00425F96">
            <w:pPr>
              <w:spacing w:after="0" w:line="276" w:lineRule="auto"/>
              <w:jc w:val="center"/>
              <w:rPr>
                <w:rFonts w:ascii="Times New Roman" w:eastAsia="Times New Roman" w:hAnsi="Times New Roman"/>
                <w:sz w:val="24"/>
                <w:szCs w:val="28"/>
                <w:lang w:val="en-US"/>
              </w:rPr>
            </w:pPr>
            <w:r w:rsidRPr="00425F96">
              <w:rPr>
                <w:rFonts w:ascii="Times New Roman" w:eastAsia="Times New Roman" w:hAnsi="Times New Roman"/>
                <w:sz w:val="24"/>
                <w:szCs w:val="28"/>
                <w:lang w:val="en-US"/>
              </w:rPr>
              <w:t>III</w:t>
            </w:r>
          </w:p>
        </w:tc>
        <w:tc>
          <w:tcPr>
            <w:tcW w:w="3260" w:type="dxa"/>
            <w:shd w:val="clear" w:color="auto" w:fill="auto"/>
            <w:vAlign w:val="center"/>
          </w:tcPr>
          <w:p w:rsidR="00425F96" w:rsidRPr="00425F96" w:rsidRDefault="00425F96" w:rsidP="00425F96">
            <w:pPr>
              <w:spacing w:after="0" w:line="276" w:lineRule="auto"/>
              <w:jc w:val="center"/>
              <w:rPr>
                <w:rFonts w:ascii="Times New Roman" w:eastAsia="Times New Roman" w:hAnsi="Times New Roman"/>
                <w:sz w:val="24"/>
                <w:szCs w:val="28"/>
              </w:rPr>
            </w:pPr>
            <w:r w:rsidRPr="00425F96">
              <w:rPr>
                <w:rFonts w:ascii="Times New Roman" w:eastAsia="Times New Roman" w:hAnsi="Times New Roman"/>
                <w:sz w:val="24"/>
                <w:szCs w:val="28"/>
              </w:rPr>
              <w:t>" 8</w:t>
            </w:r>
          </w:p>
        </w:tc>
        <w:tc>
          <w:tcPr>
            <w:tcW w:w="3118" w:type="dxa"/>
            <w:vAlign w:val="center"/>
          </w:tcPr>
          <w:p w:rsidR="00425F96" w:rsidRPr="00425F96" w:rsidRDefault="00425F96" w:rsidP="00425F96">
            <w:pPr>
              <w:spacing w:after="0" w:line="276" w:lineRule="auto"/>
              <w:jc w:val="center"/>
              <w:rPr>
                <w:rFonts w:ascii="Times New Roman" w:eastAsia="Times New Roman" w:hAnsi="Times New Roman"/>
                <w:sz w:val="24"/>
                <w:szCs w:val="28"/>
              </w:rPr>
            </w:pPr>
            <w:r w:rsidRPr="00425F96">
              <w:rPr>
                <w:rFonts w:ascii="Times New Roman" w:eastAsia="Times New Roman" w:hAnsi="Times New Roman"/>
                <w:sz w:val="24"/>
                <w:szCs w:val="28"/>
              </w:rPr>
              <w:t>0,40</w:t>
            </w:r>
          </w:p>
        </w:tc>
      </w:tr>
      <w:tr w:rsidR="00425F96" w:rsidRPr="00425F96" w:rsidTr="00A44B18">
        <w:trPr>
          <w:jc w:val="center"/>
        </w:trPr>
        <w:tc>
          <w:tcPr>
            <w:tcW w:w="846" w:type="dxa"/>
            <w:shd w:val="clear" w:color="auto" w:fill="auto"/>
            <w:vAlign w:val="center"/>
          </w:tcPr>
          <w:p w:rsidR="00425F96" w:rsidRPr="00425F96" w:rsidRDefault="00425F96" w:rsidP="00425F96">
            <w:pPr>
              <w:spacing w:after="0" w:line="240" w:lineRule="auto"/>
              <w:jc w:val="center"/>
              <w:rPr>
                <w:rFonts w:ascii="Times New Roman" w:eastAsia="Times New Roman" w:hAnsi="Times New Roman"/>
                <w:sz w:val="24"/>
                <w:szCs w:val="28"/>
              </w:rPr>
            </w:pPr>
            <w:r w:rsidRPr="00425F96">
              <w:rPr>
                <w:rFonts w:ascii="Times New Roman" w:eastAsia="Times New Roman" w:hAnsi="Times New Roman"/>
                <w:sz w:val="24"/>
                <w:szCs w:val="28"/>
              </w:rPr>
              <w:t>4</w:t>
            </w:r>
          </w:p>
        </w:tc>
        <w:tc>
          <w:tcPr>
            <w:tcW w:w="1985" w:type="dxa"/>
            <w:shd w:val="clear" w:color="auto" w:fill="auto"/>
            <w:vAlign w:val="center"/>
          </w:tcPr>
          <w:p w:rsidR="00425F96" w:rsidRPr="00425F96" w:rsidRDefault="00425F96" w:rsidP="00425F96">
            <w:pPr>
              <w:spacing w:after="0" w:line="276" w:lineRule="auto"/>
              <w:jc w:val="center"/>
              <w:rPr>
                <w:rFonts w:ascii="Times New Roman" w:eastAsia="Times New Roman" w:hAnsi="Times New Roman"/>
                <w:sz w:val="24"/>
                <w:szCs w:val="28"/>
                <w:lang w:val="en-US"/>
              </w:rPr>
            </w:pPr>
            <w:r w:rsidRPr="00425F96">
              <w:rPr>
                <w:rFonts w:ascii="Times New Roman" w:eastAsia="Times New Roman" w:hAnsi="Times New Roman"/>
                <w:sz w:val="24"/>
                <w:szCs w:val="28"/>
                <w:lang w:val="en-US"/>
              </w:rPr>
              <w:t>IV</w:t>
            </w:r>
          </w:p>
        </w:tc>
        <w:tc>
          <w:tcPr>
            <w:tcW w:w="3260" w:type="dxa"/>
            <w:shd w:val="clear" w:color="auto" w:fill="auto"/>
            <w:vAlign w:val="center"/>
          </w:tcPr>
          <w:p w:rsidR="00425F96" w:rsidRPr="00425F96" w:rsidRDefault="00425F96" w:rsidP="00425F96">
            <w:pPr>
              <w:spacing w:after="0" w:line="276" w:lineRule="auto"/>
              <w:jc w:val="center"/>
              <w:rPr>
                <w:rFonts w:ascii="Times New Roman" w:eastAsia="Times New Roman" w:hAnsi="Times New Roman"/>
                <w:sz w:val="24"/>
                <w:szCs w:val="28"/>
              </w:rPr>
            </w:pPr>
            <w:r w:rsidRPr="00425F96">
              <w:rPr>
                <w:rFonts w:ascii="Times New Roman" w:eastAsia="Times New Roman" w:hAnsi="Times New Roman"/>
                <w:sz w:val="24"/>
                <w:szCs w:val="28"/>
              </w:rPr>
              <w:t>" 12</w:t>
            </w:r>
          </w:p>
        </w:tc>
        <w:tc>
          <w:tcPr>
            <w:tcW w:w="3118" w:type="dxa"/>
            <w:vAlign w:val="center"/>
          </w:tcPr>
          <w:p w:rsidR="00425F96" w:rsidRPr="00425F96" w:rsidRDefault="00425F96" w:rsidP="00425F96">
            <w:pPr>
              <w:spacing w:after="0" w:line="276" w:lineRule="auto"/>
              <w:jc w:val="center"/>
              <w:rPr>
                <w:rFonts w:ascii="Times New Roman" w:eastAsia="Times New Roman" w:hAnsi="Times New Roman"/>
                <w:sz w:val="24"/>
                <w:szCs w:val="28"/>
              </w:rPr>
            </w:pPr>
            <w:r w:rsidRPr="00425F96">
              <w:rPr>
                <w:rFonts w:ascii="Times New Roman" w:eastAsia="Times New Roman" w:hAnsi="Times New Roman"/>
                <w:sz w:val="24"/>
                <w:szCs w:val="28"/>
              </w:rPr>
              <w:t>0,45</w:t>
            </w:r>
          </w:p>
        </w:tc>
      </w:tr>
      <w:tr w:rsidR="00425F96" w:rsidRPr="00425F96" w:rsidTr="00A44B18">
        <w:trPr>
          <w:jc w:val="center"/>
        </w:trPr>
        <w:tc>
          <w:tcPr>
            <w:tcW w:w="846" w:type="dxa"/>
            <w:shd w:val="clear" w:color="auto" w:fill="auto"/>
            <w:vAlign w:val="center"/>
          </w:tcPr>
          <w:p w:rsidR="00425F96" w:rsidRPr="00425F96" w:rsidRDefault="00425F96" w:rsidP="00425F96">
            <w:pPr>
              <w:spacing w:after="0" w:line="240" w:lineRule="auto"/>
              <w:jc w:val="center"/>
              <w:rPr>
                <w:rFonts w:ascii="Times New Roman" w:eastAsia="Times New Roman" w:hAnsi="Times New Roman"/>
                <w:sz w:val="24"/>
                <w:szCs w:val="28"/>
              </w:rPr>
            </w:pPr>
            <w:r w:rsidRPr="00425F96">
              <w:rPr>
                <w:rFonts w:ascii="Times New Roman" w:eastAsia="Times New Roman" w:hAnsi="Times New Roman"/>
                <w:sz w:val="24"/>
                <w:szCs w:val="28"/>
              </w:rPr>
              <w:t>5</w:t>
            </w:r>
          </w:p>
        </w:tc>
        <w:tc>
          <w:tcPr>
            <w:tcW w:w="1985" w:type="dxa"/>
            <w:shd w:val="clear" w:color="auto" w:fill="auto"/>
            <w:vAlign w:val="center"/>
          </w:tcPr>
          <w:p w:rsidR="00425F96" w:rsidRPr="00425F96" w:rsidRDefault="00425F96" w:rsidP="00425F96">
            <w:pPr>
              <w:spacing w:after="0" w:line="276" w:lineRule="auto"/>
              <w:jc w:val="center"/>
              <w:rPr>
                <w:rFonts w:ascii="Times New Roman" w:eastAsia="Times New Roman" w:hAnsi="Times New Roman"/>
                <w:sz w:val="24"/>
                <w:szCs w:val="28"/>
                <w:lang w:val="en-US"/>
              </w:rPr>
            </w:pPr>
            <w:r w:rsidRPr="00425F96">
              <w:rPr>
                <w:rFonts w:ascii="Times New Roman" w:eastAsia="Times New Roman" w:hAnsi="Times New Roman"/>
                <w:sz w:val="24"/>
                <w:szCs w:val="28"/>
                <w:lang w:val="en-US"/>
              </w:rPr>
              <w:t>V</w:t>
            </w:r>
          </w:p>
        </w:tc>
        <w:tc>
          <w:tcPr>
            <w:tcW w:w="3260" w:type="dxa"/>
            <w:shd w:val="clear" w:color="auto" w:fill="auto"/>
            <w:vAlign w:val="center"/>
          </w:tcPr>
          <w:p w:rsidR="00425F96" w:rsidRPr="00425F96" w:rsidRDefault="00425F96" w:rsidP="00425F96">
            <w:pPr>
              <w:spacing w:after="0" w:line="276" w:lineRule="auto"/>
              <w:jc w:val="center"/>
              <w:rPr>
                <w:rFonts w:ascii="Times New Roman" w:eastAsia="Times New Roman" w:hAnsi="Times New Roman"/>
                <w:sz w:val="24"/>
                <w:szCs w:val="28"/>
              </w:rPr>
            </w:pPr>
            <w:r w:rsidRPr="00425F96">
              <w:rPr>
                <w:rFonts w:ascii="Times New Roman" w:eastAsia="Times New Roman" w:hAnsi="Times New Roman"/>
                <w:sz w:val="24"/>
                <w:szCs w:val="28"/>
              </w:rPr>
              <w:t>" 18</w:t>
            </w:r>
          </w:p>
        </w:tc>
        <w:tc>
          <w:tcPr>
            <w:tcW w:w="3118" w:type="dxa"/>
            <w:vAlign w:val="center"/>
          </w:tcPr>
          <w:p w:rsidR="00425F96" w:rsidRPr="00425F96" w:rsidRDefault="00425F96" w:rsidP="00425F96">
            <w:pPr>
              <w:spacing w:after="0" w:line="276" w:lineRule="auto"/>
              <w:jc w:val="center"/>
              <w:rPr>
                <w:rFonts w:ascii="Times New Roman" w:eastAsia="Times New Roman" w:hAnsi="Times New Roman"/>
                <w:sz w:val="24"/>
                <w:szCs w:val="28"/>
              </w:rPr>
            </w:pPr>
            <w:r w:rsidRPr="00425F96">
              <w:rPr>
                <w:rFonts w:ascii="Times New Roman" w:eastAsia="Times New Roman" w:hAnsi="Times New Roman"/>
                <w:sz w:val="24"/>
                <w:szCs w:val="28"/>
              </w:rPr>
              <w:t>0,52</w:t>
            </w:r>
          </w:p>
        </w:tc>
      </w:tr>
      <w:tr w:rsidR="00425F96" w:rsidRPr="00425F96" w:rsidTr="00A44B18">
        <w:trPr>
          <w:jc w:val="center"/>
        </w:trPr>
        <w:tc>
          <w:tcPr>
            <w:tcW w:w="846" w:type="dxa"/>
            <w:shd w:val="clear" w:color="auto" w:fill="auto"/>
            <w:vAlign w:val="center"/>
          </w:tcPr>
          <w:p w:rsidR="00425F96" w:rsidRPr="00425F96" w:rsidRDefault="00425F96" w:rsidP="00425F96">
            <w:pPr>
              <w:spacing w:after="0" w:line="240" w:lineRule="auto"/>
              <w:jc w:val="center"/>
              <w:rPr>
                <w:rFonts w:ascii="Times New Roman" w:eastAsia="Times New Roman" w:hAnsi="Times New Roman"/>
                <w:sz w:val="24"/>
                <w:szCs w:val="28"/>
              </w:rPr>
            </w:pPr>
            <w:r w:rsidRPr="00425F96">
              <w:rPr>
                <w:rFonts w:ascii="Times New Roman" w:eastAsia="Times New Roman" w:hAnsi="Times New Roman"/>
                <w:sz w:val="24"/>
                <w:szCs w:val="28"/>
              </w:rPr>
              <w:t>6</w:t>
            </w:r>
          </w:p>
        </w:tc>
        <w:tc>
          <w:tcPr>
            <w:tcW w:w="1985" w:type="dxa"/>
            <w:shd w:val="clear" w:color="auto" w:fill="auto"/>
            <w:vAlign w:val="center"/>
          </w:tcPr>
          <w:p w:rsidR="00425F96" w:rsidRPr="00425F96" w:rsidRDefault="00425F96" w:rsidP="00425F96">
            <w:pPr>
              <w:spacing w:after="0" w:line="276" w:lineRule="auto"/>
              <w:jc w:val="center"/>
              <w:rPr>
                <w:rFonts w:ascii="Times New Roman" w:eastAsia="Times New Roman" w:hAnsi="Times New Roman"/>
                <w:sz w:val="24"/>
                <w:szCs w:val="28"/>
                <w:lang w:val="en-US"/>
              </w:rPr>
            </w:pPr>
            <w:r w:rsidRPr="00425F96">
              <w:rPr>
                <w:rFonts w:ascii="Times New Roman" w:eastAsia="Times New Roman" w:hAnsi="Times New Roman"/>
                <w:sz w:val="24"/>
                <w:szCs w:val="28"/>
                <w:lang w:val="en-US"/>
              </w:rPr>
              <w:t>VI</w:t>
            </w:r>
          </w:p>
        </w:tc>
        <w:tc>
          <w:tcPr>
            <w:tcW w:w="3260" w:type="dxa"/>
            <w:shd w:val="clear" w:color="auto" w:fill="auto"/>
            <w:vAlign w:val="center"/>
          </w:tcPr>
          <w:p w:rsidR="00425F96" w:rsidRPr="00425F96" w:rsidRDefault="00425F96" w:rsidP="00425F96">
            <w:pPr>
              <w:spacing w:after="0" w:line="276" w:lineRule="auto"/>
              <w:jc w:val="center"/>
              <w:rPr>
                <w:rFonts w:ascii="Times New Roman" w:eastAsia="Times New Roman" w:hAnsi="Times New Roman"/>
                <w:sz w:val="24"/>
                <w:szCs w:val="28"/>
              </w:rPr>
            </w:pPr>
            <w:r w:rsidRPr="00425F96">
              <w:rPr>
                <w:rFonts w:ascii="Times New Roman" w:eastAsia="Times New Roman" w:hAnsi="Times New Roman"/>
                <w:sz w:val="24"/>
                <w:szCs w:val="28"/>
              </w:rPr>
              <w:t>" 25</w:t>
            </w:r>
          </w:p>
        </w:tc>
        <w:tc>
          <w:tcPr>
            <w:tcW w:w="3118" w:type="dxa"/>
            <w:vAlign w:val="center"/>
          </w:tcPr>
          <w:p w:rsidR="00425F96" w:rsidRPr="00425F96" w:rsidRDefault="00425F96" w:rsidP="00425F96">
            <w:pPr>
              <w:spacing w:after="0" w:line="276" w:lineRule="auto"/>
              <w:jc w:val="center"/>
              <w:rPr>
                <w:rFonts w:ascii="Times New Roman" w:eastAsia="Times New Roman" w:hAnsi="Times New Roman"/>
                <w:sz w:val="24"/>
                <w:szCs w:val="28"/>
              </w:rPr>
            </w:pPr>
            <w:r w:rsidRPr="00425F96">
              <w:rPr>
                <w:rFonts w:ascii="Times New Roman" w:eastAsia="Times New Roman" w:hAnsi="Times New Roman"/>
                <w:sz w:val="24"/>
                <w:szCs w:val="28"/>
              </w:rPr>
              <w:t>0,60</w:t>
            </w:r>
          </w:p>
        </w:tc>
      </w:tr>
      <w:tr w:rsidR="00425F96" w:rsidRPr="00425F96" w:rsidTr="00A44B18">
        <w:trPr>
          <w:jc w:val="center"/>
        </w:trPr>
        <w:tc>
          <w:tcPr>
            <w:tcW w:w="846" w:type="dxa"/>
            <w:shd w:val="clear" w:color="auto" w:fill="auto"/>
            <w:vAlign w:val="center"/>
          </w:tcPr>
          <w:p w:rsidR="00425F96" w:rsidRPr="00425F96" w:rsidRDefault="00425F96" w:rsidP="00425F96">
            <w:pPr>
              <w:spacing w:after="0" w:line="240" w:lineRule="auto"/>
              <w:jc w:val="center"/>
              <w:rPr>
                <w:rFonts w:ascii="Times New Roman" w:eastAsia="Times New Roman" w:hAnsi="Times New Roman"/>
                <w:sz w:val="24"/>
                <w:szCs w:val="28"/>
              </w:rPr>
            </w:pPr>
            <w:r w:rsidRPr="00425F96">
              <w:rPr>
                <w:rFonts w:ascii="Times New Roman" w:eastAsia="Times New Roman" w:hAnsi="Times New Roman"/>
                <w:sz w:val="24"/>
                <w:szCs w:val="28"/>
              </w:rPr>
              <w:t>7</w:t>
            </w:r>
          </w:p>
        </w:tc>
        <w:tc>
          <w:tcPr>
            <w:tcW w:w="1985" w:type="dxa"/>
            <w:shd w:val="clear" w:color="auto" w:fill="auto"/>
            <w:vAlign w:val="center"/>
          </w:tcPr>
          <w:p w:rsidR="00425F96" w:rsidRPr="00425F96" w:rsidRDefault="00425F96" w:rsidP="00425F96">
            <w:pPr>
              <w:spacing w:after="0" w:line="276" w:lineRule="auto"/>
              <w:jc w:val="center"/>
              <w:rPr>
                <w:rFonts w:ascii="Times New Roman" w:eastAsia="Times New Roman" w:hAnsi="Times New Roman"/>
                <w:sz w:val="24"/>
                <w:szCs w:val="28"/>
                <w:lang w:val="en-US"/>
              </w:rPr>
            </w:pPr>
            <w:r w:rsidRPr="00425F96">
              <w:rPr>
                <w:rFonts w:ascii="Times New Roman" w:eastAsia="Times New Roman" w:hAnsi="Times New Roman"/>
                <w:sz w:val="24"/>
                <w:szCs w:val="28"/>
                <w:lang w:val="en-US"/>
              </w:rPr>
              <w:t>VII</w:t>
            </w:r>
          </w:p>
        </w:tc>
        <w:tc>
          <w:tcPr>
            <w:tcW w:w="3260" w:type="dxa"/>
            <w:shd w:val="clear" w:color="auto" w:fill="auto"/>
            <w:vAlign w:val="center"/>
          </w:tcPr>
          <w:p w:rsidR="00425F96" w:rsidRPr="00425F96" w:rsidRDefault="00425F96" w:rsidP="00425F96">
            <w:pPr>
              <w:spacing w:after="0" w:line="276" w:lineRule="auto"/>
              <w:jc w:val="center"/>
              <w:rPr>
                <w:rFonts w:ascii="Times New Roman" w:eastAsia="Times New Roman" w:hAnsi="Times New Roman"/>
                <w:sz w:val="24"/>
                <w:szCs w:val="28"/>
              </w:rPr>
            </w:pPr>
            <w:r w:rsidRPr="00425F96">
              <w:rPr>
                <w:rFonts w:ascii="Times New Roman" w:eastAsia="Times New Roman" w:hAnsi="Times New Roman"/>
                <w:sz w:val="24"/>
                <w:szCs w:val="28"/>
              </w:rPr>
              <w:t>" 31</w:t>
            </w:r>
          </w:p>
        </w:tc>
        <w:tc>
          <w:tcPr>
            <w:tcW w:w="3118" w:type="dxa"/>
            <w:vAlign w:val="center"/>
          </w:tcPr>
          <w:p w:rsidR="00425F96" w:rsidRPr="00425F96" w:rsidRDefault="00425F96" w:rsidP="00425F96">
            <w:pPr>
              <w:spacing w:after="0" w:line="276" w:lineRule="auto"/>
              <w:jc w:val="center"/>
              <w:rPr>
                <w:rFonts w:ascii="Times New Roman" w:eastAsia="Times New Roman" w:hAnsi="Times New Roman"/>
                <w:sz w:val="24"/>
                <w:szCs w:val="28"/>
              </w:rPr>
            </w:pPr>
            <w:r w:rsidRPr="00425F96">
              <w:rPr>
                <w:rFonts w:ascii="Times New Roman" w:eastAsia="Times New Roman" w:hAnsi="Times New Roman"/>
                <w:sz w:val="24"/>
                <w:szCs w:val="28"/>
              </w:rPr>
              <w:t>0,65</w:t>
            </w:r>
          </w:p>
        </w:tc>
      </w:tr>
      <w:tr w:rsidR="00425F96" w:rsidRPr="00425F96" w:rsidTr="00A44B18">
        <w:trPr>
          <w:jc w:val="center"/>
        </w:trPr>
        <w:tc>
          <w:tcPr>
            <w:tcW w:w="846" w:type="dxa"/>
            <w:shd w:val="clear" w:color="auto" w:fill="auto"/>
            <w:vAlign w:val="center"/>
          </w:tcPr>
          <w:p w:rsidR="00425F96" w:rsidRPr="00425F96" w:rsidRDefault="00425F96" w:rsidP="00425F96">
            <w:pPr>
              <w:spacing w:after="0" w:line="240" w:lineRule="auto"/>
              <w:jc w:val="center"/>
              <w:rPr>
                <w:rFonts w:ascii="Times New Roman" w:eastAsia="Times New Roman" w:hAnsi="Times New Roman"/>
                <w:sz w:val="24"/>
                <w:szCs w:val="28"/>
              </w:rPr>
            </w:pPr>
            <w:r w:rsidRPr="00425F96">
              <w:rPr>
                <w:rFonts w:ascii="Times New Roman" w:eastAsia="Times New Roman" w:hAnsi="Times New Roman"/>
                <w:sz w:val="24"/>
                <w:szCs w:val="28"/>
              </w:rPr>
              <w:t>8</w:t>
            </w:r>
          </w:p>
        </w:tc>
        <w:tc>
          <w:tcPr>
            <w:tcW w:w="1985" w:type="dxa"/>
            <w:shd w:val="clear" w:color="auto" w:fill="auto"/>
            <w:vAlign w:val="center"/>
          </w:tcPr>
          <w:p w:rsidR="00425F96" w:rsidRPr="00425F96" w:rsidRDefault="00425F96" w:rsidP="00425F96">
            <w:pPr>
              <w:spacing w:after="0" w:line="276" w:lineRule="auto"/>
              <w:jc w:val="center"/>
              <w:rPr>
                <w:rFonts w:ascii="Times New Roman" w:eastAsia="Times New Roman" w:hAnsi="Times New Roman"/>
                <w:sz w:val="24"/>
                <w:szCs w:val="28"/>
                <w:lang w:val="en-US"/>
              </w:rPr>
            </w:pPr>
            <w:r w:rsidRPr="00425F96">
              <w:rPr>
                <w:rFonts w:ascii="Times New Roman" w:eastAsia="Times New Roman" w:hAnsi="Times New Roman"/>
                <w:sz w:val="24"/>
                <w:szCs w:val="28"/>
                <w:lang w:val="en-US"/>
              </w:rPr>
              <w:t>VIII</w:t>
            </w:r>
          </w:p>
        </w:tc>
        <w:tc>
          <w:tcPr>
            <w:tcW w:w="3260" w:type="dxa"/>
            <w:shd w:val="clear" w:color="auto" w:fill="auto"/>
            <w:vAlign w:val="center"/>
          </w:tcPr>
          <w:p w:rsidR="00425F96" w:rsidRPr="00425F96" w:rsidRDefault="00425F96" w:rsidP="00425F96">
            <w:pPr>
              <w:spacing w:after="0" w:line="276" w:lineRule="auto"/>
              <w:jc w:val="center"/>
              <w:rPr>
                <w:rFonts w:ascii="Times New Roman" w:eastAsia="Times New Roman" w:hAnsi="Times New Roman"/>
                <w:sz w:val="24"/>
                <w:szCs w:val="28"/>
              </w:rPr>
            </w:pPr>
            <w:r w:rsidRPr="00425F96">
              <w:rPr>
                <w:rFonts w:ascii="Times New Roman" w:eastAsia="Times New Roman" w:hAnsi="Times New Roman"/>
                <w:sz w:val="24"/>
                <w:szCs w:val="28"/>
              </w:rPr>
              <w:t>ниже 31</w:t>
            </w:r>
          </w:p>
        </w:tc>
        <w:tc>
          <w:tcPr>
            <w:tcW w:w="3118" w:type="dxa"/>
            <w:vAlign w:val="center"/>
          </w:tcPr>
          <w:p w:rsidR="00425F96" w:rsidRPr="00425F96" w:rsidRDefault="00425F96" w:rsidP="00425F96">
            <w:pPr>
              <w:spacing w:after="0" w:line="276" w:lineRule="auto"/>
              <w:jc w:val="center"/>
              <w:rPr>
                <w:rFonts w:ascii="Times New Roman" w:eastAsia="Times New Roman" w:hAnsi="Times New Roman"/>
                <w:sz w:val="24"/>
                <w:szCs w:val="28"/>
              </w:rPr>
            </w:pPr>
            <w:r w:rsidRPr="00425F96">
              <w:rPr>
                <w:rFonts w:ascii="Times New Roman" w:eastAsia="Times New Roman" w:hAnsi="Times New Roman"/>
                <w:sz w:val="24"/>
                <w:szCs w:val="28"/>
              </w:rPr>
              <w:t>0,65</w:t>
            </w:r>
          </w:p>
        </w:tc>
      </w:tr>
    </w:tbl>
    <w:p w:rsidR="00425F96" w:rsidRPr="00425F96" w:rsidRDefault="00425F96" w:rsidP="00425F96">
      <w:pPr>
        <w:spacing w:after="0" w:line="240" w:lineRule="auto"/>
        <w:jc w:val="left"/>
      </w:pPr>
    </w:p>
    <w:p w:rsidR="00425F96" w:rsidRPr="00425F96" w:rsidRDefault="00425F96" w:rsidP="00A44B18">
      <w:pPr>
        <w:widowControl w:val="0"/>
        <w:numPr>
          <w:ilvl w:val="1"/>
          <w:numId w:val="0"/>
        </w:numPr>
        <w:shd w:val="clear" w:color="auto" w:fill="FFFFFF"/>
        <w:tabs>
          <w:tab w:val="left" w:pos="142"/>
          <w:tab w:val="left" w:pos="1560"/>
        </w:tabs>
        <w:spacing w:after="0" w:line="276" w:lineRule="auto"/>
        <w:ind w:firstLine="851"/>
        <w:rPr>
          <w:rFonts w:ascii="Times New Roman" w:eastAsia="Times New Roman" w:hAnsi="Times New Roman"/>
          <w:sz w:val="28"/>
          <w:szCs w:val="28"/>
          <w:lang w:eastAsia="ru-RU"/>
        </w:rPr>
      </w:pPr>
      <w:r w:rsidRPr="00425F96">
        <w:rPr>
          <w:rFonts w:ascii="Times New Roman" w:hAnsi="Times New Roman"/>
          <w:sz w:val="28"/>
          <w:szCs w:val="28"/>
        </w:rPr>
        <w:t>Территориальное деление Российской Федерации по температурным зонам с указанием начала и окончания зимнего периода в году, а также коэффициентов к НДЗ приведено в Приложении № 4 к Методике «Деление территории Российской Федерации по температурным зонам с указанием начала и окончания зимнего периода и коэффициентов к нормативам дополнительных затрат при производстве работ в зимнее время».</w:t>
      </w:r>
    </w:p>
    <w:p w:rsidR="00425F96" w:rsidRPr="00425F96" w:rsidRDefault="00425F96" w:rsidP="00A44B18">
      <w:pPr>
        <w:widowControl w:val="0"/>
        <w:numPr>
          <w:ilvl w:val="1"/>
          <w:numId w:val="0"/>
        </w:numPr>
        <w:tabs>
          <w:tab w:val="left" w:pos="142"/>
          <w:tab w:val="left" w:pos="1560"/>
        </w:tabs>
        <w:spacing w:after="0" w:line="276" w:lineRule="auto"/>
        <w:ind w:firstLine="851"/>
        <w:rPr>
          <w:rFonts w:ascii="Times New Roman" w:eastAsia="Times New Roman" w:hAnsi="Times New Roman"/>
          <w:sz w:val="28"/>
          <w:szCs w:val="28"/>
          <w:lang w:eastAsia="ru-RU"/>
        </w:rPr>
      </w:pPr>
      <w:r w:rsidRPr="00425F96">
        <w:rPr>
          <w:rFonts w:ascii="Times New Roman" w:hAnsi="Times New Roman"/>
          <w:sz w:val="28"/>
          <w:szCs w:val="28"/>
        </w:rPr>
        <w:t>Температурная зона и продолжительность зимнего периода для объекта капитального строительства определяются в соответствии с местом его расположения согласно Приложению № 4 к Методике «Деление территории Российской Федерации по температурным зонам с указанием начала и окончания зимнего периода и коэффициентов к нормативам дополнительных затрат при производстве работ в зимнее время».</w:t>
      </w:r>
      <w:bookmarkStart w:id="7" w:name="i76990"/>
      <w:bookmarkEnd w:id="7"/>
    </w:p>
    <w:p w:rsidR="00425F96" w:rsidRPr="00425F96" w:rsidRDefault="00425F96" w:rsidP="00A44B18">
      <w:pPr>
        <w:widowControl w:val="0"/>
        <w:numPr>
          <w:ilvl w:val="1"/>
          <w:numId w:val="0"/>
        </w:numPr>
        <w:tabs>
          <w:tab w:val="left" w:pos="142"/>
          <w:tab w:val="left" w:pos="1560"/>
        </w:tabs>
        <w:spacing w:after="0" w:line="276" w:lineRule="auto"/>
        <w:ind w:firstLine="851"/>
        <w:rPr>
          <w:rFonts w:ascii="Times New Roman" w:eastAsia="Times New Roman" w:hAnsi="Times New Roman"/>
          <w:sz w:val="28"/>
          <w:szCs w:val="28"/>
          <w:lang w:eastAsia="ru-RU"/>
        </w:rPr>
      </w:pPr>
      <w:r w:rsidRPr="00425F96">
        <w:rPr>
          <w:rFonts w:ascii="Times New Roman" w:hAnsi="Times New Roman"/>
          <w:sz w:val="28"/>
          <w:szCs w:val="28"/>
        </w:rPr>
        <w:t>НДЗ не предназначены для определения сметной стоимости пусконаладочных работ и не применяются при определении сметной стоимости строительства объектов капитального строительства, осуществляемого исключительно в летний период (часть года со среднесуточной температурой наружного воздуха выше 0°C), а также при определении сметной стоимости отдельных видов ремонтно-строительных работ, приведенных в пунктах 3.4–3.6 Приложения № 2 к Методике «Нормативы дополнительных затрат при производстве работ в зимнее время при капитальном ремонте объектов капитального строительства в целом и отдельных строительных конструкций, а также элементов таких конструкций зданий и сооружений» в случае, если выполнение таких работ осуществляется в соответствии с техническими условиями при положительной температуре воздуха в отапливаемых помещениях.</w:t>
      </w:r>
    </w:p>
    <w:bookmarkEnd w:id="5"/>
    <w:bookmarkEnd w:id="6"/>
    <w:p w:rsidR="00425F96" w:rsidRPr="00425F96" w:rsidRDefault="00425F96" w:rsidP="00425F96">
      <w:pPr>
        <w:numPr>
          <w:ilvl w:val="0"/>
          <w:numId w:val="6"/>
        </w:numPr>
        <w:spacing w:before="480" w:after="240" w:line="276" w:lineRule="auto"/>
        <w:ind w:firstLine="0"/>
        <w:contextualSpacing/>
        <w:jc w:val="center"/>
        <w:outlineLvl w:val="0"/>
        <w:rPr>
          <w:rFonts w:ascii="Times New Roman" w:hAnsi="Times New Roman"/>
          <w:b/>
          <w:sz w:val="28"/>
          <w:szCs w:val="28"/>
        </w:rPr>
      </w:pPr>
      <w:r w:rsidRPr="00425F96">
        <w:rPr>
          <w:rFonts w:ascii="Times New Roman" w:hAnsi="Times New Roman"/>
          <w:b/>
          <w:sz w:val="28"/>
          <w:szCs w:val="28"/>
        </w:rPr>
        <w:t xml:space="preserve"> Методы определения в ССРСС дополнительных затрат</w:t>
      </w:r>
      <w:r w:rsidRPr="00425F96">
        <w:rPr>
          <w:rFonts w:ascii="Times New Roman" w:hAnsi="Times New Roman"/>
          <w:b/>
          <w:sz w:val="28"/>
          <w:szCs w:val="28"/>
        </w:rPr>
        <w:br/>
        <w:t>при производстве работ в зимний период</w:t>
      </w:r>
    </w:p>
    <w:p w:rsidR="00425F96" w:rsidRPr="00425F96" w:rsidRDefault="00425F96" w:rsidP="00A44B18">
      <w:pPr>
        <w:widowControl w:val="0"/>
        <w:numPr>
          <w:ilvl w:val="1"/>
          <w:numId w:val="0"/>
        </w:numPr>
        <w:tabs>
          <w:tab w:val="left" w:pos="1560"/>
        </w:tabs>
        <w:spacing w:after="0" w:line="276" w:lineRule="auto"/>
        <w:ind w:firstLine="851"/>
        <w:rPr>
          <w:rFonts w:ascii="Times New Roman" w:hAnsi="Times New Roman"/>
          <w:sz w:val="28"/>
          <w:szCs w:val="28"/>
        </w:rPr>
      </w:pPr>
      <w:r w:rsidRPr="00425F96">
        <w:rPr>
          <w:rFonts w:ascii="Times New Roman" w:hAnsi="Times New Roman"/>
          <w:sz w:val="28"/>
          <w:szCs w:val="28"/>
        </w:rPr>
        <w:t>Дополнительные затраты при производстве строительных (ремонтно-строительных) работ и работ по монтажу оборудования (монтажных работ)</w:t>
      </w:r>
      <w:r w:rsidRPr="00425F96">
        <w:rPr>
          <w:rFonts w:ascii="Times New Roman" w:hAnsi="Times New Roman"/>
          <w:b/>
          <w:sz w:val="28"/>
          <w:szCs w:val="28"/>
        </w:rPr>
        <w:t xml:space="preserve"> </w:t>
      </w:r>
      <w:r w:rsidRPr="00425F96">
        <w:rPr>
          <w:rFonts w:ascii="Times New Roman" w:hAnsi="Times New Roman"/>
          <w:sz w:val="28"/>
          <w:szCs w:val="28"/>
        </w:rPr>
        <w:t>в зимний период в сводном сметном расчете стоимости строительства (далее – ССРСС) определяются:</w:t>
      </w:r>
    </w:p>
    <w:p w:rsidR="00425F96" w:rsidRPr="00425F96" w:rsidRDefault="00425F96" w:rsidP="00CE0EE4">
      <w:pPr>
        <w:widowControl w:val="0"/>
        <w:numPr>
          <w:ilvl w:val="0"/>
          <w:numId w:val="14"/>
        </w:numPr>
        <w:tabs>
          <w:tab w:val="left" w:pos="1560"/>
        </w:tabs>
        <w:spacing w:after="0" w:line="276" w:lineRule="auto"/>
        <w:ind w:left="0" w:firstLine="851"/>
        <w:jc w:val="left"/>
        <w:rPr>
          <w:rFonts w:ascii="Times New Roman" w:hAnsi="Times New Roman"/>
          <w:sz w:val="28"/>
          <w:szCs w:val="28"/>
        </w:rPr>
      </w:pPr>
      <w:r w:rsidRPr="00425F96">
        <w:rPr>
          <w:rFonts w:ascii="Times New Roman" w:hAnsi="Times New Roman"/>
          <w:sz w:val="28"/>
          <w:szCs w:val="28"/>
        </w:rPr>
        <w:t>нормативным методом с применением НДЗ в соответствии с настоящей главой Методики;</w:t>
      </w:r>
    </w:p>
    <w:p w:rsidR="00425F96" w:rsidRPr="00425F96" w:rsidRDefault="00425F96" w:rsidP="00CE0EE4">
      <w:pPr>
        <w:widowControl w:val="0"/>
        <w:numPr>
          <w:ilvl w:val="0"/>
          <w:numId w:val="14"/>
        </w:numPr>
        <w:tabs>
          <w:tab w:val="left" w:pos="1560"/>
        </w:tabs>
        <w:spacing w:after="0" w:line="276" w:lineRule="auto"/>
        <w:ind w:left="0" w:firstLine="851"/>
        <w:jc w:val="left"/>
        <w:rPr>
          <w:rFonts w:ascii="Times New Roman" w:hAnsi="Times New Roman"/>
          <w:sz w:val="28"/>
          <w:szCs w:val="28"/>
        </w:rPr>
      </w:pPr>
      <w:r w:rsidRPr="00425F96">
        <w:rPr>
          <w:rFonts w:ascii="Times New Roman" w:hAnsi="Times New Roman"/>
          <w:sz w:val="28"/>
          <w:szCs w:val="28"/>
        </w:rPr>
        <w:t xml:space="preserve">расчетным методом в соответствии с положениями главы </w:t>
      </w:r>
      <w:r w:rsidRPr="00425F96">
        <w:rPr>
          <w:rFonts w:ascii="Times New Roman" w:hAnsi="Times New Roman"/>
          <w:sz w:val="28"/>
          <w:szCs w:val="28"/>
          <w:lang w:val="en-US"/>
        </w:rPr>
        <w:t>III</w:t>
      </w:r>
      <w:r w:rsidRPr="00425F96">
        <w:rPr>
          <w:rFonts w:ascii="Times New Roman" w:hAnsi="Times New Roman"/>
          <w:sz w:val="28"/>
          <w:szCs w:val="28"/>
        </w:rPr>
        <w:t xml:space="preserve"> Методики.</w:t>
      </w:r>
    </w:p>
    <w:p w:rsidR="00425F96" w:rsidRPr="00425F96" w:rsidRDefault="00425F96" w:rsidP="00A44B18">
      <w:pPr>
        <w:widowControl w:val="0"/>
        <w:numPr>
          <w:ilvl w:val="1"/>
          <w:numId w:val="0"/>
        </w:numPr>
        <w:tabs>
          <w:tab w:val="left" w:pos="142"/>
          <w:tab w:val="left" w:pos="1560"/>
        </w:tabs>
        <w:spacing w:after="0" w:line="276" w:lineRule="auto"/>
        <w:ind w:firstLine="851"/>
        <w:rPr>
          <w:rFonts w:ascii="Times New Roman" w:hAnsi="Times New Roman"/>
          <w:sz w:val="28"/>
          <w:szCs w:val="28"/>
        </w:rPr>
      </w:pPr>
      <w:r w:rsidRPr="00425F96">
        <w:rPr>
          <w:rFonts w:ascii="Times New Roman" w:hAnsi="Times New Roman"/>
          <w:sz w:val="28"/>
          <w:szCs w:val="28"/>
        </w:rPr>
        <w:t>НДЗ по видам объектов капитального строительства, приведенные в Приложении № 1 к Методике «Нормативы дополнительных затрат при производстве работ в зимнее время по видам объектов капитального строительства», и НДЗ при капитальном ремонте объектов капитального строительства в целом и отдельных строительных конструкций и элементов таких конструкций зданий и сооружений, приведенные в Приложении № 2 к Методике «Нормативы дополнительных затрат при производстве работ в зимнее время при капитальном ремонте объектов капитального строительства в целом и отдельных строительных конструкций, а также элементов таких конструкций зданий и сооружений», являются среднегодовыми и применяются при определении сметной стоимости строительства объекта капитального строительства в соответствии с положениями настоящей главы Методики на весь период строительства, за исключением случаев, указанных в пункте 10 Методики.</w:t>
      </w:r>
    </w:p>
    <w:p w:rsidR="00425F96" w:rsidRPr="00425F96" w:rsidRDefault="00425F96" w:rsidP="00A44B18">
      <w:pPr>
        <w:widowControl w:val="0"/>
        <w:numPr>
          <w:ilvl w:val="1"/>
          <w:numId w:val="0"/>
        </w:numPr>
        <w:tabs>
          <w:tab w:val="left" w:pos="142"/>
          <w:tab w:val="left" w:pos="1560"/>
        </w:tabs>
        <w:spacing w:after="0" w:line="276" w:lineRule="auto"/>
        <w:ind w:firstLine="851"/>
        <w:rPr>
          <w:rFonts w:ascii="Times New Roman" w:hAnsi="Times New Roman"/>
          <w:sz w:val="28"/>
          <w:szCs w:val="28"/>
        </w:rPr>
      </w:pPr>
      <w:r w:rsidRPr="00425F96">
        <w:rPr>
          <w:rFonts w:ascii="Times New Roman" w:hAnsi="Times New Roman"/>
          <w:sz w:val="28"/>
          <w:szCs w:val="28"/>
        </w:rPr>
        <w:t xml:space="preserve">НДЗ по видам строительных конструкций и работ, приведенные в Приложении № 3 к Методике «Нормативы дополнительных затрат при производстве работ в зимнее время по видам строительных конструкций и работ», определены исключительно для зимнего периода и применяются для расчета среднегодовых НДЗ по видам объектов капитального строительства в соответствии с главой </w:t>
      </w:r>
      <w:r w:rsidRPr="00425F96">
        <w:rPr>
          <w:rFonts w:ascii="Times New Roman" w:hAnsi="Times New Roman"/>
          <w:sz w:val="28"/>
          <w:szCs w:val="28"/>
          <w:lang w:val="en-US"/>
        </w:rPr>
        <w:t>III</w:t>
      </w:r>
      <w:r w:rsidRPr="00425F96">
        <w:rPr>
          <w:rFonts w:ascii="Times New Roman" w:hAnsi="Times New Roman"/>
          <w:sz w:val="28"/>
          <w:szCs w:val="28"/>
        </w:rPr>
        <w:t xml:space="preserve"> Методики при определении сметной стоимости строительства объекта капитального строительства в случае, если в Приложении № 1 к Методике «Нормативы дополнительных затрат при производстве работ в зимнее время по видам объектов капитального строительства» НДЗ по такому или аналогичному виду объекта капитального строительства отсутствует.</w:t>
      </w:r>
    </w:p>
    <w:p w:rsidR="00425F96" w:rsidRPr="00425F96" w:rsidRDefault="00425F96" w:rsidP="00A44B18">
      <w:pPr>
        <w:widowControl w:val="0"/>
        <w:numPr>
          <w:ilvl w:val="1"/>
          <w:numId w:val="0"/>
        </w:numPr>
        <w:spacing w:after="0" w:line="276" w:lineRule="auto"/>
        <w:ind w:firstLine="851"/>
        <w:rPr>
          <w:rFonts w:ascii="Times New Roman" w:hAnsi="Times New Roman"/>
          <w:sz w:val="28"/>
          <w:szCs w:val="28"/>
        </w:rPr>
      </w:pPr>
      <w:r w:rsidRPr="00425F96">
        <w:rPr>
          <w:rFonts w:ascii="Times New Roman" w:hAnsi="Times New Roman"/>
          <w:sz w:val="28"/>
          <w:szCs w:val="28"/>
        </w:rPr>
        <w:t>Дополнительные затраты при производстве работ в зимнее время в частях субъекта Российской Федерации, отнесенных к определенной температурной зоне согласно Приложению № 4 к Методике «Деление территории Российской Федерации по температурным зонам с указанием начала и окончания зимнего периода и коэффициентов к нормативам дополнительных затрат при производстве работ в зимнее время» с продолжительностью зимнего периода, отличной от средней продолжительности зимнего периода по данной температурной зоне, приведенной в Таблице № 1, определяются с применением к НДЗ для соответствующей части субъекта Российской Федерации, приведенным в Приложениях № 1 к Методике «Нормативы дополнительных затрат при производстве работ в зимнее время по видам объектов капитального строительства» и № 2 к Методике «Нормативы дополнительных затрат при производстве работ в зимнее время при капитальном ремонте объектов капитального строительства в целом и отдельных строительных конструкций, а также элементов таких конструкций зданий и сооружений», коэффициентов графы 6 Приложения № 4 к Методике «Деление территории Российской Федерации по температурным зонам с указанием начала и окончания зимнего периода и коэффициентов к нормативам дополнительных затрат при производстве работ в зимнее время».</w:t>
      </w:r>
    </w:p>
    <w:p w:rsidR="00425F96" w:rsidRPr="00425F96" w:rsidRDefault="00425F96" w:rsidP="00A44B18">
      <w:pPr>
        <w:widowControl w:val="0"/>
        <w:numPr>
          <w:ilvl w:val="1"/>
          <w:numId w:val="0"/>
        </w:numPr>
        <w:spacing w:after="0" w:line="276" w:lineRule="auto"/>
        <w:ind w:firstLine="851"/>
        <w:rPr>
          <w:rFonts w:ascii="Times New Roman" w:hAnsi="Times New Roman"/>
          <w:sz w:val="28"/>
          <w:szCs w:val="28"/>
        </w:rPr>
      </w:pPr>
      <w:r w:rsidRPr="00425F96">
        <w:rPr>
          <w:rFonts w:ascii="Times New Roman" w:hAnsi="Times New Roman"/>
          <w:sz w:val="28"/>
          <w:szCs w:val="28"/>
        </w:rPr>
        <w:t>НДЗ по видам объектов капитального строительства, приведенными в Приложении № 1 к Методике «Нормативы дополнительных затрат при производстве работ в зимнее время по видам объектов капитального строительства»,</w:t>
      </w:r>
      <w:r w:rsidRPr="00425F96" w:rsidDel="00100FBD">
        <w:rPr>
          <w:rFonts w:ascii="Times New Roman" w:hAnsi="Times New Roman"/>
          <w:sz w:val="28"/>
          <w:szCs w:val="28"/>
        </w:rPr>
        <w:t xml:space="preserve"> </w:t>
      </w:r>
      <w:r w:rsidRPr="00425F96">
        <w:rPr>
          <w:rFonts w:ascii="Times New Roman" w:hAnsi="Times New Roman"/>
          <w:sz w:val="28"/>
          <w:szCs w:val="28"/>
        </w:rPr>
        <w:t xml:space="preserve">учтены затраты на временное отопление зданий, законченных вчерне (зданий с возведенными стенами, верхним покрытием и заполнением всех проемов), за исключением затрат на временное отопление зданий вне пределов отопительного периода, устанавливаемого органами исполнительной власти субъекта Российской Федерации, на территории которого определено место расположения объекта капитального строительства, для устранения повышенной влажности конструкций или обрабатываемых поверхностей при производстве отделочных и других специальных работ в соответствии с требованиями технических условий. Указанные затраты определяются в порядке, предусмотренном главой </w:t>
      </w:r>
      <w:r w:rsidRPr="00425F96">
        <w:rPr>
          <w:rFonts w:ascii="Times New Roman" w:hAnsi="Times New Roman"/>
          <w:sz w:val="28"/>
          <w:szCs w:val="28"/>
          <w:lang w:val="en-US"/>
        </w:rPr>
        <w:t>IV</w:t>
      </w:r>
      <w:r w:rsidRPr="00425F96">
        <w:rPr>
          <w:rFonts w:ascii="Times New Roman" w:hAnsi="Times New Roman"/>
          <w:sz w:val="28"/>
          <w:szCs w:val="28"/>
        </w:rPr>
        <w:t xml:space="preserve"> Методики, с учетом срока временного отопления объектов вне пределов отопительного периода, определенного на основании расчета, выполненного в составе проекта организации строительства (далее – ПОС).</w:t>
      </w:r>
    </w:p>
    <w:p w:rsidR="00425F96" w:rsidRPr="00425F96" w:rsidRDefault="00425F96" w:rsidP="00A44B18">
      <w:pPr>
        <w:widowControl w:val="0"/>
        <w:numPr>
          <w:ilvl w:val="1"/>
          <w:numId w:val="0"/>
        </w:numPr>
        <w:spacing w:after="0" w:line="276" w:lineRule="auto"/>
        <w:ind w:firstLine="851"/>
        <w:rPr>
          <w:rFonts w:ascii="Times New Roman" w:hAnsi="Times New Roman"/>
          <w:sz w:val="28"/>
          <w:szCs w:val="28"/>
        </w:rPr>
      </w:pPr>
      <w:r w:rsidRPr="00425F96">
        <w:rPr>
          <w:rFonts w:ascii="Times New Roman" w:hAnsi="Times New Roman"/>
          <w:sz w:val="28"/>
          <w:szCs w:val="28"/>
        </w:rPr>
        <w:t>Затраты на устройство и обогрев специальных технологических укрытий (тепляков, устройство которых осуществляется в соответствии с отдельными конструктивными решениями, разработанными в составе проектной документации) определяются на основании локальных сметных расчетов (смет), выполненных в соответствии с ПОС, и учитываются в графах 4, 5 и 7 соответствующих объектных сметных расчетов (смет) в составе ССРСС.</w:t>
      </w:r>
    </w:p>
    <w:p w:rsidR="00425F96" w:rsidRPr="00425F96" w:rsidRDefault="00425F96" w:rsidP="00A44B18">
      <w:pPr>
        <w:widowControl w:val="0"/>
        <w:numPr>
          <w:ilvl w:val="1"/>
          <w:numId w:val="0"/>
        </w:numPr>
        <w:spacing w:after="0" w:line="276" w:lineRule="auto"/>
        <w:ind w:firstLine="851"/>
        <w:rPr>
          <w:rFonts w:ascii="Times New Roman" w:hAnsi="Times New Roman"/>
          <w:sz w:val="28"/>
          <w:szCs w:val="28"/>
        </w:rPr>
      </w:pPr>
      <w:r w:rsidRPr="00425F96">
        <w:rPr>
          <w:rFonts w:ascii="Times New Roman" w:eastAsia="Times New Roman" w:hAnsi="Times New Roman"/>
          <w:sz w:val="28"/>
          <w:szCs w:val="28"/>
          <w:lang w:eastAsia="ru-RU"/>
        </w:rPr>
        <w:t>Определение дополнительных затрат, связанных с выполнением работ в зимнее время, при подготовке сметной документации на строительство объекта капитального строительства в составе проектной документации:</w:t>
      </w:r>
    </w:p>
    <w:p w:rsidR="00425F96" w:rsidRPr="00425F96" w:rsidRDefault="00425F96" w:rsidP="00CE0EE4">
      <w:pPr>
        <w:widowControl w:val="0"/>
        <w:numPr>
          <w:ilvl w:val="0"/>
          <w:numId w:val="16"/>
        </w:numPr>
        <w:spacing w:after="0" w:line="276" w:lineRule="auto"/>
        <w:ind w:left="0" w:firstLine="851"/>
        <w:jc w:val="left"/>
        <w:rPr>
          <w:rFonts w:ascii="Times New Roman" w:hAnsi="Times New Roman"/>
          <w:sz w:val="28"/>
          <w:szCs w:val="28"/>
        </w:rPr>
      </w:pPr>
      <w:r w:rsidRPr="00425F96">
        <w:rPr>
          <w:rFonts w:ascii="Times New Roman" w:eastAsia="Times New Roman" w:hAnsi="Times New Roman"/>
          <w:sz w:val="28"/>
          <w:szCs w:val="28"/>
          <w:lang w:eastAsia="ru-RU"/>
        </w:rPr>
        <w:t>расположенного в местностях южнее I температурной зоны осуществляется расчетом на полный объем строительных работ и работ по монтажу оборудования (монтажных работ) с применением к нормативам, установленным для I температурной зоны, приведенным в Приложениях № 1 к Методике «Нормативы дополнительных затрат при производстве работ в зимнее время по видам объектов капитального строительства» или № 2 к Методике «Нормативы дополнительных затрат при производстве работ в зимнее время при капитальном ремонте объектов капитального строительства в целом и отдельных строительных конструкций, а также элементов таких конструкций зданий и сооружений», коэффициента, рассчитанного как отношение показателя, учитывающего изменение среднего удельного веса зимнего периода в году, исчисленного делением среднего удельного веса зимнего периода в году (числа дней со среднесуточной температурой наружного воздуха ниже 0°С, определенного на основании данных региональных органов гидрометеорологической службы) для местности южнее I температурной зоны на общее число календарных дней в году, к показателю удельного веса зимнего периода для I температурной зоны, приведенному в таблице 1 Методики;</w:t>
      </w:r>
    </w:p>
    <w:p w:rsidR="00425F96" w:rsidRPr="00425F96" w:rsidRDefault="00425F96" w:rsidP="00CE0EE4">
      <w:pPr>
        <w:widowControl w:val="0"/>
        <w:numPr>
          <w:ilvl w:val="0"/>
          <w:numId w:val="16"/>
        </w:numPr>
        <w:spacing w:after="120" w:line="276" w:lineRule="auto"/>
        <w:ind w:left="0" w:firstLine="851"/>
        <w:jc w:val="left"/>
        <w:rPr>
          <w:rFonts w:ascii="Times New Roman" w:hAnsi="Times New Roman"/>
          <w:sz w:val="28"/>
          <w:szCs w:val="28"/>
        </w:rPr>
      </w:pPr>
      <w:r w:rsidRPr="00425F96">
        <w:rPr>
          <w:rFonts w:ascii="Times New Roman" w:hAnsi="Times New Roman"/>
          <w:sz w:val="28"/>
          <w:szCs w:val="28"/>
        </w:rPr>
        <w:t xml:space="preserve">расположенного на территориях, подверженных воздействию ветров скоростью более 10 м/с, осуществляется в соответствии с пунктами </w:t>
      </w:r>
      <w:r w:rsidRPr="00425F96">
        <w:rPr>
          <w:rFonts w:ascii="Times New Roman" w:hAnsi="Times New Roman"/>
          <w:sz w:val="28"/>
          <w:szCs w:val="28"/>
        </w:rPr>
        <w:br/>
        <w:t xml:space="preserve">18–20 Методики с применением к НДЗ, приведенных в Приложениях № 1 к Методике «Нормативы дополнительных затрат при производстве работ в зимнее время по видам объектов капитального строительства» и № 2 к Методике «Нормативы дополнительных затрат при производстве работ в зимнее время при капитальном ремонте объектов капитального строительства в целом и отдельных строительных конструкций, а также элементов таких конструкций зданий и сооружений», коэффициентов, принимаемых на основании информации ПОС о климатических условиях строительства, сформированных по данным </w:t>
      </w:r>
      <w:r w:rsidRPr="00425F96">
        <w:rPr>
          <w:rFonts w:ascii="Times New Roman" w:eastAsia="Times New Roman" w:hAnsi="Times New Roman"/>
          <w:sz w:val="28"/>
          <w:szCs w:val="28"/>
          <w:lang w:eastAsia="ru-RU"/>
        </w:rPr>
        <w:t xml:space="preserve">гидрометеорологической службы, в зависимости от </w:t>
      </w:r>
      <w:r w:rsidRPr="00425F96">
        <w:rPr>
          <w:rFonts w:ascii="Times New Roman" w:hAnsi="Times New Roman"/>
          <w:sz w:val="28"/>
          <w:szCs w:val="28"/>
        </w:rPr>
        <w:t>среднего количества ветреных дней в течение зимнего периода, рассчитанного в процентах:</w:t>
      </w:r>
    </w:p>
    <w:tbl>
      <w:tblPr>
        <w:tblW w:w="0" w:type="auto"/>
        <w:tblInd w:w="704" w:type="dxa"/>
        <w:tblLook w:val="04A0" w:firstRow="1" w:lastRow="0" w:firstColumn="1" w:lastColumn="0" w:noHBand="0" w:noVBand="1"/>
      </w:tblPr>
      <w:tblGrid>
        <w:gridCol w:w="6096"/>
        <w:gridCol w:w="1903"/>
      </w:tblGrid>
      <w:tr w:rsidR="00425F96" w:rsidRPr="00425F96" w:rsidTr="00A44B18">
        <w:tc>
          <w:tcPr>
            <w:tcW w:w="6096" w:type="dxa"/>
            <w:shd w:val="clear" w:color="auto" w:fill="auto"/>
          </w:tcPr>
          <w:p w:rsidR="00425F96" w:rsidRPr="00425F96" w:rsidRDefault="00425F96" w:rsidP="00A44B18">
            <w:pPr>
              <w:spacing w:after="0" w:line="276" w:lineRule="auto"/>
              <w:rPr>
                <w:rFonts w:ascii="Times New Roman" w:hAnsi="Times New Roman"/>
                <w:sz w:val="28"/>
              </w:rPr>
            </w:pPr>
            <w:r w:rsidRPr="00425F96">
              <w:rPr>
                <w:rFonts w:ascii="Times New Roman" w:eastAsia="Times New Roman" w:hAnsi="Times New Roman"/>
                <w:sz w:val="28"/>
                <w:szCs w:val="28"/>
                <w:lang w:eastAsia="ru-RU"/>
              </w:rPr>
              <w:t>свыше 10% до 30%</w:t>
            </w:r>
          </w:p>
        </w:tc>
        <w:tc>
          <w:tcPr>
            <w:tcW w:w="1903" w:type="dxa"/>
            <w:shd w:val="clear" w:color="auto" w:fill="auto"/>
          </w:tcPr>
          <w:p w:rsidR="00425F96" w:rsidRPr="00425F96" w:rsidRDefault="00425F96" w:rsidP="00A44B18">
            <w:pPr>
              <w:spacing w:after="0" w:line="276" w:lineRule="auto"/>
              <w:ind w:firstLine="851"/>
              <w:rPr>
                <w:rFonts w:ascii="Times New Roman" w:hAnsi="Times New Roman"/>
                <w:sz w:val="28"/>
              </w:rPr>
            </w:pPr>
            <w:r w:rsidRPr="00425F96">
              <w:rPr>
                <w:rFonts w:ascii="Times New Roman" w:eastAsia="Times New Roman" w:hAnsi="Times New Roman"/>
                <w:sz w:val="28"/>
                <w:szCs w:val="28"/>
                <w:lang w:eastAsia="ru-RU"/>
              </w:rPr>
              <w:t>– 1,05;</w:t>
            </w:r>
          </w:p>
        </w:tc>
      </w:tr>
      <w:tr w:rsidR="00425F96" w:rsidRPr="00425F96" w:rsidTr="00A44B18">
        <w:tc>
          <w:tcPr>
            <w:tcW w:w="6096" w:type="dxa"/>
            <w:shd w:val="clear" w:color="auto" w:fill="auto"/>
          </w:tcPr>
          <w:p w:rsidR="00425F96" w:rsidRPr="00425F96" w:rsidRDefault="00425F96" w:rsidP="00A44B18">
            <w:pPr>
              <w:spacing w:after="0" w:line="276" w:lineRule="auto"/>
              <w:rPr>
                <w:rFonts w:ascii="Times New Roman" w:hAnsi="Times New Roman"/>
                <w:sz w:val="28"/>
              </w:rPr>
            </w:pPr>
            <w:r w:rsidRPr="00425F96">
              <w:rPr>
                <w:rFonts w:ascii="Times New Roman" w:hAnsi="Times New Roman"/>
                <w:sz w:val="28"/>
              </w:rPr>
              <w:t>свыше 30%</w:t>
            </w:r>
          </w:p>
        </w:tc>
        <w:tc>
          <w:tcPr>
            <w:tcW w:w="1903" w:type="dxa"/>
            <w:shd w:val="clear" w:color="auto" w:fill="auto"/>
          </w:tcPr>
          <w:p w:rsidR="00425F96" w:rsidRPr="00425F96" w:rsidRDefault="00425F96" w:rsidP="00A44B18">
            <w:pPr>
              <w:spacing w:after="0" w:line="276" w:lineRule="auto"/>
              <w:ind w:firstLine="851"/>
              <w:rPr>
                <w:rFonts w:ascii="Times New Roman" w:hAnsi="Times New Roman"/>
                <w:sz w:val="28"/>
              </w:rPr>
            </w:pPr>
            <w:r w:rsidRPr="00425F96">
              <w:rPr>
                <w:rFonts w:ascii="Times New Roman" w:hAnsi="Times New Roman"/>
                <w:sz w:val="28"/>
              </w:rPr>
              <w:t>– 1,08.</w:t>
            </w:r>
          </w:p>
        </w:tc>
      </w:tr>
    </w:tbl>
    <w:p w:rsidR="00425F96" w:rsidRPr="00425F96" w:rsidRDefault="00425F96" w:rsidP="00CE0EE4">
      <w:pPr>
        <w:widowControl w:val="0"/>
        <w:shd w:val="clear" w:color="auto" w:fill="FFFFFF"/>
        <w:spacing w:before="120" w:after="0" w:line="276" w:lineRule="auto"/>
        <w:ind w:firstLine="851"/>
      </w:pPr>
      <w:r w:rsidRPr="00425F96">
        <w:rPr>
          <w:rFonts w:ascii="Times New Roman" w:eastAsia="Times New Roman" w:hAnsi="Times New Roman"/>
          <w:sz w:val="28"/>
          <w:szCs w:val="28"/>
          <w:lang w:eastAsia="ru-RU"/>
        </w:rPr>
        <w:t>Указанные коэффициенты не применяются при определении сметной стоимости капитального ремонта объектов капитального строительства, осуществляемого в помещениях при наличии в здании крыш и оконных заполнений.</w:t>
      </w:r>
    </w:p>
    <w:p w:rsidR="00425F96" w:rsidRPr="00425F96" w:rsidRDefault="00425F96" w:rsidP="00A44B18">
      <w:pPr>
        <w:widowControl w:val="0"/>
        <w:numPr>
          <w:ilvl w:val="1"/>
          <w:numId w:val="0"/>
        </w:numPr>
        <w:spacing w:after="0" w:line="276" w:lineRule="auto"/>
        <w:ind w:firstLine="851"/>
        <w:rPr>
          <w:rFonts w:ascii="Times New Roman" w:hAnsi="Times New Roman"/>
          <w:sz w:val="28"/>
          <w:szCs w:val="28"/>
        </w:rPr>
      </w:pPr>
      <w:r w:rsidRPr="00425F96">
        <w:rPr>
          <w:rFonts w:ascii="Times New Roman" w:hAnsi="Times New Roman"/>
          <w:sz w:val="28"/>
          <w:szCs w:val="28"/>
        </w:rPr>
        <w:t>Дополнительные затраты при производстве строительных работ и работ по монтажу оборудования (монтажных работ) в зимний период, учитываемые в графах 4 и 5 главы 9 «Прочие работы и затраты» ССРСС, при строительстве:</w:t>
      </w:r>
    </w:p>
    <w:p w:rsidR="00425F96" w:rsidRPr="00425F96" w:rsidRDefault="00425F96" w:rsidP="00CE0EE4">
      <w:pPr>
        <w:widowControl w:val="0"/>
        <w:numPr>
          <w:ilvl w:val="0"/>
          <w:numId w:val="13"/>
        </w:numPr>
        <w:spacing w:after="0" w:line="276" w:lineRule="auto"/>
        <w:ind w:left="0" w:firstLine="851"/>
        <w:jc w:val="left"/>
        <w:rPr>
          <w:rFonts w:ascii="Times New Roman" w:hAnsi="Times New Roman"/>
          <w:sz w:val="28"/>
          <w:szCs w:val="28"/>
        </w:rPr>
      </w:pPr>
      <w:r w:rsidRPr="00425F96">
        <w:rPr>
          <w:rFonts w:ascii="Times New Roman" w:hAnsi="Times New Roman"/>
          <w:sz w:val="28"/>
          <w:szCs w:val="28"/>
        </w:rPr>
        <w:t>объектов капитального строительства производственного назначения (за исключением линейных объектов и случаев, указанных в подпунктах «б»–«ж» настоящего пункта Методики) и магистральных трубопроводов определяются расчетом с применением НДЗ, приведенного в Приложении № 1 к Методике «Нормативы дополнительных затрат при производстве работ в зимнее время по видам объектов капитального строительства», к итогам сметной стоимости строительных работ и работ по монтажу оборудования (монтажных работ) по главам 1–8 ССРСС, выбранного в зависимости от наименования основного объекта строительства, указанного в ССРСС;</w:t>
      </w:r>
    </w:p>
    <w:p w:rsidR="00425F96" w:rsidRPr="00425F96" w:rsidRDefault="00425F96" w:rsidP="00CE0EE4">
      <w:pPr>
        <w:widowControl w:val="0"/>
        <w:numPr>
          <w:ilvl w:val="0"/>
          <w:numId w:val="13"/>
        </w:numPr>
        <w:spacing w:after="0" w:line="276" w:lineRule="auto"/>
        <w:ind w:left="0" w:firstLine="851"/>
        <w:jc w:val="left"/>
        <w:rPr>
          <w:rFonts w:ascii="Times New Roman" w:hAnsi="Times New Roman"/>
          <w:sz w:val="28"/>
          <w:szCs w:val="28"/>
        </w:rPr>
      </w:pPr>
      <w:r w:rsidRPr="00425F96">
        <w:rPr>
          <w:rFonts w:ascii="Times New Roman" w:hAnsi="Times New Roman"/>
          <w:sz w:val="28"/>
          <w:szCs w:val="28"/>
        </w:rPr>
        <w:t>линейных объектов капитального строительства (за исключением линейных объектов, указанных в подпунктах «в» и «д» настоящего пункта Методики и магистральных трубопроводов), промышленных узлов (групп предприятий различного технологического назначения с общими объектами инженерного обеспечения) определяются суммированием затрат, исчисленных с применением к итогам сметной стоимости объектных сметных расчетов (смет), расчетов затрат, включенных в главы 1–8 ССРСС на выполнение строительных работ и работ по монтажу оборудования (монтажных работ), НДЗ, приведенных в Приложении № 1 к Методике «Нормативы дополнительных затрат при производстве работ в зимнее время по видам объектов капитального строительства», выбранных в зависимости от наименований объектов строительства, указанных в наименованиях соответствующих расчетов. При отсутствии НДЗ, соответствующего наименованию объекта строительства, указанного в наименовании расчета, применяется НДЗ, выбранный в зависимости от наименования основного объекта строительства, указанного в ССРСС;</w:t>
      </w:r>
    </w:p>
    <w:p w:rsidR="00425F96" w:rsidRPr="00425F96" w:rsidRDefault="00425F96" w:rsidP="00CE0EE4">
      <w:pPr>
        <w:widowControl w:val="0"/>
        <w:numPr>
          <w:ilvl w:val="0"/>
          <w:numId w:val="13"/>
        </w:numPr>
        <w:spacing w:after="0" w:line="276" w:lineRule="auto"/>
        <w:ind w:left="0" w:firstLine="851"/>
        <w:jc w:val="left"/>
        <w:rPr>
          <w:rFonts w:ascii="Times New Roman" w:hAnsi="Times New Roman"/>
          <w:sz w:val="28"/>
          <w:szCs w:val="28"/>
        </w:rPr>
      </w:pPr>
      <w:r w:rsidRPr="00425F96">
        <w:rPr>
          <w:rFonts w:ascii="Times New Roman" w:hAnsi="Times New Roman"/>
          <w:sz w:val="28"/>
          <w:szCs w:val="28"/>
        </w:rPr>
        <w:t>метрополитенов и тоннелей определяются расчетом с применением НДЗ, приведенных в Приложении № 1 к Методике «Нормативы дополнительных затрат при производстве работ в зимнее время по видам объектов капитального строительства», к итогам сметной стоимости строительных работ и работ по монтажу оборудования (монтажных работ):</w:t>
      </w:r>
    </w:p>
    <w:p w:rsidR="00425F96" w:rsidRPr="00425F96" w:rsidRDefault="00425F96" w:rsidP="00CE0EE4">
      <w:pPr>
        <w:numPr>
          <w:ilvl w:val="0"/>
          <w:numId w:val="27"/>
        </w:numPr>
        <w:tabs>
          <w:tab w:val="left" w:pos="1701"/>
        </w:tabs>
        <w:spacing w:after="0" w:line="276" w:lineRule="auto"/>
        <w:ind w:left="1304" w:firstLine="0"/>
        <w:contextualSpacing/>
        <w:jc w:val="left"/>
      </w:pPr>
      <w:r w:rsidRPr="00425F96">
        <w:rPr>
          <w:rFonts w:ascii="Times New Roman" w:hAnsi="Times New Roman"/>
          <w:sz w:val="28"/>
          <w:szCs w:val="28"/>
        </w:rPr>
        <w:t xml:space="preserve"> в объектных сметных расчетах (сметах), включенных в главы 2–7 ССРСС: в пунктах 73–75, выбранных в зависимости от наименований объектов строительства, указанных в наименованиях соответствующих объектных сметных расчетов (смет); </w:t>
      </w:r>
    </w:p>
    <w:p w:rsidR="00425F96" w:rsidRPr="00425F96" w:rsidRDefault="00425F96" w:rsidP="00CE0EE4">
      <w:pPr>
        <w:numPr>
          <w:ilvl w:val="0"/>
          <w:numId w:val="27"/>
        </w:numPr>
        <w:tabs>
          <w:tab w:val="left" w:pos="1701"/>
        </w:tabs>
        <w:spacing w:after="0" w:line="276" w:lineRule="auto"/>
        <w:ind w:left="1304" w:firstLine="0"/>
        <w:contextualSpacing/>
        <w:jc w:val="left"/>
      </w:pPr>
      <w:r w:rsidRPr="00425F96">
        <w:rPr>
          <w:rFonts w:ascii="Times New Roman" w:hAnsi="Times New Roman"/>
          <w:sz w:val="28"/>
          <w:szCs w:val="28"/>
        </w:rPr>
        <w:t>по главе 1 ССРСС: в пункте 54 на работы по подготовке территории строительства дорог;</w:t>
      </w:r>
    </w:p>
    <w:p w:rsidR="00425F96" w:rsidRPr="00425F96" w:rsidRDefault="00425F96" w:rsidP="00CE0EE4">
      <w:pPr>
        <w:numPr>
          <w:ilvl w:val="0"/>
          <w:numId w:val="27"/>
        </w:numPr>
        <w:tabs>
          <w:tab w:val="left" w:pos="1701"/>
        </w:tabs>
        <w:spacing w:after="0" w:line="276" w:lineRule="auto"/>
        <w:ind w:left="1304" w:firstLine="0"/>
        <w:contextualSpacing/>
        <w:jc w:val="left"/>
      </w:pPr>
      <w:r w:rsidRPr="00425F96">
        <w:rPr>
          <w:rFonts w:ascii="Times New Roman" w:hAnsi="Times New Roman"/>
          <w:sz w:val="28"/>
          <w:szCs w:val="28"/>
        </w:rPr>
        <w:t>по главе 8 ССРСС: в пункте 65 на строительство производственных и служебных зданий эксплуатации железнодорожного транспорта;</w:t>
      </w:r>
    </w:p>
    <w:p w:rsidR="00425F96" w:rsidRPr="00425F96" w:rsidRDefault="00425F96" w:rsidP="00CE0EE4">
      <w:pPr>
        <w:widowControl w:val="0"/>
        <w:numPr>
          <w:ilvl w:val="0"/>
          <w:numId w:val="13"/>
        </w:numPr>
        <w:spacing w:after="0" w:line="276" w:lineRule="auto"/>
        <w:ind w:left="0" w:firstLine="851"/>
        <w:jc w:val="left"/>
        <w:rPr>
          <w:rFonts w:ascii="Times New Roman" w:hAnsi="Times New Roman"/>
          <w:sz w:val="28"/>
          <w:szCs w:val="28"/>
        </w:rPr>
      </w:pPr>
      <w:r w:rsidRPr="00425F96">
        <w:rPr>
          <w:rFonts w:ascii="Times New Roman" w:hAnsi="Times New Roman"/>
          <w:sz w:val="28"/>
          <w:szCs w:val="28"/>
        </w:rPr>
        <w:t>объектов шахтной поверхности рудников черной и цветной металлургии определяются расчетом с применением НДЗ, приведенного в пункте 3 Приложения № 1 к Методике «Нормативы дополнительных затрат при производстве работ в зимнее время по видам объектов капитального строительства», установленного для предприятий угольной промышленности, к итогам сметной стоимости строительных работ и работ по монтажу оборудования (монтажных работ) по главам 1–8 ССРСС;</w:t>
      </w:r>
    </w:p>
    <w:p w:rsidR="00425F96" w:rsidRPr="00425F96" w:rsidRDefault="00425F96" w:rsidP="00CE0EE4">
      <w:pPr>
        <w:widowControl w:val="0"/>
        <w:numPr>
          <w:ilvl w:val="0"/>
          <w:numId w:val="13"/>
        </w:numPr>
        <w:spacing w:after="0" w:line="276" w:lineRule="auto"/>
        <w:ind w:left="0" w:firstLine="851"/>
        <w:jc w:val="left"/>
        <w:rPr>
          <w:rFonts w:ascii="Times New Roman" w:hAnsi="Times New Roman"/>
          <w:sz w:val="28"/>
          <w:szCs w:val="28"/>
        </w:rPr>
      </w:pPr>
      <w:r w:rsidRPr="00425F96">
        <w:rPr>
          <w:rFonts w:ascii="Times New Roman" w:hAnsi="Times New Roman"/>
          <w:sz w:val="28"/>
          <w:szCs w:val="28"/>
        </w:rPr>
        <w:t>объектов, указанных в подпунктах «д 1» – «д 8», определяются расчетом с применением НДЗ, приведенного в Приложении № 1 к Методике «Нормативы дополнительных затрат при производстве работ в зимнее время по видам объектов капитального строительства», к итогам сметной стоимости строительных работ и работ по монтажу оборудования (монтажных работ) по главам 1–8 ССРСС, выбранного в зависимости от наименования объекта строительства, указанного в ССРСС, а именно:</w:t>
      </w:r>
    </w:p>
    <w:p w:rsidR="00425F96" w:rsidRPr="00425F96" w:rsidRDefault="00425F96" w:rsidP="00CE0EE4">
      <w:pPr>
        <w:numPr>
          <w:ilvl w:val="0"/>
          <w:numId w:val="28"/>
        </w:numPr>
        <w:tabs>
          <w:tab w:val="left" w:pos="1701"/>
        </w:tabs>
        <w:spacing w:after="0" w:line="276" w:lineRule="auto"/>
        <w:ind w:left="1304" w:firstLine="0"/>
        <w:contextualSpacing/>
        <w:jc w:val="left"/>
      </w:pPr>
      <w:r w:rsidRPr="00425F96">
        <w:rPr>
          <w:rFonts w:ascii="Times New Roman" w:hAnsi="Times New Roman"/>
          <w:sz w:val="28"/>
          <w:szCs w:val="28"/>
        </w:rPr>
        <w:t>энергетического строительства (пункты 34–37, 50, 51),</w:t>
      </w:r>
    </w:p>
    <w:p w:rsidR="00425F96" w:rsidRPr="00425F96" w:rsidRDefault="00425F96" w:rsidP="00CE0EE4">
      <w:pPr>
        <w:numPr>
          <w:ilvl w:val="0"/>
          <w:numId w:val="28"/>
        </w:numPr>
        <w:tabs>
          <w:tab w:val="left" w:pos="1701"/>
        </w:tabs>
        <w:spacing w:after="0" w:line="276" w:lineRule="auto"/>
        <w:ind w:left="1304" w:firstLine="0"/>
        <w:contextualSpacing/>
        <w:jc w:val="left"/>
      </w:pPr>
      <w:r w:rsidRPr="00425F96">
        <w:rPr>
          <w:rFonts w:ascii="Times New Roman" w:hAnsi="Times New Roman"/>
          <w:sz w:val="28"/>
          <w:szCs w:val="28"/>
        </w:rPr>
        <w:t>строительства дорог (пункты 54–60, 71, 72),</w:t>
      </w:r>
    </w:p>
    <w:p w:rsidR="00425F96" w:rsidRPr="00425F96" w:rsidRDefault="00425F96" w:rsidP="00CE0EE4">
      <w:pPr>
        <w:numPr>
          <w:ilvl w:val="0"/>
          <w:numId w:val="28"/>
        </w:numPr>
        <w:tabs>
          <w:tab w:val="left" w:pos="1701"/>
        </w:tabs>
        <w:spacing w:after="0" w:line="276" w:lineRule="auto"/>
        <w:ind w:left="1304" w:firstLine="0"/>
        <w:contextualSpacing/>
        <w:jc w:val="left"/>
      </w:pPr>
      <w:r w:rsidRPr="00425F96">
        <w:rPr>
          <w:rFonts w:ascii="Times New Roman" w:hAnsi="Times New Roman"/>
          <w:sz w:val="28"/>
          <w:szCs w:val="28"/>
        </w:rPr>
        <w:t>строительства сетей инженерно-технического обеспечения (пункты 46, 47, 76–78),</w:t>
      </w:r>
    </w:p>
    <w:p w:rsidR="00425F96" w:rsidRPr="00425F96" w:rsidRDefault="00425F96" w:rsidP="00CE0EE4">
      <w:pPr>
        <w:numPr>
          <w:ilvl w:val="0"/>
          <w:numId w:val="28"/>
        </w:numPr>
        <w:tabs>
          <w:tab w:val="left" w:pos="1701"/>
        </w:tabs>
        <w:spacing w:after="0" w:line="276" w:lineRule="auto"/>
        <w:ind w:left="1304" w:firstLine="0"/>
        <w:contextualSpacing/>
        <w:jc w:val="left"/>
      </w:pPr>
      <w:r w:rsidRPr="00425F96">
        <w:rPr>
          <w:rFonts w:ascii="Times New Roman" w:hAnsi="Times New Roman"/>
          <w:sz w:val="28"/>
          <w:szCs w:val="28"/>
        </w:rPr>
        <w:t>складов и хранилищ (пункт 40),</w:t>
      </w:r>
    </w:p>
    <w:p w:rsidR="00425F96" w:rsidRPr="00425F96" w:rsidRDefault="00425F96" w:rsidP="00CE0EE4">
      <w:pPr>
        <w:numPr>
          <w:ilvl w:val="0"/>
          <w:numId w:val="28"/>
        </w:numPr>
        <w:tabs>
          <w:tab w:val="left" w:pos="1701"/>
        </w:tabs>
        <w:spacing w:after="0" w:line="276" w:lineRule="auto"/>
        <w:ind w:left="1304" w:firstLine="0"/>
        <w:contextualSpacing/>
        <w:jc w:val="left"/>
      </w:pPr>
      <w:r w:rsidRPr="00425F96">
        <w:rPr>
          <w:rFonts w:ascii="Times New Roman" w:hAnsi="Times New Roman"/>
          <w:sz w:val="28"/>
          <w:szCs w:val="28"/>
        </w:rPr>
        <w:t>элеваторов из сборного железобетона (пункт 41),</w:t>
      </w:r>
    </w:p>
    <w:p w:rsidR="00425F96" w:rsidRPr="00425F96" w:rsidRDefault="00425F96" w:rsidP="00CE0EE4">
      <w:pPr>
        <w:numPr>
          <w:ilvl w:val="0"/>
          <w:numId w:val="28"/>
        </w:numPr>
        <w:tabs>
          <w:tab w:val="left" w:pos="1701"/>
        </w:tabs>
        <w:spacing w:after="0" w:line="276" w:lineRule="auto"/>
        <w:ind w:left="1304" w:firstLine="0"/>
        <w:contextualSpacing/>
        <w:jc w:val="left"/>
      </w:pPr>
      <w:r w:rsidRPr="00425F96">
        <w:rPr>
          <w:rFonts w:ascii="Times New Roman" w:hAnsi="Times New Roman"/>
          <w:sz w:val="28"/>
          <w:szCs w:val="28"/>
        </w:rPr>
        <w:t>элеваторов из монолитного железобетона (пункт 42),</w:t>
      </w:r>
    </w:p>
    <w:p w:rsidR="00425F96" w:rsidRPr="00425F96" w:rsidRDefault="00425F96" w:rsidP="00CE0EE4">
      <w:pPr>
        <w:numPr>
          <w:ilvl w:val="0"/>
          <w:numId w:val="28"/>
        </w:numPr>
        <w:tabs>
          <w:tab w:val="left" w:pos="1701"/>
        </w:tabs>
        <w:spacing w:after="0" w:line="276" w:lineRule="auto"/>
        <w:ind w:left="1304" w:firstLine="0"/>
        <w:contextualSpacing/>
        <w:jc w:val="left"/>
      </w:pPr>
      <w:r w:rsidRPr="00425F96">
        <w:rPr>
          <w:rFonts w:ascii="Times New Roman" w:hAnsi="Times New Roman"/>
          <w:sz w:val="28"/>
          <w:szCs w:val="28"/>
        </w:rPr>
        <w:t>строительства зданий и сооружений связи (пункт 48)</w:t>
      </w:r>
    </w:p>
    <w:p w:rsidR="00425F96" w:rsidRPr="00425F96" w:rsidRDefault="00425F96" w:rsidP="00CE0EE4">
      <w:pPr>
        <w:numPr>
          <w:ilvl w:val="0"/>
          <w:numId w:val="28"/>
        </w:numPr>
        <w:tabs>
          <w:tab w:val="left" w:pos="1701"/>
        </w:tabs>
        <w:spacing w:after="0" w:line="276" w:lineRule="auto"/>
        <w:ind w:left="1304" w:firstLine="0"/>
        <w:contextualSpacing/>
        <w:jc w:val="left"/>
      </w:pPr>
      <w:r w:rsidRPr="00425F96">
        <w:rPr>
          <w:rFonts w:ascii="Times New Roman" w:hAnsi="Times New Roman"/>
          <w:sz w:val="28"/>
          <w:szCs w:val="28"/>
        </w:rPr>
        <w:t>посадка и пересадка деревьев и кустарников (пункт 87);</w:t>
      </w:r>
    </w:p>
    <w:p w:rsidR="00425F96" w:rsidRPr="00425F96" w:rsidRDefault="00425F96" w:rsidP="00CE0EE4">
      <w:pPr>
        <w:widowControl w:val="0"/>
        <w:numPr>
          <w:ilvl w:val="0"/>
          <w:numId w:val="13"/>
        </w:numPr>
        <w:spacing w:after="0" w:line="276" w:lineRule="auto"/>
        <w:ind w:left="0" w:firstLine="851"/>
        <w:jc w:val="left"/>
        <w:rPr>
          <w:rFonts w:ascii="Times New Roman" w:hAnsi="Times New Roman"/>
          <w:sz w:val="28"/>
          <w:szCs w:val="28"/>
        </w:rPr>
      </w:pPr>
      <w:r w:rsidRPr="00425F96">
        <w:rPr>
          <w:rFonts w:ascii="Times New Roman" w:hAnsi="Times New Roman"/>
          <w:sz w:val="28"/>
          <w:szCs w:val="28"/>
        </w:rPr>
        <w:t>объектов капитального строительства жилищного назначения, определяются расчетом с применением НДЗ, приведенных в Приложении № 1 к Методике «Нормативы дополнительных затрат при производстве работ в зимнее время по видам объектов капитального строительства», к итогам сметной стоимости строительных работ и работ по монтажу оборудования (монтажных работ) по главам 1–8 ССРСС, выбранных по наименованию объекта капитального строительства жилищного назначения</w:t>
      </w:r>
      <w:r w:rsidRPr="00425F96" w:rsidDel="00AE7D30">
        <w:rPr>
          <w:rFonts w:ascii="Times New Roman" w:hAnsi="Times New Roman"/>
          <w:sz w:val="28"/>
          <w:szCs w:val="28"/>
        </w:rPr>
        <w:t xml:space="preserve"> </w:t>
      </w:r>
      <w:r w:rsidRPr="00425F96">
        <w:rPr>
          <w:rFonts w:ascii="Times New Roman" w:hAnsi="Times New Roman"/>
          <w:sz w:val="28"/>
          <w:szCs w:val="28"/>
        </w:rPr>
        <w:t>независимо от наименования объекта строительства, указанного в ССРСС:</w:t>
      </w:r>
    </w:p>
    <w:p w:rsidR="00425F96" w:rsidRPr="00425F96" w:rsidRDefault="00425F96" w:rsidP="00CE0EE4">
      <w:pPr>
        <w:numPr>
          <w:ilvl w:val="0"/>
          <w:numId w:val="35"/>
        </w:numPr>
        <w:tabs>
          <w:tab w:val="left" w:pos="1701"/>
        </w:tabs>
        <w:spacing w:after="0" w:line="276" w:lineRule="auto"/>
        <w:ind w:left="1304" w:firstLine="0"/>
        <w:contextualSpacing/>
        <w:jc w:val="left"/>
      </w:pPr>
      <w:r w:rsidRPr="00425F96">
        <w:rPr>
          <w:rFonts w:ascii="Times New Roman" w:hAnsi="Times New Roman"/>
          <w:sz w:val="28"/>
          <w:szCs w:val="28"/>
        </w:rPr>
        <w:t>в случае если проектом не предусмотрены работы по устройству внутриплощадочных наружных инженерных сетей, внутриплощадочной планировке и проездам, благоустройству и озеленению и прочие подобные работы, в пунктах 81–84;</w:t>
      </w:r>
    </w:p>
    <w:p w:rsidR="00425F96" w:rsidRPr="00425F96" w:rsidRDefault="00425F96" w:rsidP="00CE0EE4">
      <w:pPr>
        <w:numPr>
          <w:ilvl w:val="0"/>
          <w:numId w:val="35"/>
        </w:numPr>
        <w:tabs>
          <w:tab w:val="left" w:pos="1701"/>
        </w:tabs>
        <w:spacing w:after="0" w:line="276" w:lineRule="auto"/>
        <w:ind w:left="1304" w:firstLine="0"/>
        <w:contextualSpacing/>
        <w:jc w:val="left"/>
      </w:pPr>
      <w:r w:rsidRPr="00425F96">
        <w:rPr>
          <w:rFonts w:ascii="Times New Roman" w:hAnsi="Times New Roman"/>
          <w:sz w:val="28"/>
          <w:szCs w:val="28"/>
        </w:rPr>
        <w:t>в случае, если проектом предусмотрены работы по устройству внутриплощадочных наружных инженерных сетей, внутриплощадочной планировке и проездам, благоустройству и озеленению и прочие подобные работы, в пунктах 81–84, с применением коэффициента, учитывающего работы по устройству внутриплощадочных наружных сетей инженерно-технического обеспечения, внутриплощадочной планировке и проездам, благоустройству и озеленению, прочие подобные работы и тип здания:</w:t>
      </w:r>
    </w:p>
    <w:p w:rsidR="00425F96" w:rsidRPr="00425F96" w:rsidRDefault="00425F96" w:rsidP="00430E03">
      <w:pPr>
        <w:tabs>
          <w:tab w:val="left" w:pos="1701"/>
        </w:tabs>
        <w:spacing w:after="0" w:line="276" w:lineRule="auto"/>
        <w:ind w:left="1587"/>
        <w:contextualSpacing/>
        <w:rPr>
          <w:rFonts w:ascii="Times New Roman" w:hAnsi="Times New Roman"/>
          <w:sz w:val="28"/>
          <w:szCs w:val="28"/>
        </w:rPr>
      </w:pPr>
      <w:r w:rsidRPr="00425F96">
        <w:rPr>
          <w:rFonts w:ascii="Times New Roman" w:hAnsi="Times New Roman"/>
          <w:sz w:val="28"/>
          <w:szCs w:val="28"/>
        </w:rPr>
        <w:t>коэффициента 1,2 при строительстве крупнопанельных, объемно-блочных и деревянных зданий,</w:t>
      </w:r>
    </w:p>
    <w:p w:rsidR="00425F96" w:rsidRPr="00425F96" w:rsidRDefault="00425F96" w:rsidP="00430E03">
      <w:pPr>
        <w:tabs>
          <w:tab w:val="left" w:pos="1701"/>
        </w:tabs>
        <w:spacing w:after="0" w:line="276" w:lineRule="auto"/>
        <w:ind w:left="1587"/>
        <w:contextualSpacing/>
        <w:rPr>
          <w:rFonts w:ascii="Times New Roman" w:hAnsi="Times New Roman"/>
          <w:sz w:val="28"/>
          <w:szCs w:val="28"/>
        </w:rPr>
      </w:pPr>
      <w:r w:rsidRPr="00425F96">
        <w:rPr>
          <w:rFonts w:ascii="Times New Roman" w:hAnsi="Times New Roman"/>
          <w:sz w:val="28"/>
          <w:szCs w:val="28"/>
        </w:rPr>
        <w:t>коэффициента 1,15 при строительстве зданий кирпичных и из блоков, монолитных, сборно-монолитных (в том числе с наружными и внутренними стенами из сборных, мелкоштучных материалов) зданий;</w:t>
      </w:r>
    </w:p>
    <w:p w:rsidR="00425F96" w:rsidRPr="00425F96" w:rsidRDefault="00425F96" w:rsidP="00CE0EE4">
      <w:pPr>
        <w:widowControl w:val="0"/>
        <w:numPr>
          <w:ilvl w:val="0"/>
          <w:numId w:val="13"/>
        </w:numPr>
        <w:spacing w:after="0" w:line="276" w:lineRule="auto"/>
        <w:ind w:left="0" w:firstLine="851"/>
        <w:jc w:val="left"/>
        <w:rPr>
          <w:rFonts w:ascii="Times New Roman" w:hAnsi="Times New Roman"/>
          <w:sz w:val="28"/>
          <w:szCs w:val="28"/>
        </w:rPr>
      </w:pPr>
      <w:r w:rsidRPr="00425F96">
        <w:rPr>
          <w:rFonts w:ascii="Times New Roman" w:hAnsi="Times New Roman"/>
          <w:sz w:val="28"/>
          <w:szCs w:val="28"/>
        </w:rPr>
        <w:t>объектов капитального строительства социально-культурного, коммунально-бытового назначения и коммунальной инфраструктуры определяются расчетом с применением НДЗ, приведенного в пункте 85 Приложения № 1 к Методике «Нормативы дополнительных затрат при производстве работ в зимнее время по видам объектов капитального строительства», к итогам сметной стоимости строительных работ и работ по монтажу оборудования (монтажных работ) по главам 1–8 ССРСС, выбранного по наименованию объекта капитального строительства социально-культурного, коммунально-бытового назначения и коммунальной инфраструктуры</w:t>
      </w:r>
      <w:r w:rsidRPr="00425F96" w:rsidDel="00AE7D30">
        <w:rPr>
          <w:rFonts w:ascii="Times New Roman" w:hAnsi="Times New Roman"/>
          <w:sz w:val="28"/>
          <w:szCs w:val="28"/>
        </w:rPr>
        <w:t xml:space="preserve"> </w:t>
      </w:r>
      <w:r w:rsidRPr="00425F96">
        <w:rPr>
          <w:rFonts w:ascii="Times New Roman" w:hAnsi="Times New Roman"/>
          <w:sz w:val="28"/>
          <w:szCs w:val="28"/>
        </w:rPr>
        <w:t>независимо от наименования объекта строительства, указанного в ССРСС.</w:t>
      </w:r>
    </w:p>
    <w:p w:rsidR="00425F96" w:rsidRPr="00425F96" w:rsidRDefault="00425F96" w:rsidP="00A44B18">
      <w:pPr>
        <w:widowControl w:val="0"/>
        <w:numPr>
          <w:ilvl w:val="1"/>
          <w:numId w:val="0"/>
        </w:numPr>
        <w:spacing w:after="0" w:line="276" w:lineRule="auto"/>
        <w:ind w:firstLine="851"/>
        <w:rPr>
          <w:rFonts w:ascii="Times New Roman" w:hAnsi="Times New Roman"/>
          <w:sz w:val="28"/>
          <w:szCs w:val="28"/>
        </w:rPr>
      </w:pPr>
      <w:r w:rsidRPr="00425F96">
        <w:rPr>
          <w:rFonts w:ascii="Times New Roman" w:hAnsi="Times New Roman"/>
          <w:sz w:val="28"/>
          <w:szCs w:val="28"/>
        </w:rPr>
        <w:t>Дополнительные затраты при производстве ремонтно-строительных работ и работ по монтажу оборудования (монтажных работ) в зимний период, учитываемые в графах 4 и 5 главы 9 «Прочие работы и затраты» ССРСС, при капитальном ремонте:</w:t>
      </w:r>
    </w:p>
    <w:p w:rsidR="00425F96" w:rsidRPr="00425F96" w:rsidRDefault="00425F96" w:rsidP="00430E03">
      <w:pPr>
        <w:widowControl w:val="0"/>
        <w:numPr>
          <w:ilvl w:val="0"/>
          <w:numId w:val="12"/>
        </w:numPr>
        <w:spacing w:after="0" w:line="276" w:lineRule="auto"/>
        <w:ind w:left="0" w:firstLine="851"/>
        <w:jc w:val="left"/>
        <w:rPr>
          <w:rFonts w:ascii="Times New Roman" w:hAnsi="Times New Roman"/>
          <w:sz w:val="28"/>
          <w:szCs w:val="28"/>
        </w:rPr>
      </w:pPr>
      <w:r w:rsidRPr="00425F96">
        <w:rPr>
          <w:rFonts w:ascii="Times New Roman" w:hAnsi="Times New Roman"/>
          <w:sz w:val="28"/>
          <w:szCs w:val="28"/>
        </w:rPr>
        <w:t xml:space="preserve">объектов производственного назначения (за исключением производственных объектов, обслуживающих жилищно-коммунальное хозяйство и линейных объектов) и магистральных трубопроводов определяются расчетом с применением НДЗ, приведенного в Приложении № 1 к Методике «Нормативы дополнительных затрат при производстве работ в зимнее время по видам объектов капитального строительства», к итогам сметной стоимости ремонтно-строительных работ по главам 1–8 ССРСС, выбранного в зависимости от наименования основного объекта строительства, указанного в ССРСС, </w:t>
      </w:r>
      <w:r w:rsidRPr="00425F96">
        <w:rPr>
          <w:rFonts w:ascii="Times New Roman" w:eastAsia="Times New Roman" w:hAnsi="Times New Roman"/>
          <w:sz w:val="28"/>
          <w:szCs w:val="28"/>
        </w:rPr>
        <w:t>с применением коэффициента 0,8</w:t>
      </w:r>
      <w:r w:rsidRPr="00425F96">
        <w:rPr>
          <w:rFonts w:ascii="Times New Roman" w:hAnsi="Times New Roman"/>
          <w:sz w:val="28"/>
          <w:szCs w:val="28"/>
        </w:rPr>
        <w:t>;</w:t>
      </w:r>
    </w:p>
    <w:p w:rsidR="00425F96" w:rsidRPr="00425F96" w:rsidRDefault="00425F96" w:rsidP="00430E03">
      <w:pPr>
        <w:widowControl w:val="0"/>
        <w:numPr>
          <w:ilvl w:val="0"/>
          <w:numId w:val="12"/>
        </w:numPr>
        <w:spacing w:after="0" w:line="276" w:lineRule="auto"/>
        <w:ind w:left="0" w:firstLine="851"/>
        <w:jc w:val="left"/>
        <w:rPr>
          <w:rFonts w:ascii="Times New Roman" w:hAnsi="Times New Roman"/>
          <w:sz w:val="28"/>
          <w:szCs w:val="28"/>
        </w:rPr>
      </w:pPr>
      <w:r w:rsidRPr="00425F96">
        <w:rPr>
          <w:rFonts w:ascii="Times New Roman" w:hAnsi="Times New Roman"/>
          <w:sz w:val="28"/>
          <w:szCs w:val="28"/>
        </w:rPr>
        <w:t xml:space="preserve">линейных объектов (за исключением магистральных трубопроводов) определяются суммированием затрат, исчисленных с применением к итогам сметной стоимости объектных сметных расчетов (смет), расчетов затрат, включенных в главы 1–8 ССРСС на выполнение ремонтно-строительных работ, НДЗ, приведенных в Приложении № 1 к Методике «Нормативы дополнительных затрат при производстве работ в зимнее время по видам объектов капитального строительства», выбранных в зависимости от наименований объектов строительства, указанных в наименованиях соответствующих расчетов, </w:t>
      </w:r>
      <w:r w:rsidRPr="00425F96">
        <w:rPr>
          <w:rFonts w:ascii="Times New Roman" w:eastAsia="Times New Roman" w:hAnsi="Times New Roman"/>
          <w:sz w:val="28"/>
          <w:szCs w:val="28"/>
        </w:rPr>
        <w:t>с применением коэффициента 0,8</w:t>
      </w:r>
      <w:r w:rsidRPr="00425F96">
        <w:rPr>
          <w:rFonts w:ascii="Times New Roman" w:hAnsi="Times New Roman"/>
          <w:sz w:val="28"/>
          <w:szCs w:val="28"/>
        </w:rPr>
        <w:t>. При отсутствии НДЗ, соответствующего наименованию объекта строительства, указанного в наименовании расчета, применяется НДЗ, выбранный в зависимости от наименования основного объекта строительства, указанного в ССРСС;</w:t>
      </w:r>
    </w:p>
    <w:p w:rsidR="00425F96" w:rsidRPr="00425F96" w:rsidRDefault="00425F96" w:rsidP="00430E03">
      <w:pPr>
        <w:widowControl w:val="0"/>
        <w:numPr>
          <w:ilvl w:val="0"/>
          <w:numId w:val="12"/>
        </w:numPr>
        <w:spacing w:after="0" w:line="276" w:lineRule="auto"/>
        <w:ind w:left="0" w:firstLine="851"/>
        <w:jc w:val="left"/>
        <w:rPr>
          <w:rFonts w:ascii="Times New Roman" w:hAnsi="Times New Roman"/>
          <w:sz w:val="28"/>
          <w:szCs w:val="28"/>
        </w:rPr>
      </w:pPr>
      <w:r w:rsidRPr="00425F96">
        <w:rPr>
          <w:rFonts w:ascii="Times New Roman" w:hAnsi="Times New Roman"/>
          <w:sz w:val="28"/>
          <w:szCs w:val="28"/>
        </w:rPr>
        <w:t>объектов жилищного, социально-культурного, коммунально-бытового назначения, коммунальной инфраструктуры, а также производственных зданий и сооружений, обслуживающих жилищно-коммунальное хозяйство, определяются расчетом с применением НДЗ, приведенных в Приложении № 2 к Методике «Нормативы дополнительных затрат при производстве работ в зимнее время при капитальном ремонте объектов капитального строительства в целом и отдельных строительных конструкций, а также элементов таких конструкций зданий и сооружений»:</w:t>
      </w:r>
    </w:p>
    <w:p w:rsidR="00425F96" w:rsidRPr="00425F96" w:rsidRDefault="00425F96" w:rsidP="00430E03">
      <w:pPr>
        <w:numPr>
          <w:ilvl w:val="0"/>
          <w:numId w:val="37"/>
        </w:numPr>
        <w:tabs>
          <w:tab w:val="left" w:pos="1701"/>
        </w:tabs>
        <w:spacing w:after="0" w:line="276" w:lineRule="auto"/>
        <w:ind w:left="1304" w:firstLine="0"/>
        <w:contextualSpacing/>
        <w:jc w:val="left"/>
      </w:pPr>
      <w:r w:rsidRPr="00425F96">
        <w:rPr>
          <w:rFonts w:ascii="Times New Roman" w:hAnsi="Times New Roman"/>
          <w:sz w:val="28"/>
          <w:szCs w:val="28"/>
        </w:rPr>
        <w:t>в случае если выполняется комплексный капитальный ремонт, затрагивающий все виды строительных конструкций, систем и сетей инженерно-технического обеспечения, а также объектов благоустройства, относящихся к ремонтируемому объекту капитального строительства, в пунктах 1 и 2, к итогам сметной стоимости ремонтно-строительных работ по главам 1–8 ССРСС, выбранного в зависимости от наименования основного объекта строительства, указанного в ССРСС;</w:t>
      </w:r>
    </w:p>
    <w:p w:rsidR="00425F96" w:rsidRPr="00425F96" w:rsidRDefault="00425F96" w:rsidP="00430E03">
      <w:pPr>
        <w:numPr>
          <w:ilvl w:val="0"/>
          <w:numId w:val="37"/>
        </w:numPr>
        <w:tabs>
          <w:tab w:val="left" w:pos="1701"/>
        </w:tabs>
        <w:spacing w:after="0" w:line="276" w:lineRule="auto"/>
        <w:ind w:left="1304" w:firstLine="0"/>
        <w:contextualSpacing/>
        <w:jc w:val="left"/>
      </w:pPr>
      <w:r w:rsidRPr="00425F96">
        <w:rPr>
          <w:rFonts w:ascii="Times New Roman" w:hAnsi="Times New Roman"/>
          <w:sz w:val="28"/>
          <w:szCs w:val="28"/>
        </w:rPr>
        <w:t>в случае если капитальный ремонт затрагивает отдельные виды строительных конструкций и (или) элементы таких конструкций, сетей и систем инженерно-технического обеспечения, в пунктах 3 и 4, к итогам соответствующих локальных или объектных сметных расчетов (смет), с учетом начисления затрат на строительство временных зданий и сооружений, выбранных по видам строительных конструкций и (или) элементов таких конструкций;</w:t>
      </w:r>
    </w:p>
    <w:p w:rsidR="00425F96" w:rsidRPr="00425F96" w:rsidRDefault="00425F96" w:rsidP="00430E03">
      <w:pPr>
        <w:numPr>
          <w:ilvl w:val="0"/>
          <w:numId w:val="37"/>
        </w:numPr>
        <w:tabs>
          <w:tab w:val="left" w:pos="1701"/>
        </w:tabs>
        <w:spacing w:after="0" w:line="276" w:lineRule="auto"/>
        <w:ind w:left="1304" w:firstLine="0"/>
        <w:contextualSpacing/>
        <w:jc w:val="left"/>
      </w:pPr>
      <w:r w:rsidRPr="00425F96">
        <w:rPr>
          <w:rFonts w:ascii="Times New Roman" w:hAnsi="Times New Roman"/>
          <w:sz w:val="28"/>
          <w:szCs w:val="28"/>
        </w:rPr>
        <w:t>в случае если капитальный ремонт затрагивает сети инженерно-технического обеспечения,</w:t>
      </w:r>
      <w:r w:rsidRPr="00425F96" w:rsidDel="00B13A57">
        <w:rPr>
          <w:rFonts w:ascii="Times New Roman" w:hAnsi="Times New Roman"/>
          <w:sz w:val="28"/>
          <w:szCs w:val="28"/>
        </w:rPr>
        <w:t xml:space="preserve"> </w:t>
      </w:r>
      <w:r w:rsidRPr="00425F96">
        <w:rPr>
          <w:rFonts w:ascii="Times New Roman" w:hAnsi="Times New Roman"/>
          <w:sz w:val="28"/>
          <w:szCs w:val="28"/>
        </w:rPr>
        <w:t>объекты благоустройства или искусственные дорожные сооружения и не предусматривает ремонтно-строительные работы внутренних помещений зданий и сооружений, в пунктах 3–6, к итогам соответствующих локальных или объектных сметных расчетов (смет), с учетом начисления затрат на строительство временных зданий и сооружений, выбранных по видам работ.</w:t>
      </w:r>
    </w:p>
    <w:p w:rsidR="00425F96" w:rsidRPr="00425F96" w:rsidRDefault="00425F96" w:rsidP="00A44B18">
      <w:pPr>
        <w:widowControl w:val="0"/>
        <w:numPr>
          <w:ilvl w:val="1"/>
          <w:numId w:val="0"/>
        </w:numPr>
        <w:tabs>
          <w:tab w:val="left" w:pos="142"/>
          <w:tab w:val="left" w:pos="1560"/>
        </w:tabs>
        <w:spacing w:after="0" w:line="276" w:lineRule="auto"/>
        <w:ind w:firstLine="851"/>
        <w:rPr>
          <w:rFonts w:ascii="Times New Roman" w:hAnsi="Times New Roman"/>
          <w:sz w:val="28"/>
          <w:szCs w:val="28"/>
        </w:rPr>
      </w:pPr>
      <w:bookmarkStart w:id="8" w:name="_Дополнительные_затраты,_обусловленн"/>
      <w:bookmarkEnd w:id="8"/>
      <w:r w:rsidRPr="00425F96">
        <w:rPr>
          <w:rFonts w:ascii="Times New Roman" w:hAnsi="Times New Roman"/>
          <w:sz w:val="28"/>
          <w:szCs w:val="28"/>
        </w:rPr>
        <w:t>Дополнительные затраты при производстве строительных (ремонтно-строительных) работ и работ по монтажу оборудования (монтажных работ) в зимний период, учитываемые в графах 4 и 5 главы 9 «Прочие работы и затраты» ССРСС, определяются нормативным методом при реконструкции:</w:t>
      </w:r>
    </w:p>
    <w:p w:rsidR="00425F96" w:rsidRPr="00425F96" w:rsidRDefault="00425F96" w:rsidP="00430E03">
      <w:pPr>
        <w:widowControl w:val="0"/>
        <w:numPr>
          <w:ilvl w:val="0"/>
          <w:numId w:val="15"/>
        </w:numPr>
        <w:spacing w:after="0" w:line="276" w:lineRule="auto"/>
        <w:ind w:left="0" w:firstLine="851"/>
        <w:jc w:val="left"/>
        <w:rPr>
          <w:rFonts w:ascii="Times New Roman" w:hAnsi="Times New Roman"/>
          <w:sz w:val="28"/>
          <w:szCs w:val="28"/>
        </w:rPr>
      </w:pPr>
      <w:r w:rsidRPr="00425F96">
        <w:rPr>
          <w:rFonts w:ascii="Times New Roman" w:hAnsi="Times New Roman"/>
          <w:sz w:val="28"/>
          <w:szCs w:val="28"/>
        </w:rPr>
        <w:t>действующих объектов производственного назначения (за исключением обслуживающих жилищно-коммунальное хозяйство и линейных объектов) и магистральных трубопроводов – расчетом с применением НДЗ к итогам сметной стоимости строительных работ и работ по монтажу оборудования (монтажных работ) по главам 1–8 ССРСС, приведенного в Приложении № 1 к Методике «Нормативы дополнительных затрат при производстве работ в зимнее время по видам объектов капитального строительства», выбранного в соответствии с наименованием основного объекта капитального строительства, указанного в ССРСС;</w:t>
      </w:r>
    </w:p>
    <w:p w:rsidR="00425F96" w:rsidRPr="00425F96" w:rsidRDefault="00425F96" w:rsidP="00430E03">
      <w:pPr>
        <w:numPr>
          <w:ilvl w:val="0"/>
          <w:numId w:val="15"/>
        </w:numPr>
        <w:spacing w:after="0" w:line="276" w:lineRule="auto"/>
        <w:ind w:left="0" w:firstLine="851"/>
        <w:contextualSpacing/>
        <w:jc w:val="left"/>
      </w:pPr>
      <w:r w:rsidRPr="00425F96">
        <w:rPr>
          <w:rFonts w:ascii="Times New Roman" w:hAnsi="Times New Roman"/>
          <w:sz w:val="28"/>
          <w:szCs w:val="28"/>
        </w:rPr>
        <w:t>линейных объектов (за исключением магистральных трубопроводов) – суммированием затрат, исчисленных с применением НДЗ к итогам сметной стоимости объектных сметных расчетов (смет) на выполнение строительных работ и работ по монтажу оборудования (монтажных работ), расчетов затрат,</w:t>
      </w:r>
      <w:r w:rsidRPr="00425F96">
        <w:t xml:space="preserve"> </w:t>
      </w:r>
      <w:r w:rsidRPr="00425F96">
        <w:rPr>
          <w:rFonts w:ascii="Times New Roman" w:hAnsi="Times New Roman"/>
          <w:sz w:val="28"/>
          <w:szCs w:val="28"/>
        </w:rPr>
        <w:t>включенных в главы 1–8 ССРСС, приведенных в Приложении № 1 к Методике «Нормативы дополнительных затрат при производстве работ в зимнее время по видам объектов капитального строительства», выбранных в зависимости от наименований объектов строительства, указанных в наименованиях соответствующих расчетов. При отсутствии НДЗ, соответствующего наименованию объекта строительства, указанного в наименовании расчета, применяется НДЗ, выбранный в зависимости от наименования основного объекта строительства, указанного в ССРСС;</w:t>
      </w:r>
    </w:p>
    <w:p w:rsidR="00425F96" w:rsidRPr="00425F96" w:rsidRDefault="00425F96" w:rsidP="00430E03">
      <w:pPr>
        <w:widowControl w:val="0"/>
        <w:numPr>
          <w:ilvl w:val="0"/>
          <w:numId w:val="15"/>
        </w:numPr>
        <w:spacing w:after="0" w:line="276" w:lineRule="auto"/>
        <w:ind w:left="0" w:firstLine="851"/>
        <w:jc w:val="left"/>
        <w:rPr>
          <w:rFonts w:ascii="Times New Roman" w:hAnsi="Times New Roman"/>
          <w:sz w:val="28"/>
          <w:szCs w:val="28"/>
        </w:rPr>
      </w:pPr>
      <w:r w:rsidRPr="00425F96">
        <w:rPr>
          <w:rFonts w:ascii="Times New Roman" w:hAnsi="Times New Roman"/>
          <w:sz w:val="28"/>
          <w:szCs w:val="28"/>
        </w:rPr>
        <w:t>объектов жилищного, социально-культурного, коммунально-бытового назначения, коммунальной инфраструктуры, а также производственных объектов, обслуживающих жилищно-коммунальное хозяйство – расчетом с применением НДЗ к итогам сметной стоимости строительных работ и работ по монтажу оборудования (монтажных работ) по главам 1–8 ССРСС, приведенного в пунктах 1 или 2 Приложения № 2 к Методике «Нормативы дополнительных затрат при производстве работ в зимнее время при капитальном ремонте объектов капитального строительства в целом и отдельных строительных конструкций, а также элементов таких конструкций зданий и сооружений», выбранного в соответствии с наименованием объекта капитального строительства, указанного в ССРСС.</w:t>
      </w:r>
    </w:p>
    <w:p w:rsidR="00425F96" w:rsidRPr="00425F96" w:rsidRDefault="00425F96" w:rsidP="00A44B18">
      <w:pPr>
        <w:widowControl w:val="0"/>
        <w:numPr>
          <w:ilvl w:val="1"/>
          <w:numId w:val="0"/>
        </w:numPr>
        <w:tabs>
          <w:tab w:val="left" w:pos="142"/>
          <w:tab w:val="left" w:pos="1560"/>
        </w:tabs>
        <w:spacing w:after="0" w:line="276" w:lineRule="auto"/>
        <w:ind w:firstLine="851"/>
        <w:rPr>
          <w:rFonts w:ascii="Times New Roman" w:hAnsi="Times New Roman"/>
          <w:sz w:val="28"/>
          <w:szCs w:val="28"/>
        </w:rPr>
      </w:pPr>
      <w:bookmarkStart w:id="9" w:name="_Toc501724331"/>
      <w:r w:rsidRPr="00425F96">
        <w:rPr>
          <w:rFonts w:ascii="Times New Roman" w:hAnsi="Times New Roman"/>
          <w:sz w:val="28"/>
          <w:szCs w:val="28"/>
        </w:rPr>
        <w:t xml:space="preserve">Дополнительные затраты при производстве строительных работ и работ по монтажу оборудования (монтажных работ) в зимнее время при подготовке сметной документации на строительство вида объекта капитального строительства, не предусмотренного Приложением № 1 к Методике «Нормативы дополнительных затрат при производстве работ в зимнее время по видам объектов капитального строительства», определяются нормативным методом с применением НДЗ для аналогичного вида строительства, а при отсутствии аналогичного вида строительства и (или) при отсутствии НДЗ по отдельным температурным зонам – расчетным методом в соответствии с положениями главы </w:t>
      </w:r>
      <w:r w:rsidRPr="00425F96">
        <w:rPr>
          <w:rFonts w:ascii="Times New Roman" w:hAnsi="Times New Roman"/>
          <w:sz w:val="28"/>
          <w:szCs w:val="28"/>
          <w:lang w:val="en-US"/>
        </w:rPr>
        <w:t>III</w:t>
      </w:r>
      <w:r w:rsidRPr="00425F96">
        <w:rPr>
          <w:rFonts w:ascii="Times New Roman" w:hAnsi="Times New Roman"/>
          <w:sz w:val="28"/>
          <w:szCs w:val="28"/>
        </w:rPr>
        <w:t xml:space="preserve"> Методики.</w:t>
      </w:r>
    </w:p>
    <w:p w:rsidR="00425F96" w:rsidRPr="00425F96" w:rsidRDefault="00425F96" w:rsidP="00A44B18">
      <w:pPr>
        <w:widowControl w:val="0"/>
        <w:numPr>
          <w:ilvl w:val="1"/>
          <w:numId w:val="0"/>
        </w:numPr>
        <w:tabs>
          <w:tab w:val="left" w:pos="142"/>
          <w:tab w:val="left" w:pos="1560"/>
        </w:tabs>
        <w:spacing w:after="0" w:line="276" w:lineRule="auto"/>
        <w:ind w:firstLine="851"/>
        <w:rPr>
          <w:rFonts w:ascii="Times New Roman" w:hAnsi="Times New Roman"/>
          <w:sz w:val="28"/>
          <w:szCs w:val="28"/>
        </w:rPr>
      </w:pPr>
      <w:r w:rsidRPr="00425F96">
        <w:rPr>
          <w:rFonts w:ascii="Times New Roman" w:hAnsi="Times New Roman"/>
          <w:sz w:val="28"/>
          <w:szCs w:val="28"/>
        </w:rPr>
        <w:t>НДЗ по видам объектов капитального строительства, приведенными в Приложении № 1 к Методике «Нормативы дополнительных затрат при производстве работ в зимнее время по видам объектов капитального строительства», не включают следующие затраты, учитываемые дополнительно в графах 4 и 5 главы 9 «Прочие работы и затраты» ССРСС:</w:t>
      </w:r>
    </w:p>
    <w:p w:rsidR="00425F96" w:rsidRPr="00425F96" w:rsidRDefault="00425F96" w:rsidP="00430E03">
      <w:pPr>
        <w:numPr>
          <w:ilvl w:val="0"/>
          <w:numId w:val="10"/>
        </w:numPr>
        <w:autoSpaceDE w:val="0"/>
        <w:autoSpaceDN w:val="0"/>
        <w:adjustRightInd w:val="0"/>
        <w:spacing w:after="0" w:line="276" w:lineRule="auto"/>
        <w:ind w:left="0" w:firstLine="851"/>
        <w:rPr>
          <w:rFonts w:ascii="Times New Roman" w:eastAsia="Times New Roman" w:hAnsi="Times New Roman"/>
          <w:sz w:val="28"/>
          <w:szCs w:val="28"/>
          <w:lang w:eastAsia="ru-RU"/>
        </w:rPr>
      </w:pPr>
      <w:r w:rsidRPr="00425F96">
        <w:rPr>
          <w:rFonts w:ascii="Times New Roman" w:eastAsia="Times New Roman" w:hAnsi="Times New Roman"/>
          <w:sz w:val="28"/>
          <w:szCs w:val="28"/>
          <w:lang w:eastAsia="ru-RU"/>
        </w:rPr>
        <w:t>на очистку от снега находящихся в ведении строительства подъездных автомобильных дорог к строительным площадкам от автомобильных дорог общего пользования, определяемые на основании локальных сметных расчетов (смет), выполненных в соответствии с проектом организации строительства (далее – ПОС);</w:t>
      </w:r>
    </w:p>
    <w:p w:rsidR="00425F96" w:rsidRPr="00425F96" w:rsidRDefault="00425F96" w:rsidP="00430E03">
      <w:pPr>
        <w:numPr>
          <w:ilvl w:val="0"/>
          <w:numId w:val="10"/>
        </w:numPr>
        <w:autoSpaceDE w:val="0"/>
        <w:autoSpaceDN w:val="0"/>
        <w:adjustRightInd w:val="0"/>
        <w:spacing w:after="0" w:line="276" w:lineRule="auto"/>
        <w:ind w:left="0" w:firstLine="851"/>
        <w:rPr>
          <w:rFonts w:ascii="Times New Roman" w:eastAsia="Times New Roman" w:hAnsi="Times New Roman"/>
          <w:sz w:val="28"/>
          <w:szCs w:val="28"/>
          <w:lang w:eastAsia="ru-RU"/>
        </w:rPr>
      </w:pPr>
      <w:r w:rsidRPr="00425F96">
        <w:rPr>
          <w:rFonts w:ascii="Times New Roman" w:eastAsia="Times New Roman" w:hAnsi="Times New Roman"/>
          <w:sz w:val="28"/>
          <w:szCs w:val="28"/>
          <w:lang w:eastAsia="ru-RU"/>
        </w:rPr>
        <w:t xml:space="preserve">на первоначальную очистку от снега площади застройки объектов капитального строительства (с учетом организации рабочей зоны) в случае, если в соответствии с ПОС начало строительства приходится на зимний период, </w:t>
      </w:r>
      <w:bookmarkStart w:id="10" w:name="_Hlk23706153"/>
      <w:r w:rsidRPr="00425F96">
        <w:rPr>
          <w:rFonts w:ascii="Times New Roman" w:eastAsia="Times New Roman" w:hAnsi="Times New Roman"/>
          <w:sz w:val="28"/>
          <w:szCs w:val="28"/>
          <w:lang w:eastAsia="ru-RU"/>
        </w:rPr>
        <w:t>определяемые на основании локальных сметных расчетов (смет);</w:t>
      </w:r>
      <w:bookmarkEnd w:id="10"/>
    </w:p>
    <w:p w:rsidR="00425F96" w:rsidRPr="00425F96" w:rsidRDefault="00425F96" w:rsidP="00430E03">
      <w:pPr>
        <w:numPr>
          <w:ilvl w:val="0"/>
          <w:numId w:val="10"/>
        </w:numPr>
        <w:autoSpaceDE w:val="0"/>
        <w:autoSpaceDN w:val="0"/>
        <w:adjustRightInd w:val="0"/>
        <w:spacing w:after="0" w:line="276" w:lineRule="auto"/>
        <w:ind w:left="0" w:firstLine="851"/>
        <w:rPr>
          <w:rFonts w:ascii="Times New Roman" w:eastAsia="Times New Roman" w:hAnsi="Times New Roman"/>
          <w:sz w:val="28"/>
          <w:szCs w:val="28"/>
          <w:lang w:eastAsia="ru-RU"/>
        </w:rPr>
      </w:pPr>
      <w:r w:rsidRPr="00425F96">
        <w:rPr>
          <w:rFonts w:ascii="Times New Roman" w:eastAsia="Times New Roman" w:hAnsi="Times New Roman"/>
          <w:sz w:val="28"/>
          <w:szCs w:val="28"/>
          <w:lang w:eastAsia="ru-RU"/>
        </w:rPr>
        <w:t>на погрузку и транспортировку снега от очистки площадей, указанных в пунктах «а» и «б» настоящего пункта Методики, к месту складирования или снегоплавильным станциям, а также затраты на утилизацию снега (при необходимости), определяемые на основании локальных сметных расчетов (смет), выполненных в соответствии с ПОС;</w:t>
      </w:r>
    </w:p>
    <w:p w:rsidR="00425F96" w:rsidRPr="00425F96" w:rsidRDefault="00425F96" w:rsidP="00430E03">
      <w:pPr>
        <w:numPr>
          <w:ilvl w:val="0"/>
          <w:numId w:val="10"/>
        </w:numPr>
        <w:autoSpaceDE w:val="0"/>
        <w:autoSpaceDN w:val="0"/>
        <w:adjustRightInd w:val="0"/>
        <w:spacing w:after="0" w:line="276" w:lineRule="auto"/>
        <w:ind w:left="0" w:firstLine="851"/>
        <w:rPr>
          <w:rFonts w:ascii="Times New Roman" w:eastAsia="Times New Roman" w:hAnsi="Times New Roman"/>
          <w:sz w:val="28"/>
          <w:szCs w:val="28"/>
          <w:lang w:eastAsia="ru-RU"/>
        </w:rPr>
      </w:pPr>
      <w:r w:rsidRPr="00425F96">
        <w:rPr>
          <w:rFonts w:ascii="Times New Roman" w:eastAsia="Times New Roman" w:hAnsi="Times New Roman"/>
          <w:sz w:val="28"/>
          <w:szCs w:val="28"/>
          <w:lang w:eastAsia="ru-RU"/>
        </w:rPr>
        <w:t xml:space="preserve">на снегоборьбу в районах Крайнего Севера и местностях, приравненных к ним, а также в сельских местностях, расположенных в пределах IV, V и VI температурных зон, определяемые на основании локальных сметных расчетов (смет), выполненных в соответствии с ПОС, или с применением норматива затрат на снегоборьбу к сметной стоимости </w:t>
      </w:r>
      <w:r w:rsidRPr="00425F96">
        <w:rPr>
          <w:rFonts w:ascii="Times New Roman" w:eastAsia="Times New Roman" w:hAnsi="Times New Roman" w:cs="Arial"/>
          <w:color w:val="000000"/>
          <w:sz w:val="28"/>
          <w:szCs w:val="28"/>
          <w:lang w:eastAsia="ru-RU"/>
        </w:rPr>
        <w:t>строительных работ и работ по монтажу оборудования (монтажных</w:t>
      </w:r>
      <w:r w:rsidRPr="00425F96">
        <w:rPr>
          <w:rFonts w:ascii="Times New Roman" w:eastAsia="Times New Roman" w:hAnsi="Times New Roman" w:cs="Arial"/>
          <w:b/>
          <w:color w:val="000000"/>
          <w:sz w:val="28"/>
          <w:szCs w:val="28"/>
          <w:lang w:eastAsia="ru-RU"/>
        </w:rPr>
        <w:t xml:space="preserve"> </w:t>
      </w:r>
      <w:r w:rsidRPr="00425F96">
        <w:rPr>
          <w:rFonts w:ascii="Times New Roman" w:eastAsia="Times New Roman" w:hAnsi="Times New Roman" w:cs="Arial"/>
          <w:color w:val="000000"/>
          <w:sz w:val="28"/>
          <w:szCs w:val="28"/>
          <w:lang w:eastAsia="ru-RU"/>
        </w:rPr>
        <w:t xml:space="preserve">работ) </w:t>
      </w:r>
      <w:r w:rsidRPr="00425F96">
        <w:rPr>
          <w:rFonts w:ascii="Times New Roman" w:eastAsia="Times New Roman" w:hAnsi="Times New Roman"/>
          <w:sz w:val="28"/>
          <w:szCs w:val="28"/>
          <w:lang w:eastAsia="ru-RU"/>
        </w:rPr>
        <w:t>по главам 1–8 ССРСС, определенного в зависимости от температурной зоны расположения объекта капитального строительства, приведенного в Таблице № 2.</w:t>
      </w:r>
    </w:p>
    <w:p w:rsidR="00425F96" w:rsidRPr="00425F96" w:rsidRDefault="00425F96" w:rsidP="00425F96">
      <w:pPr>
        <w:widowControl w:val="0"/>
        <w:tabs>
          <w:tab w:val="left" w:pos="142"/>
          <w:tab w:val="left" w:pos="1560"/>
        </w:tabs>
        <w:spacing w:after="0" w:line="276" w:lineRule="auto"/>
        <w:ind w:firstLine="851"/>
        <w:jc w:val="right"/>
        <w:outlineLvl w:val="1"/>
        <w:rPr>
          <w:rFonts w:ascii="Times New Roman" w:hAnsi="Times New Roman"/>
          <w:sz w:val="28"/>
          <w:szCs w:val="28"/>
        </w:rPr>
      </w:pPr>
      <w:r w:rsidRPr="00425F96">
        <w:rPr>
          <w:rFonts w:ascii="Times New Roman" w:hAnsi="Times New Roman"/>
          <w:sz w:val="28"/>
          <w:szCs w:val="28"/>
        </w:rPr>
        <w:t>Таблица № 2</w:t>
      </w:r>
    </w:p>
    <w:tbl>
      <w:tblPr>
        <w:tblW w:w="5000" w:type="pct"/>
        <w:jc w:val="center"/>
        <w:tblCellMar>
          <w:left w:w="0" w:type="dxa"/>
          <w:right w:w="0" w:type="dxa"/>
        </w:tblCellMar>
        <w:tblLook w:val="04A0" w:firstRow="1" w:lastRow="0" w:firstColumn="1" w:lastColumn="0" w:noHBand="0" w:noVBand="1"/>
      </w:tblPr>
      <w:tblGrid>
        <w:gridCol w:w="4057"/>
        <w:gridCol w:w="5283"/>
      </w:tblGrid>
      <w:tr w:rsidR="00425F96" w:rsidRPr="00425F96" w:rsidTr="00A44B18">
        <w:trPr>
          <w:trHeight w:val="20"/>
          <w:tblHeader/>
          <w:jc w:val="center"/>
        </w:trPr>
        <w:tc>
          <w:tcPr>
            <w:tcW w:w="2172"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425F96" w:rsidRPr="00425F96" w:rsidRDefault="00425F96" w:rsidP="00425F96">
            <w:pPr>
              <w:widowControl w:val="0"/>
              <w:shd w:val="clear" w:color="auto" w:fill="FFFFFF"/>
              <w:spacing w:after="0" w:line="276" w:lineRule="auto"/>
              <w:ind w:firstLine="851"/>
              <w:jc w:val="center"/>
              <w:rPr>
                <w:rFonts w:ascii="Times New Roman" w:eastAsia="Times New Roman" w:hAnsi="Times New Roman"/>
                <w:b/>
                <w:sz w:val="24"/>
                <w:szCs w:val="28"/>
                <w:lang w:eastAsia="ru-RU"/>
              </w:rPr>
            </w:pPr>
            <w:r w:rsidRPr="00425F96">
              <w:rPr>
                <w:rFonts w:ascii="Times New Roman" w:eastAsia="Times New Roman" w:hAnsi="Times New Roman"/>
                <w:b/>
                <w:sz w:val="24"/>
                <w:szCs w:val="28"/>
                <w:lang w:eastAsia="ru-RU"/>
              </w:rPr>
              <w:t>Температурные зоны</w:t>
            </w:r>
          </w:p>
        </w:tc>
        <w:tc>
          <w:tcPr>
            <w:tcW w:w="2828"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25F96" w:rsidRPr="00425F96" w:rsidRDefault="00425F96" w:rsidP="00425F96">
            <w:pPr>
              <w:widowControl w:val="0"/>
              <w:shd w:val="clear" w:color="auto" w:fill="FFFFFF"/>
              <w:spacing w:after="0" w:line="276" w:lineRule="auto"/>
              <w:ind w:firstLine="851"/>
              <w:jc w:val="center"/>
              <w:rPr>
                <w:rFonts w:ascii="Times New Roman" w:eastAsia="Times New Roman" w:hAnsi="Times New Roman"/>
                <w:b/>
                <w:sz w:val="24"/>
                <w:szCs w:val="28"/>
                <w:lang w:eastAsia="ru-RU"/>
              </w:rPr>
            </w:pPr>
            <w:r w:rsidRPr="00425F96">
              <w:rPr>
                <w:rFonts w:ascii="Times New Roman" w:eastAsia="Times New Roman" w:hAnsi="Times New Roman"/>
                <w:b/>
                <w:sz w:val="24"/>
                <w:szCs w:val="28"/>
                <w:lang w:eastAsia="ru-RU"/>
              </w:rPr>
              <w:t>Норматив затрат на снегоборьбу, %</w:t>
            </w:r>
          </w:p>
        </w:tc>
      </w:tr>
      <w:tr w:rsidR="00425F96" w:rsidRPr="00425F96" w:rsidTr="00A44B18">
        <w:trPr>
          <w:trHeight w:val="20"/>
          <w:jc w:val="center"/>
        </w:trPr>
        <w:tc>
          <w:tcPr>
            <w:tcW w:w="217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425F96" w:rsidRPr="00425F96" w:rsidRDefault="00425F96" w:rsidP="00425F96">
            <w:pPr>
              <w:widowControl w:val="0"/>
              <w:shd w:val="clear" w:color="auto" w:fill="FFFFFF"/>
              <w:spacing w:after="0" w:line="276" w:lineRule="auto"/>
              <w:ind w:firstLine="851"/>
              <w:jc w:val="center"/>
              <w:rPr>
                <w:rFonts w:ascii="Times New Roman" w:eastAsia="Times New Roman" w:hAnsi="Times New Roman"/>
                <w:sz w:val="24"/>
                <w:szCs w:val="28"/>
                <w:lang w:eastAsia="ru-RU"/>
              </w:rPr>
            </w:pPr>
            <w:r w:rsidRPr="00425F96">
              <w:rPr>
                <w:rFonts w:ascii="Times New Roman" w:eastAsia="Times New Roman" w:hAnsi="Times New Roman"/>
                <w:sz w:val="24"/>
                <w:szCs w:val="28"/>
                <w:lang w:eastAsia="ru-RU"/>
              </w:rPr>
              <w:t>IV</w:t>
            </w:r>
          </w:p>
        </w:tc>
        <w:tc>
          <w:tcPr>
            <w:tcW w:w="282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25F96" w:rsidRPr="00425F96" w:rsidRDefault="00425F96" w:rsidP="00425F96">
            <w:pPr>
              <w:widowControl w:val="0"/>
              <w:shd w:val="clear" w:color="auto" w:fill="FFFFFF"/>
              <w:spacing w:after="0" w:line="276" w:lineRule="auto"/>
              <w:ind w:firstLine="851"/>
              <w:jc w:val="center"/>
              <w:rPr>
                <w:rFonts w:ascii="Times New Roman" w:eastAsia="Times New Roman" w:hAnsi="Times New Roman"/>
                <w:sz w:val="24"/>
                <w:szCs w:val="28"/>
                <w:lang w:eastAsia="ru-RU"/>
              </w:rPr>
            </w:pPr>
            <w:r w:rsidRPr="00425F96">
              <w:rPr>
                <w:rFonts w:ascii="Times New Roman" w:eastAsia="Times New Roman" w:hAnsi="Times New Roman"/>
                <w:sz w:val="24"/>
                <w:szCs w:val="28"/>
                <w:lang w:eastAsia="ru-RU"/>
              </w:rPr>
              <w:t>До 0,3</w:t>
            </w:r>
          </w:p>
        </w:tc>
      </w:tr>
      <w:tr w:rsidR="00425F96" w:rsidRPr="00425F96" w:rsidTr="00A44B18">
        <w:trPr>
          <w:trHeight w:val="20"/>
          <w:jc w:val="center"/>
        </w:trPr>
        <w:tc>
          <w:tcPr>
            <w:tcW w:w="217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425F96" w:rsidRPr="00425F96" w:rsidRDefault="00425F96" w:rsidP="00425F96">
            <w:pPr>
              <w:widowControl w:val="0"/>
              <w:shd w:val="clear" w:color="auto" w:fill="FFFFFF"/>
              <w:spacing w:after="0" w:line="276" w:lineRule="auto"/>
              <w:ind w:firstLine="851"/>
              <w:jc w:val="center"/>
              <w:rPr>
                <w:rFonts w:ascii="Times New Roman" w:eastAsia="Times New Roman" w:hAnsi="Times New Roman"/>
                <w:sz w:val="24"/>
                <w:szCs w:val="28"/>
                <w:lang w:eastAsia="ru-RU"/>
              </w:rPr>
            </w:pPr>
            <w:r w:rsidRPr="00425F96">
              <w:rPr>
                <w:rFonts w:ascii="Times New Roman" w:eastAsia="Times New Roman" w:hAnsi="Times New Roman"/>
                <w:sz w:val="24"/>
                <w:szCs w:val="28"/>
                <w:lang w:eastAsia="ru-RU"/>
              </w:rPr>
              <w:t>V</w:t>
            </w:r>
          </w:p>
        </w:tc>
        <w:tc>
          <w:tcPr>
            <w:tcW w:w="282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25F96" w:rsidRPr="00425F96" w:rsidRDefault="00425F96" w:rsidP="00425F96">
            <w:pPr>
              <w:widowControl w:val="0"/>
              <w:shd w:val="clear" w:color="auto" w:fill="FFFFFF"/>
              <w:spacing w:after="0" w:line="276" w:lineRule="auto"/>
              <w:ind w:firstLine="851"/>
              <w:jc w:val="center"/>
              <w:rPr>
                <w:rFonts w:ascii="Times New Roman" w:eastAsia="Times New Roman" w:hAnsi="Times New Roman"/>
                <w:sz w:val="24"/>
                <w:szCs w:val="28"/>
                <w:lang w:eastAsia="ru-RU"/>
              </w:rPr>
            </w:pPr>
            <w:r w:rsidRPr="00425F96">
              <w:rPr>
                <w:rFonts w:ascii="Times New Roman" w:eastAsia="Times New Roman" w:hAnsi="Times New Roman"/>
                <w:sz w:val="24"/>
                <w:szCs w:val="28"/>
                <w:lang w:eastAsia="ru-RU"/>
              </w:rPr>
              <w:t>" 0,4</w:t>
            </w:r>
          </w:p>
        </w:tc>
      </w:tr>
      <w:tr w:rsidR="00425F96" w:rsidRPr="00425F96" w:rsidTr="00A44B18">
        <w:trPr>
          <w:trHeight w:val="20"/>
          <w:jc w:val="center"/>
        </w:trPr>
        <w:tc>
          <w:tcPr>
            <w:tcW w:w="217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425F96" w:rsidRPr="00425F96" w:rsidRDefault="00425F96" w:rsidP="00425F96">
            <w:pPr>
              <w:widowControl w:val="0"/>
              <w:shd w:val="clear" w:color="auto" w:fill="FFFFFF"/>
              <w:spacing w:after="0" w:line="276" w:lineRule="auto"/>
              <w:ind w:firstLine="851"/>
              <w:jc w:val="center"/>
              <w:rPr>
                <w:rFonts w:ascii="Times New Roman" w:eastAsia="Times New Roman" w:hAnsi="Times New Roman"/>
                <w:sz w:val="24"/>
                <w:szCs w:val="28"/>
                <w:lang w:eastAsia="ru-RU"/>
              </w:rPr>
            </w:pPr>
            <w:r w:rsidRPr="00425F96">
              <w:rPr>
                <w:rFonts w:ascii="Times New Roman" w:eastAsia="Times New Roman" w:hAnsi="Times New Roman"/>
                <w:sz w:val="24"/>
                <w:szCs w:val="28"/>
                <w:lang w:eastAsia="ru-RU"/>
              </w:rPr>
              <w:t>VI</w:t>
            </w:r>
          </w:p>
        </w:tc>
        <w:tc>
          <w:tcPr>
            <w:tcW w:w="282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25F96" w:rsidRPr="00425F96" w:rsidRDefault="00425F96" w:rsidP="00425F96">
            <w:pPr>
              <w:widowControl w:val="0"/>
              <w:shd w:val="clear" w:color="auto" w:fill="FFFFFF"/>
              <w:spacing w:after="0" w:line="276" w:lineRule="auto"/>
              <w:ind w:firstLine="851"/>
              <w:jc w:val="center"/>
              <w:rPr>
                <w:rFonts w:ascii="Times New Roman" w:eastAsia="Times New Roman" w:hAnsi="Times New Roman"/>
                <w:sz w:val="24"/>
                <w:szCs w:val="28"/>
                <w:lang w:eastAsia="ru-RU"/>
              </w:rPr>
            </w:pPr>
            <w:r w:rsidRPr="00425F96">
              <w:rPr>
                <w:rFonts w:ascii="Times New Roman" w:eastAsia="Times New Roman" w:hAnsi="Times New Roman"/>
                <w:sz w:val="24"/>
                <w:szCs w:val="28"/>
                <w:lang w:eastAsia="ru-RU"/>
              </w:rPr>
              <w:t>" 0,6</w:t>
            </w:r>
          </w:p>
        </w:tc>
      </w:tr>
      <w:tr w:rsidR="00425F96" w:rsidRPr="00425F96" w:rsidTr="00A44B18">
        <w:trPr>
          <w:trHeight w:val="20"/>
          <w:jc w:val="center"/>
        </w:trPr>
        <w:tc>
          <w:tcPr>
            <w:tcW w:w="217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425F96" w:rsidRPr="00425F96" w:rsidRDefault="00425F96" w:rsidP="00425F96">
            <w:pPr>
              <w:widowControl w:val="0"/>
              <w:shd w:val="clear" w:color="auto" w:fill="FFFFFF"/>
              <w:spacing w:after="0" w:line="276" w:lineRule="auto"/>
              <w:ind w:firstLine="851"/>
              <w:jc w:val="center"/>
              <w:rPr>
                <w:rFonts w:ascii="Times New Roman" w:eastAsia="Times New Roman" w:hAnsi="Times New Roman"/>
                <w:sz w:val="24"/>
                <w:szCs w:val="28"/>
                <w:lang w:eastAsia="ru-RU"/>
              </w:rPr>
            </w:pPr>
            <w:r w:rsidRPr="00425F96">
              <w:rPr>
                <w:rFonts w:ascii="Times New Roman" w:eastAsia="Times New Roman" w:hAnsi="Times New Roman"/>
                <w:sz w:val="24"/>
                <w:szCs w:val="28"/>
                <w:lang w:eastAsia="ru-RU"/>
              </w:rPr>
              <w:t>VII</w:t>
            </w:r>
          </w:p>
        </w:tc>
        <w:tc>
          <w:tcPr>
            <w:tcW w:w="282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25F96" w:rsidRPr="00425F96" w:rsidRDefault="00425F96" w:rsidP="00425F96">
            <w:pPr>
              <w:widowControl w:val="0"/>
              <w:shd w:val="clear" w:color="auto" w:fill="FFFFFF"/>
              <w:spacing w:after="0" w:line="276" w:lineRule="auto"/>
              <w:ind w:firstLine="851"/>
              <w:jc w:val="center"/>
              <w:rPr>
                <w:rFonts w:ascii="Times New Roman" w:eastAsia="Times New Roman" w:hAnsi="Times New Roman"/>
                <w:sz w:val="24"/>
                <w:szCs w:val="28"/>
                <w:lang w:eastAsia="ru-RU"/>
              </w:rPr>
            </w:pPr>
            <w:r w:rsidRPr="00425F96">
              <w:rPr>
                <w:rFonts w:ascii="Times New Roman" w:eastAsia="Times New Roman" w:hAnsi="Times New Roman"/>
                <w:sz w:val="24"/>
                <w:szCs w:val="28"/>
                <w:lang w:eastAsia="ru-RU"/>
              </w:rPr>
              <w:t>" 1,3</w:t>
            </w:r>
          </w:p>
        </w:tc>
      </w:tr>
      <w:tr w:rsidR="00425F96" w:rsidRPr="00425F96" w:rsidTr="00A44B18">
        <w:trPr>
          <w:trHeight w:val="20"/>
          <w:jc w:val="center"/>
        </w:trPr>
        <w:tc>
          <w:tcPr>
            <w:tcW w:w="217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425F96" w:rsidRPr="00425F96" w:rsidRDefault="00425F96" w:rsidP="00425F96">
            <w:pPr>
              <w:widowControl w:val="0"/>
              <w:shd w:val="clear" w:color="auto" w:fill="FFFFFF"/>
              <w:spacing w:after="0" w:line="276" w:lineRule="auto"/>
              <w:ind w:firstLine="851"/>
              <w:jc w:val="center"/>
              <w:rPr>
                <w:rFonts w:ascii="Times New Roman" w:eastAsia="Times New Roman" w:hAnsi="Times New Roman"/>
                <w:sz w:val="24"/>
                <w:szCs w:val="28"/>
                <w:lang w:eastAsia="ru-RU"/>
              </w:rPr>
            </w:pPr>
            <w:r w:rsidRPr="00425F96">
              <w:rPr>
                <w:rFonts w:ascii="Times New Roman" w:eastAsia="Times New Roman" w:hAnsi="Times New Roman"/>
                <w:sz w:val="24"/>
                <w:szCs w:val="28"/>
                <w:lang w:eastAsia="ru-RU"/>
              </w:rPr>
              <w:t>VIII</w:t>
            </w:r>
          </w:p>
        </w:tc>
        <w:tc>
          <w:tcPr>
            <w:tcW w:w="282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25F96" w:rsidRPr="00425F96" w:rsidRDefault="00425F96" w:rsidP="00425F96">
            <w:pPr>
              <w:widowControl w:val="0"/>
              <w:shd w:val="clear" w:color="auto" w:fill="FFFFFF"/>
              <w:spacing w:after="0" w:line="276" w:lineRule="auto"/>
              <w:ind w:firstLine="851"/>
              <w:jc w:val="center"/>
              <w:rPr>
                <w:rFonts w:ascii="Times New Roman" w:eastAsia="Times New Roman" w:hAnsi="Times New Roman"/>
                <w:sz w:val="24"/>
                <w:szCs w:val="28"/>
                <w:lang w:eastAsia="ru-RU"/>
              </w:rPr>
            </w:pPr>
            <w:r w:rsidRPr="00425F96">
              <w:rPr>
                <w:rFonts w:ascii="Times New Roman" w:eastAsia="Times New Roman" w:hAnsi="Times New Roman"/>
                <w:sz w:val="24"/>
                <w:szCs w:val="28"/>
                <w:lang w:eastAsia="ru-RU"/>
              </w:rPr>
              <w:t>" 1,5</w:t>
            </w:r>
          </w:p>
        </w:tc>
      </w:tr>
    </w:tbl>
    <w:p w:rsidR="00425F96" w:rsidRPr="00425F96" w:rsidRDefault="00425F96" w:rsidP="00430E03">
      <w:pPr>
        <w:numPr>
          <w:ilvl w:val="0"/>
          <w:numId w:val="10"/>
        </w:numPr>
        <w:autoSpaceDE w:val="0"/>
        <w:autoSpaceDN w:val="0"/>
        <w:adjustRightInd w:val="0"/>
        <w:spacing w:before="120" w:after="0" w:line="276" w:lineRule="auto"/>
        <w:ind w:left="0" w:firstLine="851"/>
        <w:jc w:val="left"/>
        <w:rPr>
          <w:rFonts w:ascii="Times New Roman" w:eastAsia="Times New Roman" w:hAnsi="Times New Roman"/>
          <w:sz w:val="28"/>
          <w:szCs w:val="28"/>
          <w:lang w:eastAsia="ru-RU"/>
        </w:rPr>
      </w:pPr>
      <w:r w:rsidRPr="00425F96">
        <w:rPr>
          <w:rFonts w:ascii="Times New Roman" w:eastAsia="Times New Roman" w:hAnsi="Times New Roman"/>
          <w:sz w:val="28"/>
          <w:szCs w:val="28"/>
          <w:lang w:eastAsia="ru-RU"/>
        </w:rPr>
        <w:t>на содержание дорог в зимний период, в том числе зимних автомобильных дорог (автозимников), определяемые на основании локальных сметных расчетов (смет), выполненных в соответствии с ПОС.</w:t>
      </w:r>
    </w:p>
    <w:bookmarkEnd w:id="9"/>
    <w:p w:rsidR="00425F96" w:rsidRPr="00425F96" w:rsidRDefault="00425F96" w:rsidP="00430E03">
      <w:pPr>
        <w:numPr>
          <w:ilvl w:val="0"/>
          <w:numId w:val="6"/>
        </w:numPr>
        <w:spacing w:before="480" w:after="240" w:line="276" w:lineRule="auto"/>
        <w:ind w:left="357" w:firstLine="851"/>
        <w:jc w:val="center"/>
        <w:outlineLvl w:val="0"/>
        <w:rPr>
          <w:rFonts w:ascii="Times New Roman" w:hAnsi="Times New Roman"/>
          <w:b/>
          <w:sz w:val="28"/>
          <w:szCs w:val="28"/>
        </w:rPr>
      </w:pPr>
      <w:r w:rsidRPr="00425F96">
        <w:rPr>
          <w:rFonts w:ascii="Times New Roman" w:hAnsi="Times New Roman"/>
          <w:b/>
          <w:sz w:val="28"/>
          <w:szCs w:val="28"/>
        </w:rPr>
        <w:t>Способ разработки НДЗ по видам объектов капитального строительства и определения в ССРСС дополнительных затрат, связанных с выполнением работ в зимний период, с применением НДЗ по видам строительных конструкций и работ</w:t>
      </w:r>
    </w:p>
    <w:p w:rsidR="00425F96" w:rsidRPr="00425F96" w:rsidRDefault="00425F96" w:rsidP="00A44B18">
      <w:pPr>
        <w:widowControl w:val="0"/>
        <w:numPr>
          <w:ilvl w:val="1"/>
          <w:numId w:val="0"/>
        </w:numPr>
        <w:shd w:val="clear" w:color="auto" w:fill="FFFFFF"/>
        <w:spacing w:after="0" w:line="276" w:lineRule="auto"/>
        <w:ind w:firstLine="851"/>
        <w:rPr>
          <w:rFonts w:ascii="Times New Roman" w:hAnsi="Times New Roman"/>
          <w:sz w:val="28"/>
          <w:szCs w:val="28"/>
        </w:rPr>
      </w:pPr>
      <w:r w:rsidRPr="00425F96">
        <w:rPr>
          <w:rFonts w:ascii="Times New Roman" w:hAnsi="Times New Roman"/>
          <w:sz w:val="28"/>
          <w:szCs w:val="28"/>
        </w:rPr>
        <w:t>Разработка НДЗ, связанных с выполнением строительных работ и работ по монтажу оборудования (монтажных работ) в зимнее время, а также расчет НДЗ при подготовке сметной документации на строительство видов объектов капитального строительства, не предусмотренных и не имеющих аналогов по виду объекта капитального строительства, а также при отсутствии НДЗ по отдельным температурным зонам в</w:t>
      </w:r>
      <w:r w:rsidRPr="00425F96" w:rsidDel="009D1FE9">
        <w:rPr>
          <w:rFonts w:ascii="Times New Roman" w:hAnsi="Times New Roman"/>
          <w:sz w:val="28"/>
          <w:szCs w:val="28"/>
        </w:rPr>
        <w:t xml:space="preserve"> </w:t>
      </w:r>
      <w:r w:rsidRPr="00425F96">
        <w:rPr>
          <w:rFonts w:ascii="Times New Roman" w:hAnsi="Times New Roman"/>
          <w:sz w:val="28"/>
          <w:szCs w:val="28"/>
        </w:rPr>
        <w:t>Приложении № 1 к Методике «Нормативы дополнительных затрат при производстве работ в зимнее время по видам объектов капитального строительства» осуществляется расчетным способом с использованием НДЗ по видам строительных конструкций и работ, приведенных в Приложении № 3 к Методике «Нормативы дополнительных затрат при производстве работ в зимнее время по видам строительных конструкций и работ».</w:t>
      </w:r>
    </w:p>
    <w:p w:rsidR="00425F96" w:rsidRPr="00425F96" w:rsidRDefault="00425F96" w:rsidP="00A44B18">
      <w:pPr>
        <w:widowControl w:val="0"/>
        <w:numPr>
          <w:ilvl w:val="1"/>
          <w:numId w:val="0"/>
        </w:numPr>
        <w:shd w:val="clear" w:color="auto" w:fill="FFFFFF"/>
        <w:spacing w:after="0" w:line="276" w:lineRule="auto"/>
        <w:ind w:firstLine="851"/>
        <w:rPr>
          <w:rFonts w:ascii="Times New Roman" w:hAnsi="Times New Roman"/>
          <w:sz w:val="28"/>
          <w:szCs w:val="28"/>
        </w:rPr>
      </w:pPr>
      <w:r w:rsidRPr="00425F96">
        <w:rPr>
          <w:rFonts w:ascii="Times New Roman" w:hAnsi="Times New Roman"/>
          <w:sz w:val="28"/>
          <w:szCs w:val="28"/>
        </w:rPr>
        <w:t xml:space="preserve"> Расчет размера средств дополнительных затрат при производстве работ в зимнее время по виду объекта капитального строительства в случаях, указанных в пункте 23 Методики, определяется суммированием:</w:t>
      </w:r>
    </w:p>
    <w:p w:rsidR="00425F96" w:rsidRPr="00425F96" w:rsidRDefault="00425F96" w:rsidP="00430E03">
      <w:pPr>
        <w:numPr>
          <w:ilvl w:val="0"/>
          <w:numId w:val="40"/>
        </w:numPr>
        <w:autoSpaceDE w:val="0"/>
        <w:autoSpaceDN w:val="0"/>
        <w:adjustRightInd w:val="0"/>
        <w:spacing w:after="0" w:line="276" w:lineRule="auto"/>
        <w:ind w:left="0" w:firstLine="851"/>
        <w:jc w:val="left"/>
        <w:rPr>
          <w:rFonts w:ascii="Arial" w:eastAsia="Times New Roman" w:hAnsi="Arial" w:cs="Arial"/>
          <w:color w:val="000000"/>
          <w:sz w:val="24"/>
          <w:szCs w:val="24"/>
          <w:lang w:eastAsia="ru-RU"/>
        </w:rPr>
      </w:pPr>
      <w:r w:rsidRPr="00425F96">
        <w:rPr>
          <w:rFonts w:ascii="Times New Roman" w:eastAsia="Times New Roman" w:hAnsi="Times New Roman" w:cs="Arial"/>
          <w:color w:val="000000"/>
          <w:sz w:val="28"/>
          <w:szCs w:val="28"/>
          <w:lang w:eastAsia="ru-RU"/>
        </w:rPr>
        <w:t xml:space="preserve">дополнительных затрат при производстве строительных работ и работ по монтажу оборудования (монтажных работ) в зимний период, рассчитанных с применением к итогам сметной стоимости строительных работ и работ по монтажу оборудования (монтажных работ) по каждому виду строительных конструкций и (или) работ с учетом затрат на строительство временных зданий и сооружений, НДЗ по соответствующей температурной зоне, приведенных в Приложении № 3 к Методике «Нормативы дополнительных затрат при производстве работ в зимнее время по видам строительных конструкций и работ», выбранных в зависимости от наименования видов строительных конструкций и работ, указанных в локальных сметных расчетах (сметах), пример расчета которых приведен в Приложении № 5 к Методике «Пример расчета дополнительных затрат при производстве работ в зимнее время для видов объектов капитального строительства, не предусмотренных Приложением № 1 к Методике», в том числе </w:t>
      </w:r>
      <w:r w:rsidRPr="00425F96">
        <w:rPr>
          <w:rFonts w:ascii="Times New Roman" w:eastAsia="Times New Roman" w:hAnsi="Times New Roman"/>
          <w:sz w:val="28"/>
          <w:szCs w:val="28"/>
          <w:lang w:eastAsia="ru-RU"/>
        </w:rPr>
        <w:t>без учета стоимости материалов для:</w:t>
      </w:r>
    </w:p>
    <w:p w:rsidR="00425F96" w:rsidRPr="00425F96" w:rsidRDefault="00425F96" w:rsidP="00A44B18">
      <w:pPr>
        <w:widowControl w:val="0"/>
        <w:shd w:val="clear" w:color="auto" w:fill="FFFFFF"/>
        <w:spacing w:after="0" w:line="276" w:lineRule="auto"/>
        <w:ind w:firstLine="851"/>
        <w:rPr>
          <w:rFonts w:ascii="Times New Roman" w:hAnsi="Times New Roman"/>
          <w:sz w:val="28"/>
          <w:szCs w:val="28"/>
        </w:rPr>
      </w:pPr>
      <w:r w:rsidRPr="00425F96">
        <w:rPr>
          <w:rFonts w:ascii="Times New Roman" w:hAnsi="Times New Roman"/>
          <w:sz w:val="28"/>
          <w:szCs w:val="28"/>
        </w:rPr>
        <w:t>рельсовых путей – по пункту 28.2,</w:t>
      </w:r>
    </w:p>
    <w:p w:rsidR="00425F96" w:rsidRPr="00425F96" w:rsidRDefault="00425F96" w:rsidP="00A44B18">
      <w:pPr>
        <w:widowControl w:val="0"/>
        <w:shd w:val="clear" w:color="auto" w:fill="FFFFFF"/>
        <w:spacing w:after="0" w:line="276" w:lineRule="auto"/>
        <w:ind w:firstLine="851"/>
        <w:rPr>
          <w:rFonts w:ascii="Times New Roman" w:hAnsi="Times New Roman"/>
          <w:sz w:val="28"/>
          <w:szCs w:val="28"/>
        </w:rPr>
      </w:pPr>
      <w:r w:rsidRPr="00425F96">
        <w:rPr>
          <w:rFonts w:ascii="Times New Roman" w:hAnsi="Times New Roman"/>
          <w:sz w:val="28"/>
          <w:szCs w:val="28"/>
        </w:rPr>
        <w:t>поперечно-члененных балок пролетных строений мостов </w:t>
      </w:r>
      <w:r w:rsidRPr="00425F96">
        <w:rPr>
          <w:rFonts w:ascii="Times New Roman" w:hAnsi="Times New Roman"/>
          <w:sz w:val="28"/>
          <w:szCs w:val="28"/>
        </w:rPr>
        <w:br/>
        <w:t>– по пункту 30.5,</w:t>
      </w:r>
    </w:p>
    <w:p w:rsidR="00425F96" w:rsidRPr="00425F96" w:rsidRDefault="00425F96" w:rsidP="00A44B18">
      <w:pPr>
        <w:widowControl w:val="0"/>
        <w:shd w:val="clear" w:color="auto" w:fill="FFFFFF"/>
        <w:spacing w:after="0" w:line="276" w:lineRule="auto"/>
        <w:ind w:firstLine="851"/>
        <w:rPr>
          <w:rFonts w:ascii="Times New Roman" w:hAnsi="Times New Roman"/>
          <w:sz w:val="28"/>
          <w:szCs w:val="28"/>
        </w:rPr>
      </w:pPr>
      <w:r w:rsidRPr="00425F96">
        <w:rPr>
          <w:rFonts w:ascii="Times New Roman" w:hAnsi="Times New Roman"/>
          <w:sz w:val="28"/>
          <w:szCs w:val="28"/>
        </w:rPr>
        <w:t xml:space="preserve">стальных пролетных строений – по пункту 30.8, </w:t>
      </w:r>
    </w:p>
    <w:p w:rsidR="00425F96" w:rsidRPr="00425F96" w:rsidRDefault="00425F96" w:rsidP="00A44B18">
      <w:pPr>
        <w:widowControl w:val="0"/>
        <w:shd w:val="clear" w:color="auto" w:fill="FFFFFF"/>
        <w:spacing w:after="0" w:line="276" w:lineRule="auto"/>
        <w:ind w:firstLine="851"/>
        <w:rPr>
          <w:rFonts w:ascii="Times New Roman" w:hAnsi="Times New Roman"/>
          <w:sz w:val="28"/>
          <w:szCs w:val="28"/>
        </w:rPr>
      </w:pPr>
      <w:r w:rsidRPr="00425F96">
        <w:rPr>
          <w:rFonts w:ascii="Times New Roman" w:hAnsi="Times New Roman"/>
          <w:sz w:val="28"/>
          <w:szCs w:val="28"/>
        </w:rPr>
        <w:t>материалов, изделий и конструкций, не учтенных сборниками норм и расценок на монтаж оборудования, – по пункту 51;</w:t>
      </w:r>
    </w:p>
    <w:p w:rsidR="00425F96" w:rsidRPr="00425F96" w:rsidRDefault="00425F96" w:rsidP="00430E03">
      <w:pPr>
        <w:numPr>
          <w:ilvl w:val="0"/>
          <w:numId w:val="40"/>
        </w:numPr>
        <w:autoSpaceDE w:val="0"/>
        <w:autoSpaceDN w:val="0"/>
        <w:adjustRightInd w:val="0"/>
        <w:spacing w:after="0" w:line="276" w:lineRule="auto"/>
        <w:ind w:left="0" w:firstLine="851"/>
        <w:jc w:val="left"/>
        <w:rPr>
          <w:rFonts w:ascii="Times New Roman" w:eastAsia="Times New Roman" w:hAnsi="Times New Roman"/>
          <w:sz w:val="28"/>
          <w:szCs w:val="28"/>
          <w:lang w:eastAsia="ru-RU"/>
        </w:rPr>
      </w:pPr>
      <w:r w:rsidRPr="00425F96">
        <w:rPr>
          <w:rFonts w:ascii="Times New Roman" w:eastAsia="Times New Roman" w:hAnsi="Times New Roman"/>
          <w:sz w:val="28"/>
          <w:szCs w:val="28"/>
          <w:lang w:eastAsia="ru-RU"/>
        </w:rPr>
        <w:t>затрат на временное отопление зданий, законченных вчерне, в пределах отопительного периода, определяемых дополнительно на основании данных ПОС в соответствии с порядком, установленным в главе IV Методики, и учитываемых в графе 7 главы 9 «Прочие работы и затраты» ССРСС.</w:t>
      </w:r>
    </w:p>
    <w:p w:rsidR="00425F96" w:rsidRPr="00425F96" w:rsidRDefault="00425F96" w:rsidP="00A44B18">
      <w:pPr>
        <w:widowControl w:val="0"/>
        <w:numPr>
          <w:ilvl w:val="1"/>
          <w:numId w:val="0"/>
        </w:numPr>
        <w:shd w:val="clear" w:color="auto" w:fill="FFFFFF"/>
        <w:spacing w:after="0" w:line="276" w:lineRule="auto"/>
        <w:ind w:firstLine="851"/>
        <w:rPr>
          <w:rFonts w:ascii="Times New Roman" w:hAnsi="Times New Roman"/>
          <w:sz w:val="28"/>
          <w:szCs w:val="28"/>
        </w:rPr>
      </w:pPr>
      <w:r w:rsidRPr="00425F96">
        <w:rPr>
          <w:rFonts w:ascii="Times New Roman" w:hAnsi="Times New Roman"/>
          <w:sz w:val="28"/>
          <w:szCs w:val="28"/>
        </w:rPr>
        <w:t>Расчет среднегодового норматива дополнительных затрат, связанных с выполнением строительных работ и работ по монтажу оборудования (монтажных работ) в зимний период в случаях, указанных в пункте 23 Методики, осуществляется в процентах как отношение суммы затрат, исчисленной в соответствии с пунктом 24 Методики, к итогу сметной стоимости строительства объекта капитального строительства по главам 1–8 ССРСС, с применением коэффициента, характеризующего средний удельный вес зимнего периода в году, выбранного в зависимости от температурной зоны по Таблице № 1 Методики.</w:t>
      </w:r>
    </w:p>
    <w:p w:rsidR="00425F96" w:rsidRPr="00425F96" w:rsidRDefault="00425F96" w:rsidP="00A44B18">
      <w:pPr>
        <w:widowControl w:val="0"/>
        <w:numPr>
          <w:ilvl w:val="1"/>
          <w:numId w:val="0"/>
        </w:numPr>
        <w:shd w:val="clear" w:color="auto" w:fill="FFFFFF"/>
        <w:spacing w:after="0" w:line="276" w:lineRule="auto"/>
        <w:ind w:firstLine="851"/>
        <w:rPr>
          <w:rFonts w:ascii="Times New Roman" w:hAnsi="Times New Roman"/>
          <w:sz w:val="28"/>
          <w:szCs w:val="28"/>
        </w:rPr>
      </w:pPr>
      <w:r w:rsidRPr="00425F96">
        <w:rPr>
          <w:rFonts w:ascii="Times New Roman" w:hAnsi="Times New Roman"/>
          <w:sz w:val="28"/>
          <w:szCs w:val="28"/>
        </w:rPr>
        <w:t>При определении дополнительных затрат, связанных с выполнением работ в зимнее время, с использованием</w:t>
      </w:r>
      <w:r w:rsidRPr="00425F96" w:rsidDel="004B6BE4">
        <w:rPr>
          <w:rFonts w:ascii="Times New Roman" w:hAnsi="Times New Roman"/>
          <w:sz w:val="28"/>
          <w:szCs w:val="28"/>
        </w:rPr>
        <w:t xml:space="preserve"> </w:t>
      </w:r>
      <w:r w:rsidRPr="00425F96">
        <w:rPr>
          <w:rFonts w:ascii="Times New Roman" w:hAnsi="Times New Roman"/>
          <w:sz w:val="28"/>
          <w:szCs w:val="28"/>
        </w:rPr>
        <w:t>НДЗ по виду объекта капитального строительства или по отдельной температурной зоне вида объекта капитального строительства, разработанного в соответствии с пунктом 24 Методики, корректирующие коэффициенты, приведенные в графе 6 Приложения № 4 к Методике «Деление территории Российской Федерации по температурным зонам с указанием начала и окончания зимнего периода и коэффициентов к нормативам дополнительных затрат при производстве работ в зимнее время», не применяются.</w:t>
      </w:r>
    </w:p>
    <w:p w:rsidR="00425F96" w:rsidRPr="00425F96" w:rsidRDefault="00425F96" w:rsidP="00A44B18">
      <w:pPr>
        <w:widowControl w:val="0"/>
        <w:numPr>
          <w:ilvl w:val="1"/>
          <w:numId w:val="0"/>
        </w:numPr>
        <w:shd w:val="clear" w:color="auto" w:fill="FFFFFF"/>
        <w:spacing w:after="0" w:line="276" w:lineRule="auto"/>
        <w:ind w:firstLine="851"/>
        <w:rPr>
          <w:rFonts w:ascii="Times New Roman" w:hAnsi="Times New Roman"/>
          <w:sz w:val="28"/>
          <w:szCs w:val="28"/>
        </w:rPr>
      </w:pPr>
      <w:r w:rsidRPr="00425F96">
        <w:rPr>
          <w:rFonts w:ascii="Times New Roman" w:hAnsi="Times New Roman"/>
          <w:sz w:val="28"/>
          <w:szCs w:val="28"/>
        </w:rPr>
        <w:t>Применение в сметной документации НДЗ, рассчитанных по виду объекта капитального строительства в соответствии с пунктом 24 Методики, в случаях, указанных в пункте 23 Методики, допускается по согласованию с заказчиком.</w:t>
      </w:r>
    </w:p>
    <w:p w:rsidR="00425F96" w:rsidRPr="00425F96" w:rsidRDefault="00425F96" w:rsidP="00430E03">
      <w:pPr>
        <w:numPr>
          <w:ilvl w:val="0"/>
          <w:numId w:val="6"/>
        </w:numPr>
        <w:spacing w:before="480" w:after="240" w:line="276" w:lineRule="auto"/>
        <w:ind w:left="357" w:firstLine="851"/>
        <w:jc w:val="center"/>
        <w:outlineLvl w:val="0"/>
        <w:rPr>
          <w:rFonts w:ascii="Times New Roman" w:hAnsi="Times New Roman"/>
          <w:b/>
          <w:sz w:val="28"/>
          <w:szCs w:val="28"/>
        </w:rPr>
      </w:pPr>
      <w:r w:rsidRPr="00425F96">
        <w:rPr>
          <w:rFonts w:ascii="Times New Roman" w:hAnsi="Times New Roman"/>
          <w:b/>
          <w:sz w:val="28"/>
          <w:szCs w:val="28"/>
        </w:rPr>
        <w:t xml:space="preserve">Учет в сметной документации дополнительных затрат на временное отопление зданий </w:t>
      </w:r>
    </w:p>
    <w:p w:rsidR="00425F96" w:rsidRPr="00425F96" w:rsidRDefault="00425F96" w:rsidP="00A44B18">
      <w:pPr>
        <w:widowControl w:val="0"/>
        <w:numPr>
          <w:ilvl w:val="1"/>
          <w:numId w:val="0"/>
        </w:numPr>
        <w:shd w:val="clear" w:color="auto" w:fill="FFFFFF"/>
        <w:spacing w:after="0" w:line="276" w:lineRule="auto"/>
        <w:ind w:firstLine="851"/>
        <w:rPr>
          <w:rFonts w:ascii="Times New Roman" w:hAnsi="Times New Roman"/>
          <w:sz w:val="28"/>
          <w:szCs w:val="28"/>
        </w:rPr>
      </w:pPr>
      <w:bookmarkStart w:id="11" w:name="_Ref515808212"/>
      <w:r w:rsidRPr="00425F96">
        <w:rPr>
          <w:rFonts w:ascii="Times New Roman" w:hAnsi="Times New Roman"/>
          <w:sz w:val="28"/>
          <w:szCs w:val="28"/>
        </w:rPr>
        <w:t>Нормативные показатели расхода тепловой и электрической энергии, приведенные в Приложении № 6 к Методике «Нормы расхода тепловой и электрической энергии на временное отопление зданий, законченных вчерне», учитывают увеличенные теплопотери, вызванные охлаждением через проемы законченных вчерне зданий (помещений), а также необходимое отопление (сушку) помещений и сушку возведенных конструкций от постоянных систем отопления, снабжаемых тепловой энергией от энергосистем, тепловых станций (котельных) при производстве работ, и предназначены для определения сметных затрат на временное отопление зданий в целом и их отдельных помещений вне пределов отопительного периода для условий, когда согласно технической документации при строительстве объектов капитального строительства работы внутри помещений необходимо выполнять при положительной температуре воздуха.</w:t>
      </w:r>
      <w:bookmarkEnd w:id="11"/>
    </w:p>
    <w:p w:rsidR="00425F96" w:rsidRPr="00425F96" w:rsidRDefault="00425F96" w:rsidP="00A44B18">
      <w:pPr>
        <w:widowControl w:val="0"/>
        <w:numPr>
          <w:ilvl w:val="1"/>
          <w:numId w:val="0"/>
        </w:numPr>
        <w:shd w:val="clear" w:color="auto" w:fill="FFFFFF"/>
        <w:spacing w:after="0" w:line="276" w:lineRule="auto"/>
        <w:ind w:firstLine="851"/>
        <w:rPr>
          <w:rFonts w:ascii="Times New Roman" w:hAnsi="Times New Roman"/>
          <w:sz w:val="28"/>
          <w:szCs w:val="28"/>
        </w:rPr>
      </w:pPr>
      <w:r w:rsidRPr="00425F96">
        <w:rPr>
          <w:rFonts w:ascii="Times New Roman" w:hAnsi="Times New Roman"/>
          <w:sz w:val="28"/>
          <w:szCs w:val="28"/>
        </w:rPr>
        <w:t>Строительный объем отапливаемого здания (помещения) и продолжительность отопления определяются расчетом на основании данных проектной и (или) иной технической документации.</w:t>
      </w:r>
    </w:p>
    <w:p w:rsidR="00425F96" w:rsidRPr="00425F96" w:rsidRDefault="00425F96" w:rsidP="00A44B18">
      <w:pPr>
        <w:widowControl w:val="0"/>
        <w:numPr>
          <w:ilvl w:val="1"/>
          <w:numId w:val="0"/>
        </w:numPr>
        <w:shd w:val="clear" w:color="auto" w:fill="FFFFFF"/>
        <w:spacing w:after="0" w:line="276" w:lineRule="auto"/>
        <w:ind w:firstLine="851"/>
        <w:rPr>
          <w:rFonts w:ascii="Times New Roman" w:hAnsi="Times New Roman"/>
          <w:sz w:val="28"/>
          <w:szCs w:val="28"/>
        </w:rPr>
      </w:pPr>
      <w:r w:rsidRPr="00425F96">
        <w:rPr>
          <w:rFonts w:ascii="Times New Roman" w:hAnsi="Times New Roman"/>
          <w:sz w:val="28"/>
          <w:szCs w:val="28"/>
        </w:rPr>
        <w:t>Цены на тепловую и электрическую энергию принимаются в соответствии с информацией о тарифах на тепловую и электрическую энергию, поставляемую энергоснабжающими организациями в соответствующем субъекте Российской Федерации (территории строительства), размещенной в федеральной государственной информационной системе ценообразования в строительстве (далее – ФГИС ЦС). При отсутствии в ФГИС ЦС информации о ценах на тепловую и электрическую энергию их стоимость в текущем уровне цен определяется по нормативам, ценам, тарифам, утверждаемым органами государственной власти и местного самоуправления в соответствии с полномочиями, установленными законодательством Российской Федерации.</w:t>
      </w:r>
    </w:p>
    <w:p w:rsidR="00425F96" w:rsidRPr="00425F96" w:rsidRDefault="00425F96" w:rsidP="00A44B18">
      <w:pPr>
        <w:widowControl w:val="0"/>
        <w:numPr>
          <w:ilvl w:val="1"/>
          <w:numId w:val="0"/>
        </w:numPr>
        <w:shd w:val="clear" w:color="auto" w:fill="FFFFFF"/>
        <w:spacing w:after="0" w:line="276" w:lineRule="auto"/>
        <w:ind w:firstLine="851"/>
        <w:rPr>
          <w:rFonts w:ascii="Times New Roman" w:hAnsi="Times New Roman"/>
          <w:sz w:val="28"/>
          <w:szCs w:val="28"/>
        </w:rPr>
      </w:pPr>
      <w:r w:rsidRPr="00425F96">
        <w:rPr>
          <w:rFonts w:ascii="Times New Roman" w:hAnsi="Times New Roman"/>
          <w:sz w:val="28"/>
          <w:szCs w:val="28"/>
        </w:rPr>
        <w:t>Затраты на эксплуатацию систем временного отопления определяются в соответствии с нормами затрат труда рабочих, осуществляющих эксплуатацию систем временного отопления, приведенными в Приложении № 7 к Методике «</w:t>
      </w:r>
      <w:r w:rsidRPr="00425F96">
        <w:rPr>
          <w:rFonts w:ascii="Times New Roman" w:eastAsia="Times New Roman" w:hAnsi="Times New Roman"/>
          <w:bCs/>
          <w:sz w:val="28"/>
          <w:szCs w:val="28"/>
          <w:lang w:eastAsia="ru-RU"/>
        </w:rPr>
        <w:t>Нормы затрат труда на эксплуатацию систем временного отопления зданий, законченных вчерн</w:t>
      </w:r>
      <w:r w:rsidRPr="00425F96">
        <w:rPr>
          <w:rFonts w:ascii="Times New Roman" w:hAnsi="Times New Roman"/>
          <w:sz w:val="28"/>
          <w:szCs w:val="28"/>
        </w:rPr>
        <w:t>е», и стоимостью 1 человеко-часа соответствующего разряда работ по данным ФГИС ЦС для соответствующей ценовой зоны, или на основании установленного среднемесячного размера оплаты труда рабочего первого разряда.</w:t>
      </w:r>
    </w:p>
    <w:p w:rsidR="00425F96" w:rsidRPr="00425F96" w:rsidRDefault="00425F96" w:rsidP="00A44B18">
      <w:pPr>
        <w:widowControl w:val="0"/>
        <w:numPr>
          <w:ilvl w:val="1"/>
          <w:numId w:val="0"/>
        </w:numPr>
        <w:shd w:val="clear" w:color="auto" w:fill="FFFFFF"/>
        <w:spacing w:after="0" w:line="276" w:lineRule="auto"/>
        <w:ind w:firstLine="851"/>
        <w:rPr>
          <w:rFonts w:ascii="Times New Roman" w:hAnsi="Times New Roman"/>
          <w:sz w:val="28"/>
          <w:szCs w:val="28"/>
        </w:rPr>
      </w:pPr>
      <w:r w:rsidRPr="00425F96">
        <w:rPr>
          <w:rFonts w:ascii="Times New Roman" w:hAnsi="Times New Roman"/>
          <w:sz w:val="28"/>
          <w:szCs w:val="28"/>
        </w:rPr>
        <w:t>Если для ускорения сушки зданий дополнительно применяются временные местные установки (универсальные строительные воздухонагреватели – УСВ, электрокалориферы, инфракрасные излучатели и другие установки для обогрева воздуха), то затраты, связанные с их использованием, определяются на основании расчета в соответствии с данными ПОС и учитываются дополнительно в графе 7 главы 9 «Прочие работы и затраты» ССРСС на основании данных ПОС с учетом необходимой продолжительности сушки (в пределах 15 суток).</w:t>
      </w:r>
    </w:p>
    <w:p w:rsidR="00425F96" w:rsidRPr="00425F96" w:rsidRDefault="00425F96" w:rsidP="00A44B18">
      <w:pPr>
        <w:widowControl w:val="0"/>
        <w:numPr>
          <w:ilvl w:val="1"/>
          <w:numId w:val="0"/>
        </w:numPr>
        <w:shd w:val="clear" w:color="auto" w:fill="FFFFFF"/>
        <w:spacing w:after="0" w:line="276" w:lineRule="auto"/>
        <w:ind w:firstLine="851"/>
        <w:rPr>
          <w:rFonts w:ascii="Times New Roman" w:hAnsi="Times New Roman"/>
          <w:sz w:val="28"/>
          <w:szCs w:val="28"/>
        </w:rPr>
      </w:pPr>
      <w:r w:rsidRPr="00425F96">
        <w:rPr>
          <w:rFonts w:ascii="Times New Roman" w:hAnsi="Times New Roman"/>
          <w:sz w:val="28"/>
          <w:szCs w:val="28"/>
        </w:rPr>
        <w:t>Затраты на временное отопление здания рассчитываются суммированием затрат на тепловую или электрическую энергию (источник определяется на основании данных ПОС) с применением норм Приложения </w:t>
      </w:r>
      <w:r w:rsidRPr="00425F96">
        <w:rPr>
          <w:rFonts w:ascii="Times New Roman" w:hAnsi="Times New Roman"/>
          <w:sz w:val="28"/>
          <w:szCs w:val="28"/>
        </w:rPr>
        <w:br/>
        <w:t>№ 6 к Методике «Нормы расхода тепловой и электрической энергии на временное отопление зданий, законченных вчерне», и затрат на эксплуатацию систем временного отопления, определенных с учетом разряда работ, нормативов накладных расходов и сметной прибыли, установленных для внутренних санитарно-технических работ, по нормам Приложения № 7 к Методике «</w:t>
      </w:r>
      <w:r w:rsidRPr="00425F96">
        <w:rPr>
          <w:rFonts w:ascii="Times New Roman" w:eastAsia="Times New Roman" w:hAnsi="Times New Roman"/>
          <w:bCs/>
          <w:sz w:val="28"/>
          <w:szCs w:val="28"/>
          <w:lang w:eastAsia="ru-RU"/>
        </w:rPr>
        <w:t>Нормы затрат труда на эксплуатацию систем временного отопления зданий, законченных вчерн</w:t>
      </w:r>
      <w:r w:rsidRPr="00425F96">
        <w:rPr>
          <w:rFonts w:ascii="Times New Roman" w:hAnsi="Times New Roman"/>
          <w:sz w:val="28"/>
          <w:szCs w:val="28"/>
        </w:rPr>
        <w:t>е».</w:t>
      </w:r>
    </w:p>
    <w:p w:rsidR="00425F96" w:rsidRPr="00425F96" w:rsidRDefault="00425F96" w:rsidP="00A44B18">
      <w:pPr>
        <w:widowControl w:val="0"/>
        <w:numPr>
          <w:ilvl w:val="1"/>
          <w:numId w:val="0"/>
        </w:numPr>
        <w:shd w:val="clear" w:color="auto" w:fill="FFFFFF"/>
        <w:spacing w:after="0" w:line="276" w:lineRule="auto"/>
        <w:ind w:firstLine="851"/>
        <w:rPr>
          <w:rFonts w:ascii="Times New Roman" w:hAnsi="Times New Roman"/>
          <w:sz w:val="28"/>
          <w:szCs w:val="28"/>
        </w:rPr>
      </w:pPr>
      <w:r w:rsidRPr="00425F96">
        <w:rPr>
          <w:rFonts w:ascii="Times New Roman" w:hAnsi="Times New Roman"/>
          <w:sz w:val="28"/>
          <w:szCs w:val="28"/>
        </w:rPr>
        <w:t>Нормы затрат труда на эксплуатацию систем отопления для зданий производственного назначения принимаются со следующими поправочными коэффициентами:</w:t>
      </w:r>
    </w:p>
    <w:p w:rsidR="00425F96" w:rsidRPr="00425F96" w:rsidRDefault="00425F96" w:rsidP="00430E03">
      <w:pPr>
        <w:widowControl w:val="0"/>
        <w:numPr>
          <w:ilvl w:val="0"/>
          <w:numId w:val="19"/>
        </w:numPr>
        <w:shd w:val="clear" w:color="auto" w:fill="FFFFFF"/>
        <w:spacing w:after="0" w:line="276" w:lineRule="auto"/>
        <w:ind w:left="0" w:firstLine="851"/>
        <w:jc w:val="left"/>
        <w:rPr>
          <w:rFonts w:ascii="Times New Roman" w:hAnsi="Times New Roman"/>
          <w:sz w:val="28"/>
          <w:szCs w:val="28"/>
        </w:rPr>
      </w:pPr>
      <w:r w:rsidRPr="00425F96">
        <w:rPr>
          <w:rFonts w:ascii="Times New Roman" w:hAnsi="Times New Roman"/>
          <w:sz w:val="28"/>
          <w:szCs w:val="28"/>
        </w:rPr>
        <w:t>2 – при строительном объеме здания менее 30 000 м3;</w:t>
      </w:r>
    </w:p>
    <w:p w:rsidR="00425F96" w:rsidRPr="00425F96" w:rsidRDefault="00425F96" w:rsidP="00430E03">
      <w:pPr>
        <w:widowControl w:val="0"/>
        <w:numPr>
          <w:ilvl w:val="0"/>
          <w:numId w:val="19"/>
        </w:numPr>
        <w:shd w:val="clear" w:color="auto" w:fill="FFFFFF"/>
        <w:spacing w:after="0" w:line="276" w:lineRule="auto"/>
        <w:ind w:left="0" w:firstLine="851"/>
        <w:jc w:val="left"/>
        <w:rPr>
          <w:rFonts w:ascii="Times New Roman" w:hAnsi="Times New Roman"/>
          <w:sz w:val="28"/>
          <w:szCs w:val="28"/>
        </w:rPr>
      </w:pPr>
      <w:r w:rsidRPr="00425F96">
        <w:rPr>
          <w:rFonts w:ascii="Times New Roman" w:hAnsi="Times New Roman"/>
          <w:sz w:val="28"/>
          <w:szCs w:val="28"/>
        </w:rPr>
        <w:t>0,5 – при строительном объеме здания свыше 800 000 м3 и высотой до затяжки ферм более 18 м.</w:t>
      </w:r>
    </w:p>
    <w:p w:rsidR="00425F96" w:rsidRPr="00425F96" w:rsidRDefault="00425F96" w:rsidP="00A44B18">
      <w:pPr>
        <w:widowControl w:val="0"/>
        <w:numPr>
          <w:ilvl w:val="1"/>
          <w:numId w:val="0"/>
        </w:numPr>
        <w:shd w:val="clear" w:color="auto" w:fill="FFFFFF"/>
        <w:spacing w:after="0" w:line="276" w:lineRule="auto"/>
        <w:ind w:firstLine="851"/>
        <w:rPr>
          <w:rFonts w:ascii="Times New Roman" w:hAnsi="Times New Roman"/>
          <w:sz w:val="28"/>
          <w:szCs w:val="28"/>
        </w:rPr>
      </w:pPr>
      <w:r w:rsidRPr="00425F96">
        <w:rPr>
          <w:rFonts w:ascii="Times New Roman" w:hAnsi="Times New Roman"/>
          <w:sz w:val="28"/>
          <w:szCs w:val="28"/>
        </w:rPr>
        <w:t xml:space="preserve">Стоимость сопутствующих затрат (материалов) на эксплуатацию системы отопления определяется в размере 6 % от размера </w:t>
      </w:r>
      <w:r w:rsidRPr="00425F96">
        <w:rPr>
          <w:rFonts w:ascii="Times New Roman" w:hAnsi="Times New Roman"/>
          <w:bCs/>
          <w:sz w:val="28"/>
          <w:szCs w:val="28"/>
        </w:rPr>
        <w:t>средств на оплату труда</w:t>
      </w:r>
      <w:r w:rsidRPr="00425F96">
        <w:rPr>
          <w:rFonts w:ascii="Times New Roman" w:hAnsi="Times New Roman"/>
          <w:sz w:val="28"/>
          <w:szCs w:val="28"/>
        </w:rPr>
        <w:t xml:space="preserve"> (без учета накладных расходов и сметной прибыли).</w:t>
      </w:r>
    </w:p>
    <w:p w:rsidR="00425F96" w:rsidRPr="00425F96" w:rsidRDefault="00425F96" w:rsidP="00A44B18">
      <w:pPr>
        <w:widowControl w:val="0"/>
        <w:numPr>
          <w:ilvl w:val="1"/>
          <w:numId w:val="0"/>
        </w:numPr>
        <w:shd w:val="clear" w:color="auto" w:fill="FFFFFF"/>
        <w:spacing w:after="0" w:line="276" w:lineRule="auto"/>
        <w:ind w:firstLine="851"/>
        <w:rPr>
          <w:rFonts w:ascii="Times New Roman" w:hAnsi="Times New Roman"/>
          <w:sz w:val="28"/>
          <w:szCs w:val="28"/>
        </w:rPr>
      </w:pPr>
      <w:r w:rsidRPr="00425F96">
        <w:rPr>
          <w:rFonts w:ascii="Times New Roman" w:hAnsi="Times New Roman"/>
          <w:sz w:val="28"/>
          <w:szCs w:val="28"/>
        </w:rPr>
        <w:t>Затраты на эксплуатацию системы отопления, законченных вчерне, определяются на основании ПОС по формуле 1:</w:t>
      </w:r>
    </w:p>
    <w:p w:rsidR="00425F96" w:rsidRPr="00425F96" w:rsidRDefault="00425F96" w:rsidP="00A44B18">
      <w:pPr>
        <w:widowControl w:val="0"/>
        <w:shd w:val="clear" w:color="auto" w:fill="FFFFFF"/>
        <w:spacing w:after="0" w:line="276" w:lineRule="auto"/>
        <w:ind w:left="851"/>
        <w:rPr>
          <w:rFonts w:ascii="Times New Roman" w:hAnsi="Times New Roman"/>
          <w:sz w:val="28"/>
          <w:szCs w:val="28"/>
        </w:rPr>
      </w:pPr>
    </w:p>
    <w:p w:rsidR="00425F96" w:rsidRPr="00425F96" w:rsidRDefault="00425F96" w:rsidP="00A44B18">
      <w:pPr>
        <w:spacing w:after="0" w:line="276" w:lineRule="auto"/>
        <w:jc w:val="center"/>
        <w:rPr>
          <w:rFonts w:ascii="Times New Roman" w:hAnsi="Times New Roman"/>
          <w:sz w:val="28"/>
          <w:szCs w:val="28"/>
        </w:rPr>
      </w:pPr>
      <w:r w:rsidRPr="00425F96">
        <w:rPr>
          <w:rFonts w:ascii="Times New Roman" w:hAnsi="Times New Roman"/>
          <w:sz w:val="28"/>
          <w:szCs w:val="28"/>
        </w:rPr>
        <w:t>З</w:t>
      </w:r>
      <w:r w:rsidRPr="00425F96">
        <w:rPr>
          <w:rFonts w:ascii="Times New Roman" w:hAnsi="Times New Roman"/>
          <w:sz w:val="28"/>
          <w:szCs w:val="28"/>
          <w:vertAlign w:val="subscript"/>
        </w:rPr>
        <w:t>эс</w:t>
      </w:r>
      <w:r w:rsidRPr="00425F96">
        <w:rPr>
          <w:rFonts w:ascii="Times New Roman" w:hAnsi="Times New Roman"/>
          <w:sz w:val="28"/>
          <w:szCs w:val="28"/>
        </w:rPr>
        <w:t xml:space="preserve"> = </w:t>
      </w:r>
      <w:r w:rsidRPr="00425F96">
        <w:rPr>
          <w:rFonts w:ascii="Times New Roman" w:hAnsi="Times New Roman"/>
          <w:sz w:val="28"/>
          <w:szCs w:val="28"/>
          <w:lang w:val="en-US"/>
        </w:rPr>
        <w:t>V</w:t>
      </w:r>
      <w:r w:rsidRPr="00425F96">
        <w:rPr>
          <w:rFonts w:ascii="Times New Roman" w:hAnsi="Times New Roman"/>
          <w:sz w:val="28"/>
          <w:szCs w:val="28"/>
          <w:vertAlign w:val="subscript"/>
        </w:rPr>
        <w:t>зд</w:t>
      </w:r>
      <w:r w:rsidRPr="00425F96">
        <w:rPr>
          <w:rFonts w:ascii="Times New Roman" w:hAnsi="Times New Roman"/>
          <w:sz w:val="28"/>
          <w:szCs w:val="28"/>
        </w:rPr>
        <w:t xml:space="preserve"> х М х (Т х С</w:t>
      </w:r>
      <w:r w:rsidRPr="00425F96">
        <w:rPr>
          <w:rFonts w:ascii="Times New Roman" w:hAnsi="Times New Roman"/>
          <w:sz w:val="28"/>
          <w:szCs w:val="28"/>
          <w:vertAlign w:val="subscript"/>
        </w:rPr>
        <w:t>чч</w:t>
      </w:r>
      <w:r w:rsidRPr="00425F96">
        <w:rPr>
          <w:rFonts w:ascii="Times New Roman" w:hAnsi="Times New Roman"/>
          <w:sz w:val="28"/>
          <w:szCs w:val="28"/>
        </w:rPr>
        <w:t xml:space="preserve"> + НР + СП + (Т х С</w:t>
      </w:r>
      <w:r w:rsidRPr="00425F96">
        <w:rPr>
          <w:rFonts w:ascii="Times New Roman" w:hAnsi="Times New Roman"/>
          <w:sz w:val="28"/>
          <w:szCs w:val="28"/>
          <w:vertAlign w:val="subscript"/>
        </w:rPr>
        <w:t>чч</w:t>
      </w:r>
      <w:r w:rsidRPr="00425F96">
        <w:rPr>
          <w:rFonts w:ascii="Times New Roman" w:hAnsi="Times New Roman"/>
          <w:sz w:val="28"/>
          <w:szCs w:val="28"/>
        </w:rPr>
        <w:t>) х К</w:t>
      </w:r>
      <w:r w:rsidRPr="00425F96">
        <w:rPr>
          <w:rFonts w:ascii="Times New Roman" w:hAnsi="Times New Roman"/>
          <w:sz w:val="28"/>
          <w:szCs w:val="28"/>
          <w:vertAlign w:val="subscript"/>
        </w:rPr>
        <w:t>пр</w:t>
      </w:r>
      <w:r w:rsidRPr="00425F96">
        <w:rPr>
          <w:rFonts w:ascii="Times New Roman" w:hAnsi="Times New Roman"/>
          <w:sz w:val="28"/>
          <w:szCs w:val="28"/>
        </w:rPr>
        <w:t>)/1000</w:t>
      </w:r>
      <w:r w:rsidRPr="00425F96">
        <w:rPr>
          <w:rFonts w:ascii="Times New Roman" w:hAnsi="Times New Roman"/>
          <w:sz w:val="28"/>
          <w:szCs w:val="28"/>
        </w:rPr>
        <w:tab/>
      </w:r>
      <w:r w:rsidRPr="00425F96">
        <w:rPr>
          <w:rFonts w:ascii="Times New Roman" w:hAnsi="Times New Roman"/>
          <w:sz w:val="28"/>
          <w:szCs w:val="28"/>
        </w:rPr>
        <w:tab/>
        <w:t>(1),</w:t>
      </w:r>
    </w:p>
    <w:p w:rsidR="00425F96" w:rsidRPr="00425F96" w:rsidRDefault="00425F96" w:rsidP="00A44B18">
      <w:pPr>
        <w:spacing w:after="0" w:line="276" w:lineRule="auto"/>
        <w:rPr>
          <w:rFonts w:ascii="Times New Roman" w:hAnsi="Times New Roman"/>
          <w:sz w:val="28"/>
          <w:szCs w:val="28"/>
        </w:rPr>
      </w:pPr>
      <w:r w:rsidRPr="00425F96">
        <w:rPr>
          <w:rFonts w:ascii="Times New Roman" w:hAnsi="Times New Roman"/>
          <w:sz w:val="28"/>
          <w:szCs w:val="28"/>
        </w:rPr>
        <w:t>где:</w:t>
      </w:r>
    </w:p>
    <w:p w:rsidR="00425F96" w:rsidRPr="00425F96" w:rsidRDefault="00425F96" w:rsidP="00A44B18">
      <w:pPr>
        <w:spacing w:after="0" w:line="276" w:lineRule="auto"/>
        <w:rPr>
          <w:rFonts w:ascii="Times New Roman" w:hAnsi="Times New Roman"/>
          <w:sz w:val="28"/>
          <w:szCs w:val="28"/>
        </w:rPr>
      </w:pPr>
      <w:r w:rsidRPr="00425F96">
        <w:rPr>
          <w:rFonts w:ascii="Times New Roman" w:hAnsi="Times New Roman"/>
          <w:sz w:val="28"/>
          <w:szCs w:val="28"/>
        </w:rPr>
        <w:t>З</w:t>
      </w:r>
      <w:r w:rsidRPr="00425F96">
        <w:rPr>
          <w:rFonts w:ascii="Times New Roman" w:hAnsi="Times New Roman"/>
          <w:sz w:val="28"/>
          <w:szCs w:val="28"/>
          <w:vertAlign w:val="subscript"/>
        </w:rPr>
        <w:t>эс</w:t>
      </w:r>
      <w:r w:rsidRPr="00425F96">
        <w:rPr>
          <w:rFonts w:ascii="Times New Roman" w:hAnsi="Times New Roman"/>
          <w:sz w:val="28"/>
          <w:szCs w:val="28"/>
        </w:rPr>
        <w:t xml:space="preserve"> – затраты на эксплуатацию системы отопления, рублей;</w:t>
      </w:r>
    </w:p>
    <w:p w:rsidR="00425F96" w:rsidRPr="00425F96" w:rsidRDefault="00425F96" w:rsidP="00A44B18">
      <w:pPr>
        <w:spacing w:after="0" w:line="276" w:lineRule="auto"/>
        <w:rPr>
          <w:rFonts w:ascii="Times New Roman" w:hAnsi="Times New Roman"/>
          <w:sz w:val="28"/>
          <w:szCs w:val="28"/>
        </w:rPr>
      </w:pPr>
      <w:r w:rsidRPr="00425F96">
        <w:rPr>
          <w:rFonts w:ascii="Times New Roman" w:hAnsi="Times New Roman"/>
          <w:sz w:val="28"/>
          <w:szCs w:val="28"/>
          <w:lang w:val="en-US"/>
        </w:rPr>
        <w:t>V</w:t>
      </w:r>
      <w:r w:rsidRPr="00425F96">
        <w:rPr>
          <w:rFonts w:ascii="Times New Roman" w:hAnsi="Times New Roman"/>
          <w:sz w:val="28"/>
          <w:szCs w:val="28"/>
          <w:vertAlign w:val="subscript"/>
        </w:rPr>
        <w:t>зд</w:t>
      </w:r>
      <w:r w:rsidRPr="00425F96">
        <w:rPr>
          <w:rFonts w:ascii="Times New Roman" w:hAnsi="Times New Roman"/>
          <w:sz w:val="28"/>
          <w:szCs w:val="28"/>
        </w:rPr>
        <w:t xml:space="preserve"> – объем отапливаемого здания (или его части), м3;</w:t>
      </w:r>
    </w:p>
    <w:p w:rsidR="00425F96" w:rsidRPr="00425F96" w:rsidRDefault="00425F96" w:rsidP="00A44B18">
      <w:pPr>
        <w:spacing w:after="0" w:line="276" w:lineRule="auto"/>
        <w:rPr>
          <w:rFonts w:ascii="Times New Roman" w:hAnsi="Times New Roman"/>
          <w:sz w:val="28"/>
          <w:szCs w:val="28"/>
        </w:rPr>
      </w:pPr>
      <w:r w:rsidRPr="00425F96">
        <w:rPr>
          <w:rFonts w:ascii="Times New Roman" w:hAnsi="Times New Roman"/>
          <w:sz w:val="28"/>
          <w:szCs w:val="28"/>
        </w:rPr>
        <w:t>М – продолжительность в соответствии с данными ПОС, месяцев;</w:t>
      </w:r>
    </w:p>
    <w:p w:rsidR="00425F96" w:rsidRPr="00425F96" w:rsidRDefault="00425F96" w:rsidP="00A44B18">
      <w:pPr>
        <w:spacing w:after="0" w:line="276" w:lineRule="auto"/>
        <w:rPr>
          <w:rFonts w:ascii="Times New Roman" w:hAnsi="Times New Roman"/>
          <w:sz w:val="28"/>
          <w:szCs w:val="28"/>
        </w:rPr>
      </w:pPr>
      <w:r w:rsidRPr="00425F96">
        <w:rPr>
          <w:rFonts w:ascii="Times New Roman" w:hAnsi="Times New Roman"/>
          <w:sz w:val="28"/>
          <w:szCs w:val="28"/>
        </w:rPr>
        <w:t xml:space="preserve">Т – затраты труда на эксплуатацию системы отопления здания, в зависимости от его назначения (в соответствии с данными Приложения № 7 к Методике </w:t>
      </w:r>
      <w:r w:rsidRPr="00425F96">
        <w:t>«</w:t>
      </w:r>
      <w:r w:rsidRPr="00425F96">
        <w:rPr>
          <w:rFonts w:ascii="Times New Roman" w:eastAsia="Times New Roman" w:hAnsi="Times New Roman"/>
          <w:bCs/>
          <w:sz w:val="28"/>
          <w:szCs w:val="28"/>
          <w:lang w:eastAsia="ru-RU"/>
        </w:rPr>
        <w:t>Нормы затрат труда на эксплуатацию систем временного отопления зданий, законченных вчерн</w:t>
      </w:r>
      <w:r w:rsidRPr="00425F96">
        <w:t>е»</w:t>
      </w:r>
      <w:r w:rsidRPr="00425F96">
        <w:rPr>
          <w:rFonts w:ascii="Times New Roman" w:hAnsi="Times New Roman"/>
          <w:sz w:val="28"/>
          <w:szCs w:val="28"/>
        </w:rPr>
        <w:t>), на объем здания равный 1000 м3 в месяц, человеко-часов;</w:t>
      </w:r>
    </w:p>
    <w:p w:rsidR="00425F96" w:rsidRPr="00425F96" w:rsidRDefault="00425F96" w:rsidP="00A44B18">
      <w:pPr>
        <w:spacing w:after="0" w:line="276" w:lineRule="auto"/>
        <w:rPr>
          <w:rFonts w:ascii="Times New Roman" w:hAnsi="Times New Roman"/>
          <w:sz w:val="28"/>
          <w:szCs w:val="28"/>
        </w:rPr>
      </w:pPr>
      <w:r w:rsidRPr="00425F96">
        <w:rPr>
          <w:rFonts w:ascii="Times New Roman" w:hAnsi="Times New Roman"/>
          <w:sz w:val="28"/>
          <w:szCs w:val="28"/>
        </w:rPr>
        <w:t>С</w:t>
      </w:r>
      <w:r w:rsidRPr="00425F96">
        <w:rPr>
          <w:rFonts w:ascii="Times New Roman" w:hAnsi="Times New Roman"/>
          <w:sz w:val="28"/>
          <w:szCs w:val="28"/>
          <w:vertAlign w:val="subscript"/>
        </w:rPr>
        <w:t>чч</w:t>
      </w:r>
      <w:r w:rsidRPr="00425F96">
        <w:rPr>
          <w:rFonts w:ascii="Times New Roman" w:hAnsi="Times New Roman"/>
          <w:sz w:val="28"/>
          <w:szCs w:val="28"/>
        </w:rPr>
        <w:t xml:space="preserve"> – стоимость 1 человеко-часа рабочего 4 разряда, рублей;</w:t>
      </w:r>
    </w:p>
    <w:p w:rsidR="00425F96" w:rsidRPr="00425F96" w:rsidRDefault="00425F96" w:rsidP="00A44B18">
      <w:pPr>
        <w:spacing w:after="0" w:line="276" w:lineRule="auto"/>
        <w:rPr>
          <w:rFonts w:ascii="Times New Roman" w:hAnsi="Times New Roman"/>
          <w:sz w:val="28"/>
          <w:szCs w:val="28"/>
        </w:rPr>
      </w:pPr>
      <w:r w:rsidRPr="00425F96">
        <w:rPr>
          <w:rFonts w:ascii="Times New Roman" w:hAnsi="Times New Roman"/>
          <w:sz w:val="28"/>
          <w:szCs w:val="28"/>
        </w:rPr>
        <w:t>НР – сумма накладных расходов, рублей;</w:t>
      </w:r>
    </w:p>
    <w:p w:rsidR="00425F96" w:rsidRPr="00425F96" w:rsidRDefault="00425F96" w:rsidP="00A44B18">
      <w:pPr>
        <w:spacing w:after="0" w:line="276" w:lineRule="auto"/>
        <w:rPr>
          <w:rFonts w:ascii="Times New Roman" w:hAnsi="Times New Roman"/>
          <w:sz w:val="28"/>
          <w:szCs w:val="28"/>
        </w:rPr>
      </w:pPr>
      <w:r w:rsidRPr="00425F96">
        <w:rPr>
          <w:rFonts w:ascii="Times New Roman" w:hAnsi="Times New Roman"/>
          <w:sz w:val="28"/>
          <w:szCs w:val="28"/>
        </w:rPr>
        <w:t>СП – сумма сметной прибыли, рублей;</w:t>
      </w:r>
    </w:p>
    <w:p w:rsidR="00425F96" w:rsidRPr="00425F96" w:rsidRDefault="00425F96" w:rsidP="00A44B18">
      <w:pPr>
        <w:spacing w:after="0" w:line="276" w:lineRule="auto"/>
        <w:rPr>
          <w:rFonts w:ascii="Times New Roman" w:hAnsi="Times New Roman"/>
          <w:sz w:val="28"/>
          <w:szCs w:val="28"/>
        </w:rPr>
      </w:pPr>
      <w:r w:rsidRPr="00425F96">
        <w:rPr>
          <w:rFonts w:ascii="Times New Roman" w:hAnsi="Times New Roman"/>
          <w:sz w:val="28"/>
          <w:szCs w:val="28"/>
        </w:rPr>
        <w:t>К</w:t>
      </w:r>
      <w:r w:rsidRPr="00425F96">
        <w:rPr>
          <w:rFonts w:ascii="Times New Roman" w:hAnsi="Times New Roman"/>
          <w:sz w:val="28"/>
          <w:szCs w:val="28"/>
          <w:vertAlign w:val="subscript"/>
        </w:rPr>
        <w:t>пр</w:t>
      </w:r>
      <w:r w:rsidRPr="00425F96">
        <w:rPr>
          <w:rFonts w:ascii="Times New Roman" w:hAnsi="Times New Roman"/>
          <w:sz w:val="28"/>
          <w:szCs w:val="28"/>
        </w:rPr>
        <w:t xml:space="preserve"> – коэффициент к размеру </w:t>
      </w:r>
      <w:r w:rsidRPr="00425F96">
        <w:rPr>
          <w:rFonts w:ascii="Times New Roman" w:hAnsi="Times New Roman"/>
          <w:bCs/>
          <w:sz w:val="28"/>
          <w:szCs w:val="28"/>
        </w:rPr>
        <w:t>средств на оплату труда</w:t>
      </w:r>
      <w:r w:rsidRPr="00425F96">
        <w:rPr>
          <w:rFonts w:ascii="Times New Roman" w:hAnsi="Times New Roman"/>
          <w:sz w:val="28"/>
          <w:szCs w:val="28"/>
        </w:rPr>
        <w:t>, равный 0,06 (6%).</w:t>
      </w:r>
    </w:p>
    <w:p w:rsidR="00425F96" w:rsidRPr="00425F96" w:rsidRDefault="00425F96" w:rsidP="00A44B18">
      <w:pPr>
        <w:widowControl w:val="0"/>
        <w:spacing w:after="0" w:line="276" w:lineRule="auto"/>
        <w:rPr>
          <w:rFonts w:ascii="Times New Roman" w:hAnsi="Times New Roman"/>
          <w:sz w:val="28"/>
          <w:szCs w:val="28"/>
        </w:rPr>
      </w:pPr>
    </w:p>
    <w:p w:rsidR="00425F96" w:rsidRPr="00425F96" w:rsidRDefault="00425F96" w:rsidP="00A44B18">
      <w:pPr>
        <w:widowControl w:val="0"/>
        <w:spacing w:after="0" w:line="276" w:lineRule="auto"/>
        <w:rPr>
          <w:rFonts w:ascii="Times New Roman" w:hAnsi="Times New Roman"/>
          <w:sz w:val="28"/>
          <w:szCs w:val="28"/>
        </w:rPr>
      </w:pPr>
    </w:p>
    <w:p w:rsidR="00425F96" w:rsidRPr="00425F96" w:rsidRDefault="00425F96" w:rsidP="00425F96">
      <w:pPr>
        <w:spacing w:after="0" w:line="240" w:lineRule="auto"/>
        <w:jc w:val="left"/>
        <w:rPr>
          <w:rFonts w:ascii="Times New Roman" w:hAnsi="Times New Roman"/>
          <w:sz w:val="28"/>
          <w:szCs w:val="28"/>
        </w:rPr>
      </w:pPr>
      <w:r w:rsidRPr="00425F96">
        <w:rPr>
          <w:rFonts w:ascii="Times New Roman" w:hAnsi="Times New Roman"/>
          <w:sz w:val="28"/>
          <w:szCs w:val="28"/>
        </w:rPr>
        <w:br w:type="page"/>
      </w:r>
    </w:p>
    <w:p w:rsidR="00425F96" w:rsidRPr="00425F96" w:rsidRDefault="00425F96" w:rsidP="00425F96">
      <w:pPr>
        <w:widowControl w:val="0"/>
        <w:spacing w:after="0" w:line="276" w:lineRule="auto"/>
        <w:rPr>
          <w:rFonts w:ascii="Times New Roman" w:hAnsi="Times New Roman"/>
          <w:sz w:val="28"/>
          <w:szCs w:val="28"/>
        </w:rPr>
      </w:pPr>
    </w:p>
    <w:p w:rsidR="00425F96" w:rsidRPr="00425F96" w:rsidRDefault="00425F96" w:rsidP="00425F96">
      <w:pPr>
        <w:widowControl w:val="0"/>
        <w:tabs>
          <w:tab w:val="left" w:pos="1560"/>
        </w:tabs>
        <w:spacing w:after="0" w:line="276" w:lineRule="auto"/>
        <w:ind w:left="5103"/>
        <w:jc w:val="center"/>
        <w:outlineLvl w:val="0"/>
        <w:rPr>
          <w:rFonts w:ascii="Times New Roman" w:hAnsi="Times New Roman"/>
          <w:sz w:val="24"/>
          <w:szCs w:val="28"/>
        </w:rPr>
      </w:pPr>
      <w:r w:rsidRPr="00425F96">
        <w:rPr>
          <w:rFonts w:ascii="Times New Roman" w:hAnsi="Times New Roman"/>
          <w:sz w:val="24"/>
          <w:szCs w:val="28"/>
        </w:rPr>
        <w:t>Приложение № 1</w:t>
      </w:r>
    </w:p>
    <w:p w:rsidR="00425F96" w:rsidRPr="00425F96" w:rsidRDefault="00425F96" w:rsidP="00425F96">
      <w:pPr>
        <w:autoSpaceDE w:val="0"/>
        <w:autoSpaceDN w:val="0"/>
        <w:adjustRightInd w:val="0"/>
        <w:spacing w:after="0" w:line="240" w:lineRule="auto"/>
        <w:ind w:left="5103"/>
        <w:jc w:val="center"/>
        <w:rPr>
          <w:rFonts w:ascii="Times New Roman" w:hAnsi="Times New Roman"/>
          <w:sz w:val="24"/>
          <w:szCs w:val="24"/>
        </w:rPr>
      </w:pPr>
      <w:r w:rsidRPr="00425F96">
        <w:rPr>
          <w:rFonts w:ascii="Times New Roman" w:eastAsia="Times New Roman" w:hAnsi="Times New Roman"/>
          <w:sz w:val="24"/>
          <w:szCs w:val="24"/>
        </w:rPr>
        <w:t xml:space="preserve">к </w:t>
      </w:r>
      <w:r w:rsidRPr="00425F96">
        <w:rPr>
          <w:rFonts w:ascii="Times New Roman" w:hAnsi="Times New Roman"/>
          <w:sz w:val="24"/>
          <w:szCs w:val="24"/>
        </w:rPr>
        <w:t xml:space="preserve">Методике определения дополнительных затрат </w:t>
      </w:r>
    </w:p>
    <w:p w:rsidR="00425F96" w:rsidRPr="00425F96" w:rsidRDefault="00425F96" w:rsidP="00425F96">
      <w:pPr>
        <w:autoSpaceDE w:val="0"/>
        <w:autoSpaceDN w:val="0"/>
        <w:adjustRightInd w:val="0"/>
        <w:spacing w:after="0" w:line="240" w:lineRule="auto"/>
        <w:ind w:left="5103"/>
        <w:jc w:val="center"/>
        <w:rPr>
          <w:rFonts w:ascii="Times New Roman" w:eastAsia="Times New Roman" w:hAnsi="Times New Roman"/>
          <w:sz w:val="24"/>
          <w:szCs w:val="24"/>
        </w:rPr>
      </w:pPr>
      <w:r w:rsidRPr="00425F96">
        <w:rPr>
          <w:rFonts w:ascii="Times New Roman" w:hAnsi="Times New Roman"/>
          <w:sz w:val="24"/>
          <w:szCs w:val="24"/>
        </w:rPr>
        <w:t>при производстве строительно-монтажных работ в зимнее время</w:t>
      </w:r>
      <w:r w:rsidRPr="00425F96">
        <w:rPr>
          <w:rFonts w:ascii="Times New Roman" w:eastAsia="Times New Roman" w:hAnsi="Times New Roman"/>
          <w:sz w:val="24"/>
          <w:szCs w:val="24"/>
        </w:rPr>
        <w:t xml:space="preserve">, утвержденной приказом Министерства строительства и жилищно-коммунального хозяйства </w:t>
      </w:r>
      <w:r w:rsidRPr="00425F96">
        <w:rPr>
          <w:rFonts w:ascii="Times New Roman" w:eastAsia="Times New Roman" w:hAnsi="Times New Roman"/>
          <w:sz w:val="24"/>
          <w:szCs w:val="24"/>
        </w:rPr>
        <w:br/>
        <w:t xml:space="preserve">Российской Федерации  </w:t>
      </w:r>
    </w:p>
    <w:p w:rsidR="00425F96" w:rsidRPr="00425F96" w:rsidRDefault="00425F96" w:rsidP="00425F96">
      <w:pPr>
        <w:autoSpaceDE w:val="0"/>
        <w:autoSpaceDN w:val="0"/>
        <w:adjustRightInd w:val="0"/>
        <w:spacing w:after="0" w:line="240" w:lineRule="auto"/>
        <w:ind w:left="5103"/>
        <w:jc w:val="center"/>
        <w:rPr>
          <w:rFonts w:ascii="Times New Roman" w:eastAsia="Times New Roman" w:hAnsi="Times New Roman"/>
          <w:sz w:val="24"/>
          <w:szCs w:val="24"/>
        </w:rPr>
      </w:pPr>
      <w:r w:rsidRPr="00425F96">
        <w:rPr>
          <w:rFonts w:ascii="Times New Roman" w:eastAsia="Times New Roman" w:hAnsi="Times New Roman"/>
          <w:sz w:val="24"/>
          <w:szCs w:val="24"/>
        </w:rPr>
        <w:t>от «___» ________201   г. № ______</w:t>
      </w:r>
    </w:p>
    <w:p w:rsidR="00425F96" w:rsidRPr="00425F96" w:rsidRDefault="00425F96" w:rsidP="00425F96">
      <w:pPr>
        <w:autoSpaceDE w:val="0"/>
        <w:autoSpaceDN w:val="0"/>
        <w:adjustRightInd w:val="0"/>
        <w:spacing w:after="0" w:line="240" w:lineRule="auto"/>
        <w:ind w:left="4536"/>
        <w:jc w:val="center"/>
        <w:rPr>
          <w:rFonts w:ascii="Times New Roman" w:eastAsia="Times New Roman" w:hAnsi="Times New Roman"/>
          <w:sz w:val="24"/>
          <w:szCs w:val="24"/>
        </w:rPr>
      </w:pPr>
    </w:p>
    <w:p w:rsidR="00425F96" w:rsidRPr="00425F96" w:rsidRDefault="00425F96" w:rsidP="00425F96">
      <w:pPr>
        <w:spacing w:after="200" w:line="240" w:lineRule="auto"/>
        <w:jc w:val="center"/>
        <w:rPr>
          <w:rFonts w:ascii="Times New Roman" w:hAnsi="Times New Roman"/>
          <w:b/>
          <w:sz w:val="28"/>
          <w:szCs w:val="28"/>
        </w:rPr>
      </w:pPr>
      <w:r w:rsidRPr="00425F96">
        <w:rPr>
          <w:rFonts w:ascii="Times New Roman" w:hAnsi="Times New Roman"/>
          <w:b/>
          <w:sz w:val="28"/>
          <w:szCs w:val="28"/>
        </w:rPr>
        <w:t xml:space="preserve">Нормативы дополнительных затрат </w:t>
      </w:r>
      <w:r w:rsidRPr="00425F96">
        <w:rPr>
          <w:rFonts w:ascii="Times New Roman" w:hAnsi="Times New Roman"/>
          <w:b/>
          <w:sz w:val="28"/>
          <w:szCs w:val="28"/>
        </w:rPr>
        <w:br/>
        <w:t>при производстве работ в зимнее время</w:t>
      </w:r>
      <w:r w:rsidRPr="00425F96">
        <w:rPr>
          <w:rFonts w:ascii="Times New Roman" w:hAnsi="Times New Roman"/>
          <w:b/>
          <w:sz w:val="28"/>
          <w:szCs w:val="28"/>
        </w:rPr>
        <w:br/>
        <w:t>по видам объектов капитального строительства</w:t>
      </w:r>
    </w:p>
    <w:tbl>
      <w:tblPr>
        <w:tblW w:w="5000" w:type="pct"/>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3375"/>
        <w:gridCol w:w="611"/>
        <w:gridCol w:w="589"/>
        <w:gridCol w:w="650"/>
        <w:gridCol w:w="708"/>
        <w:gridCol w:w="709"/>
        <w:gridCol w:w="709"/>
        <w:gridCol w:w="709"/>
        <w:gridCol w:w="749"/>
      </w:tblGrid>
      <w:tr w:rsidR="00425F96" w:rsidRPr="00425F96" w:rsidTr="00A44B18">
        <w:trPr>
          <w:trHeight w:val="300"/>
          <w:tblHeader/>
        </w:trPr>
        <w:tc>
          <w:tcPr>
            <w:tcW w:w="537" w:type="dxa"/>
            <w:vMerge w:val="restart"/>
            <w:shd w:val="clear" w:color="auto" w:fill="auto"/>
            <w:noWrap/>
            <w:vAlign w:val="center"/>
          </w:tcPr>
          <w:p w:rsidR="00425F96" w:rsidRPr="00425F96" w:rsidRDefault="00425F96" w:rsidP="00425F96">
            <w:pPr>
              <w:spacing w:before="30" w:after="20" w:line="240" w:lineRule="auto"/>
              <w:jc w:val="center"/>
              <w:outlineLvl w:val="1"/>
              <w:rPr>
                <w:rFonts w:ascii="Times New Roman" w:eastAsia="Times New Roman" w:hAnsi="Times New Roman"/>
                <w:b/>
                <w:color w:val="000000"/>
                <w:sz w:val="24"/>
                <w:szCs w:val="24"/>
                <w:lang w:eastAsia="ru-RU"/>
              </w:rPr>
            </w:pPr>
            <w:r w:rsidRPr="00425F96">
              <w:rPr>
                <w:rFonts w:ascii="Times New Roman" w:eastAsia="Times New Roman" w:hAnsi="Times New Roman"/>
                <w:b/>
                <w:color w:val="000000"/>
                <w:sz w:val="24"/>
                <w:szCs w:val="24"/>
                <w:lang w:eastAsia="ru-RU"/>
              </w:rPr>
              <w:t>№ пп</w:t>
            </w:r>
          </w:p>
        </w:tc>
        <w:tc>
          <w:tcPr>
            <w:tcW w:w="3375" w:type="dxa"/>
            <w:vMerge w:val="restart"/>
            <w:shd w:val="clear" w:color="auto" w:fill="auto"/>
            <w:vAlign w:val="center"/>
          </w:tcPr>
          <w:p w:rsidR="00425F96" w:rsidRPr="00425F96" w:rsidRDefault="00425F96" w:rsidP="00425F96">
            <w:pPr>
              <w:spacing w:before="30" w:after="20" w:line="240" w:lineRule="auto"/>
              <w:jc w:val="center"/>
              <w:outlineLvl w:val="1"/>
              <w:rPr>
                <w:rFonts w:ascii="Times New Roman" w:eastAsia="Times New Roman" w:hAnsi="Times New Roman"/>
                <w:b/>
                <w:color w:val="000000"/>
                <w:sz w:val="24"/>
                <w:szCs w:val="24"/>
                <w:lang w:eastAsia="ru-RU"/>
              </w:rPr>
            </w:pPr>
            <w:r w:rsidRPr="00425F96">
              <w:rPr>
                <w:rFonts w:ascii="Times New Roman" w:eastAsia="Times New Roman" w:hAnsi="Times New Roman"/>
                <w:b/>
                <w:color w:val="000000"/>
                <w:sz w:val="24"/>
                <w:szCs w:val="24"/>
                <w:lang w:eastAsia="ru-RU"/>
              </w:rPr>
              <w:t>Виды объектов капитального строительства</w:t>
            </w:r>
          </w:p>
        </w:tc>
        <w:tc>
          <w:tcPr>
            <w:tcW w:w="5434" w:type="dxa"/>
            <w:gridSpan w:val="8"/>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b/>
                <w:color w:val="000000"/>
                <w:sz w:val="24"/>
                <w:szCs w:val="24"/>
                <w:lang w:eastAsia="ru-RU"/>
              </w:rPr>
              <w:t xml:space="preserve">Нормативы дополнительных затрат </w:t>
            </w:r>
            <w:r w:rsidRPr="00425F96">
              <w:rPr>
                <w:rFonts w:ascii="Times New Roman" w:eastAsia="Times New Roman" w:hAnsi="Times New Roman"/>
                <w:b/>
                <w:color w:val="000000"/>
                <w:sz w:val="24"/>
                <w:szCs w:val="24"/>
                <w:lang w:eastAsia="ru-RU"/>
              </w:rPr>
              <w:br/>
              <w:t>по температурным зонам, %</w:t>
            </w:r>
          </w:p>
        </w:tc>
      </w:tr>
      <w:tr w:rsidR="00425F96" w:rsidRPr="00425F96" w:rsidTr="00A44B18">
        <w:trPr>
          <w:trHeight w:val="300"/>
          <w:tblHeader/>
        </w:trPr>
        <w:tc>
          <w:tcPr>
            <w:tcW w:w="537" w:type="dxa"/>
            <w:vMerge/>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3375" w:type="dxa"/>
            <w:vMerge/>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p>
        </w:tc>
        <w:tc>
          <w:tcPr>
            <w:tcW w:w="5434" w:type="dxa"/>
            <w:gridSpan w:val="8"/>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Температурные зоны</w:t>
            </w:r>
          </w:p>
        </w:tc>
      </w:tr>
      <w:tr w:rsidR="00425F96" w:rsidRPr="00425F96" w:rsidTr="00A44B18">
        <w:trPr>
          <w:trHeight w:val="300"/>
          <w:tblHeader/>
        </w:trPr>
        <w:tc>
          <w:tcPr>
            <w:tcW w:w="537" w:type="dxa"/>
            <w:vMerge/>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3375" w:type="dxa"/>
            <w:vMerge/>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val="en-US" w:eastAsia="ru-RU"/>
              </w:rPr>
            </w:pPr>
            <w:r w:rsidRPr="00425F96">
              <w:rPr>
                <w:rFonts w:ascii="Times New Roman" w:eastAsia="Times New Roman" w:hAnsi="Times New Roman"/>
                <w:color w:val="000000"/>
                <w:sz w:val="24"/>
                <w:szCs w:val="24"/>
                <w:lang w:val="en-US" w:eastAsia="ru-RU"/>
              </w:rPr>
              <w:t>I</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val="en-US" w:eastAsia="ru-RU"/>
              </w:rPr>
            </w:pPr>
            <w:r w:rsidRPr="00425F96">
              <w:rPr>
                <w:rFonts w:ascii="Times New Roman" w:eastAsia="Times New Roman" w:hAnsi="Times New Roman"/>
                <w:color w:val="000000"/>
                <w:sz w:val="24"/>
                <w:szCs w:val="24"/>
                <w:lang w:val="en-US" w:eastAsia="ru-RU"/>
              </w:rPr>
              <w:t>II</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val="en-US" w:eastAsia="ru-RU"/>
              </w:rPr>
            </w:pPr>
            <w:r w:rsidRPr="00425F96">
              <w:rPr>
                <w:rFonts w:ascii="Times New Roman" w:eastAsia="Times New Roman" w:hAnsi="Times New Roman"/>
                <w:color w:val="000000"/>
                <w:sz w:val="24"/>
                <w:szCs w:val="24"/>
                <w:lang w:val="en-US" w:eastAsia="ru-RU"/>
              </w:rPr>
              <w:t>III</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val="en-US" w:eastAsia="ru-RU"/>
              </w:rPr>
            </w:pPr>
            <w:r w:rsidRPr="00425F96">
              <w:rPr>
                <w:rFonts w:ascii="Times New Roman" w:eastAsia="Times New Roman" w:hAnsi="Times New Roman"/>
                <w:color w:val="000000"/>
                <w:sz w:val="24"/>
                <w:szCs w:val="24"/>
                <w:lang w:val="en-US" w:eastAsia="ru-RU"/>
              </w:rPr>
              <w:t>IV</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val="en-US" w:eastAsia="ru-RU"/>
              </w:rPr>
            </w:pPr>
            <w:r w:rsidRPr="00425F96">
              <w:rPr>
                <w:rFonts w:ascii="Times New Roman" w:eastAsia="Times New Roman" w:hAnsi="Times New Roman"/>
                <w:color w:val="000000"/>
                <w:sz w:val="24"/>
                <w:szCs w:val="24"/>
                <w:lang w:val="en-US" w:eastAsia="ru-RU"/>
              </w:rPr>
              <w:t>V</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val="en-US" w:eastAsia="ru-RU"/>
              </w:rPr>
            </w:pPr>
            <w:r w:rsidRPr="00425F96">
              <w:rPr>
                <w:rFonts w:ascii="Times New Roman" w:eastAsia="Times New Roman" w:hAnsi="Times New Roman"/>
                <w:color w:val="000000"/>
                <w:sz w:val="24"/>
                <w:szCs w:val="24"/>
                <w:lang w:val="en-US" w:eastAsia="ru-RU"/>
              </w:rPr>
              <w:t>VI</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val="en-US" w:eastAsia="ru-RU"/>
              </w:rPr>
            </w:pPr>
            <w:r w:rsidRPr="00425F96">
              <w:rPr>
                <w:rFonts w:ascii="Times New Roman" w:eastAsia="Times New Roman" w:hAnsi="Times New Roman"/>
                <w:color w:val="000000"/>
                <w:sz w:val="24"/>
                <w:szCs w:val="24"/>
                <w:lang w:val="en-US" w:eastAsia="ru-RU"/>
              </w:rPr>
              <w:t>VII</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val="en-US" w:eastAsia="ru-RU"/>
              </w:rPr>
            </w:pPr>
            <w:r w:rsidRPr="00425F96">
              <w:rPr>
                <w:rFonts w:ascii="Times New Roman" w:eastAsia="Times New Roman" w:hAnsi="Times New Roman"/>
                <w:color w:val="000000"/>
                <w:sz w:val="24"/>
                <w:szCs w:val="24"/>
                <w:lang w:val="en-US" w:eastAsia="ru-RU"/>
              </w:rPr>
              <w:t>VIII</w:t>
            </w:r>
          </w:p>
        </w:tc>
      </w:tr>
      <w:tr w:rsidR="00425F96" w:rsidRPr="00425F96" w:rsidTr="00A44B18">
        <w:trPr>
          <w:trHeight w:val="300"/>
          <w:tblHeader/>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1</w:t>
            </w:r>
          </w:p>
        </w:tc>
        <w:tc>
          <w:tcPr>
            <w:tcW w:w="3375" w:type="dxa"/>
            <w:shd w:val="clear" w:color="auto" w:fill="auto"/>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2</w:t>
            </w:r>
          </w:p>
        </w:tc>
        <w:tc>
          <w:tcPr>
            <w:tcW w:w="611" w:type="dxa"/>
            <w:shd w:val="clear" w:color="auto" w:fill="auto"/>
            <w:noWrap/>
            <w:vAlign w:val="center"/>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3</w:t>
            </w:r>
          </w:p>
        </w:tc>
        <w:tc>
          <w:tcPr>
            <w:tcW w:w="589" w:type="dxa"/>
            <w:shd w:val="clear" w:color="auto" w:fill="auto"/>
            <w:noWrap/>
            <w:vAlign w:val="center"/>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4</w:t>
            </w:r>
          </w:p>
        </w:tc>
        <w:tc>
          <w:tcPr>
            <w:tcW w:w="650" w:type="dxa"/>
            <w:shd w:val="clear" w:color="auto" w:fill="auto"/>
            <w:noWrap/>
            <w:vAlign w:val="center"/>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5</w:t>
            </w:r>
          </w:p>
        </w:tc>
        <w:tc>
          <w:tcPr>
            <w:tcW w:w="708" w:type="dxa"/>
            <w:shd w:val="clear" w:color="auto" w:fill="auto"/>
            <w:noWrap/>
            <w:vAlign w:val="center"/>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6</w:t>
            </w:r>
          </w:p>
        </w:tc>
        <w:tc>
          <w:tcPr>
            <w:tcW w:w="709" w:type="dxa"/>
            <w:shd w:val="clear" w:color="auto" w:fill="auto"/>
            <w:noWrap/>
            <w:vAlign w:val="center"/>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7</w:t>
            </w:r>
          </w:p>
        </w:tc>
        <w:tc>
          <w:tcPr>
            <w:tcW w:w="709" w:type="dxa"/>
            <w:shd w:val="clear" w:color="auto" w:fill="auto"/>
            <w:noWrap/>
            <w:vAlign w:val="center"/>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8</w:t>
            </w:r>
          </w:p>
        </w:tc>
        <w:tc>
          <w:tcPr>
            <w:tcW w:w="709" w:type="dxa"/>
            <w:shd w:val="clear" w:color="auto" w:fill="auto"/>
            <w:noWrap/>
            <w:vAlign w:val="center"/>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9</w:t>
            </w:r>
          </w:p>
        </w:tc>
        <w:tc>
          <w:tcPr>
            <w:tcW w:w="749" w:type="dxa"/>
            <w:shd w:val="clear" w:color="auto" w:fill="auto"/>
            <w:noWrap/>
            <w:vAlign w:val="center"/>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10</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b/>
                <w:bCs/>
                <w:color w:val="000000"/>
                <w:sz w:val="24"/>
                <w:szCs w:val="24"/>
              </w:rPr>
              <w:t>Раздел 1. Объекты производственного назначения, за исключением линейных объектов</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b/>
                <w:bCs/>
                <w:color w:val="000000"/>
                <w:sz w:val="24"/>
                <w:szCs w:val="24"/>
                <w:lang w:eastAsia="ru-RU"/>
              </w:rPr>
              <w:t>Промышленное строительство</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нефтяной и газовой промышленности</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3,2</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4,0</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9,3</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11,2</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12,8</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нефтеперерабатывающей и нефтехимической промышленности</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2,8</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4,0</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5,4</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9,6</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9,7</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11,4</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угольной промышленности (кроме горнопроходческих работ)</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3,5</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4,8</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6,3</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11,4</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11,6</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13,6</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торфяной промышленности</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3,7</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5,1</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6,8</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7,1</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9,5</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9,9</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чёрной металлургии (кроме горнопроходческих работ и объектов шахтной поверхности)</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2,7</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3,8</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4,6</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6,8</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цветной металлургии (кроме горнопроходческих работ и объектов шахтной поверхности)</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3,0</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4,0</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6,1</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6,3</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7,4</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химической промышленности</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4,6</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7,8</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9,3</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тяжёлого, энергетического и транспортного машиностроения</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2,4</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7,4</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8,4</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9,9</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сельскохозяйственного и тракторного машиностроения</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0,4</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2,4</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3,4</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5,7</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6,8</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Предприятия легкого и прочего машиностроения </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3,1</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4,3</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7,6</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8,9</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электротехнической промышленности</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3,4</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4,2</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7,0</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7,3</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станкостроительной и инструментальной промышленности</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2,9</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4,0</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6,2</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6,5</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7,8</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приборостроения и средств автоматизации</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2,8</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4,0</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6,2</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6,5</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7,8</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промышленности средств связи, радио и электроники</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3,1</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6,9</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9,6</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12,1</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автомобильной и подшипниковой промышленности</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2,4</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3,2</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4,3</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6,9</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9,5</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11,0</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судостроительной промышленности</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2,4</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3,2</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4,2</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6,7</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7,5</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8,6</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авиационной и оборонной промышленности, общего машиностроения</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3,2</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7,1</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8,7</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9,6</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полиграфической промышленности</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0,5</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2,7</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3,6</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5,8</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7,3</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8,5</w:t>
            </w:r>
          </w:p>
        </w:tc>
      </w:tr>
      <w:tr w:rsidR="00425F96" w:rsidRPr="00425F96" w:rsidTr="00A44B18">
        <w:trPr>
          <w:trHeight w:val="6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19</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лесной, деревообрабатывающей и целлюлозно-бумажной промышленности</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2,2</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3,0</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4,4</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7,2</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9,6</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9,9</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лёгкой промышленности</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3,2</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4,4</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6,7</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8,0</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9,0</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пищевой промышленности</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3,2</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4,5</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7,5</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10,1</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10,5</w:t>
            </w:r>
          </w:p>
        </w:tc>
      </w:tr>
      <w:tr w:rsidR="00425F96" w:rsidRPr="00425F96" w:rsidTr="00A44B18">
        <w:trPr>
          <w:trHeight w:val="6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22</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мясной промышленности, предприятия первичной обработки сельскохозяйственной продукции</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2,9</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3,7</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5,7</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7,5</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8,9</w:t>
            </w:r>
          </w:p>
        </w:tc>
      </w:tr>
      <w:tr w:rsidR="00425F96" w:rsidRPr="00425F96" w:rsidTr="00A44B18">
        <w:trPr>
          <w:trHeight w:val="6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молочной промышленности, сахарные и консервные заводы</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2,5</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5,4</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5,8</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6,9</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24</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рыбного хозяйства</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3,8</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5,1</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5,4</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6,5</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6,9</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25</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медицинской промышленности</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3,6</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4,4</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6,8</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8,7</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10,3</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микробиологической промышленности</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3,7</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5,1</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8,6</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11,1</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11,9</w:t>
            </w:r>
          </w:p>
        </w:tc>
      </w:tr>
      <w:tr w:rsidR="00425F96" w:rsidRPr="00425F96" w:rsidTr="00A44B18">
        <w:tblPrEx>
          <w:tblCellMar>
            <w:left w:w="57" w:type="dxa"/>
            <w:right w:w="57" w:type="dxa"/>
          </w:tblCellMar>
        </w:tblPrEx>
        <w:trPr>
          <w:trHeight w:val="285"/>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b/>
                <w:color w:val="000000"/>
                <w:sz w:val="24"/>
                <w:szCs w:val="24"/>
                <w:lang w:eastAsia="ru-RU"/>
              </w:rPr>
            </w:pPr>
          </w:p>
        </w:tc>
        <w:tc>
          <w:tcPr>
            <w:tcW w:w="8809" w:type="dxa"/>
            <w:gridSpan w:val="9"/>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b/>
                <w:color w:val="000000"/>
                <w:sz w:val="24"/>
                <w:szCs w:val="24"/>
                <w:lang w:eastAsia="ru-RU"/>
              </w:rPr>
            </w:pPr>
            <w:r w:rsidRPr="00425F96">
              <w:rPr>
                <w:rFonts w:ascii="Times New Roman" w:eastAsia="Times New Roman" w:hAnsi="Times New Roman"/>
                <w:b/>
                <w:color w:val="000000"/>
                <w:sz w:val="24"/>
                <w:szCs w:val="24"/>
                <w:lang w:eastAsia="ru-RU"/>
              </w:rPr>
              <w:t>Предприятия строительной индустрии и строительных материалов</w:t>
            </w:r>
          </w:p>
        </w:tc>
      </w:tr>
      <w:tr w:rsidR="00425F96" w:rsidRPr="00425F96" w:rsidTr="00A44B18">
        <w:trPr>
          <w:trHeight w:val="6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27</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Заводы и полигоны сборных железобетонных и бетонных конструкций и изделий</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2,7</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3,6</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4,9</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8,2</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9,6</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12,0</w:t>
            </w:r>
          </w:p>
        </w:tc>
      </w:tr>
      <w:tr w:rsidR="00425F96" w:rsidRPr="00425F96" w:rsidTr="00A44B18">
        <w:trPr>
          <w:trHeight w:val="6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28</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Дробильно-сортировочные производства, карьеры глины и песчаных материалов</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3,7</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4,9</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8,4</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9,5</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12,0</w:t>
            </w:r>
          </w:p>
        </w:tc>
      </w:tr>
      <w:tr w:rsidR="00425F96" w:rsidRPr="00425F96" w:rsidTr="00A44B18">
        <w:trPr>
          <w:trHeight w:val="6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29</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Заводы стеновых, кровельных и гидроизоляционных материалов</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3,7</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4,8</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8,2</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9,6</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12,0</w:t>
            </w:r>
          </w:p>
        </w:tc>
      </w:tr>
      <w:tr w:rsidR="00425F96" w:rsidRPr="00425F96" w:rsidTr="00A44B18">
        <w:trPr>
          <w:trHeight w:val="9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30</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Цементные заводы, предприятия асбестоцементной и санитарно-технической промышленности</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4,4</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7,0</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8,4</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10,9</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31</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стекольной промышленности</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3,0</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4,2</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6,5</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7,7</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9,1</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32</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строительной керамики</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0,5</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3,0</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4,1</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6,6</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7,7</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9,3</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Предприятия полимерных строительных материалов</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2,5</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3,6</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4,9</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7,6</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9,5</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11,9</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b/>
                <w:color w:val="000000"/>
                <w:sz w:val="24"/>
                <w:szCs w:val="24"/>
                <w:lang w:eastAsia="ru-RU"/>
              </w:rPr>
            </w:pPr>
          </w:p>
        </w:tc>
        <w:tc>
          <w:tcPr>
            <w:tcW w:w="8809" w:type="dxa"/>
            <w:gridSpan w:val="9"/>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b/>
                <w:color w:val="000000"/>
                <w:sz w:val="24"/>
                <w:szCs w:val="24"/>
                <w:lang w:eastAsia="ru-RU"/>
              </w:rPr>
            </w:pPr>
            <w:r w:rsidRPr="00425F96">
              <w:rPr>
                <w:rFonts w:ascii="Times New Roman" w:eastAsia="Times New Roman" w:hAnsi="Times New Roman"/>
                <w:b/>
                <w:color w:val="000000"/>
                <w:sz w:val="24"/>
                <w:szCs w:val="24"/>
                <w:lang w:eastAsia="ru-RU"/>
              </w:rPr>
              <w:t>Энергетическое строительство</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34</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Тепловые электростанции</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3,2</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4,0</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5,5</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9,3</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11,2</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12,8</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35</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Гидроэлектростанции</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3,6</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4,9</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6,6</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10,2</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11,0</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13,1</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36</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Атомные электростанции</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1,9</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4,0</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5,8</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7,8</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12,1</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13,1</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14,7</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37</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Электрические подстанции</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3,2</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4,3</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7,0</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7,7</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8,0</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8809" w:type="dxa"/>
            <w:gridSpan w:val="9"/>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Горнопроходческие работы (без общешахтных расходов)</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38</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Стволы шахтные (с учетом затрат на подогрев подаваемого в шахту воздуха), в том числе:</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2,9</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4,1</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6,0</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8,0</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10,7</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12,3</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38.1</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подогрев подаваемого в шахту воздуха</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2,5</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5,1</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8,7</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9,7</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39</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Горизонтальные и наклонные выработки (с учетом затрат на подогрев подаваемого в выработки воздуха), в том числе: </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2,2</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4,6</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6,7</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8,8</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12,7</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14,2</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39.1</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подогрев подаваемого в выработки воздуха</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2,7</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3,6</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5,7</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7,2</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10,4</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11,6</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8809" w:type="dxa"/>
            <w:gridSpan w:val="9"/>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Склады и хранилища</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40</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Склады и хранилища</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3,6</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4,4</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6,8</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8,7</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10,3</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41</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Элеваторы из сборного железобетона</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3,1</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4,0</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6,8</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7,4</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7,7</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42</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Элеваторы из монолитного железобетона</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2,5</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3,8</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5,2</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6,3</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7,8</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10,6</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11,4</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12,0</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43</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Холодильники</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3,4</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4,8</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9,2</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10,2</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10,4</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8809" w:type="dxa"/>
            <w:gridSpan w:val="9"/>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Мелиоративное и водохозяйственное строительство</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44</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Оросительные системы</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4,5</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5,7</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7,1</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 - </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 - </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45</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Осушительные системы</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3,1</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4,8</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5,7</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7,4</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11,6</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 - </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 - </w:t>
            </w:r>
          </w:p>
        </w:tc>
      </w:tr>
      <w:tr w:rsidR="00425F96" w:rsidRPr="00425F96" w:rsidTr="00A44B18">
        <w:tblPrEx>
          <w:tblCellMar>
            <w:left w:w="57" w:type="dxa"/>
            <w:right w:w="57" w:type="dxa"/>
          </w:tblCellMar>
        </w:tblPrEx>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b/>
                <w:color w:val="000000"/>
                <w:sz w:val="24"/>
                <w:szCs w:val="24"/>
                <w:lang w:eastAsia="ru-RU"/>
              </w:rPr>
            </w:pPr>
          </w:p>
        </w:tc>
        <w:tc>
          <w:tcPr>
            <w:tcW w:w="8809" w:type="dxa"/>
            <w:gridSpan w:val="9"/>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b/>
                <w:color w:val="000000"/>
                <w:sz w:val="24"/>
                <w:szCs w:val="24"/>
                <w:lang w:eastAsia="ru-RU"/>
              </w:rPr>
              <w:t>Прочие объекты</w:t>
            </w:r>
          </w:p>
        </w:tc>
      </w:tr>
      <w:tr w:rsidR="00425F96" w:rsidRPr="00425F96" w:rsidTr="00A44B18">
        <w:tblPrEx>
          <w:tblCellMar>
            <w:left w:w="57" w:type="dxa"/>
            <w:right w:w="57" w:type="dxa"/>
          </w:tblCellMar>
        </w:tblPrEx>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46</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Насосные станции:</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b/>
                <w:color w:val="000000"/>
                <w:sz w:val="24"/>
                <w:szCs w:val="24"/>
                <w:lang w:eastAsia="ru-RU"/>
              </w:rPr>
              <w:t> </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r>
      <w:tr w:rsidR="00425F96" w:rsidRPr="00425F96" w:rsidTr="00A44B18">
        <w:tblPrEx>
          <w:tblCellMar>
            <w:left w:w="57" w:type="dxa"/>
            <w:right w:w="57" w:type="dxa"/>
          </w:tblCellMar>
        </w:tblPrEx>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46.1</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водопроводные</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3,4</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4,4</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5,7</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8,7</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10,6</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12,6</w:t>
            </w:r>
          </w:p>
        </w:tc>
      </w:tr>
      <w:tr w:rsidR="00425F96" w:rsidRPr="00425F96" w:rsidTr="00A44B18">
        <w:tblPrEx>
          <w:tblCellMar>
            <w:left w:w="57" w:type="dxa"/>
            <w:right w:w="57" w:type="dxa"/>
          </w:tblCellMar>
        </w:tblPrEx>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46.2</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канализационные</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2,8</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4,0</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5,1</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6,8</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9,9</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11,1</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12,8</w:t>
            </w:r>
          </w:p>
        </w:tc>
      </w:tr>
      <w:tr w:rsidR="00425F96" w:rsidRPr="00425F96" w:rsidTr="00A44B18">
        <w:tblPrEx>
          <w:tblCellMar>
            <w:left w:w="57" w:type="dxa"/>
            <w:right w:w="57" w:type="dxa"/>
          </w:tblCellMar>
        </w:tblPrEx>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47</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Очистные сооружения:</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r>
      <w:tr w:rsidR="00425F96" w:rsidRPr="00425F96" w:rsidTr="00A44B18">
        <w:tblPrEx>
          <w:tblCellMar>
            <w:left w:w="57" w:type="dxa"/>
            <w:right w:w="57" w:type="dxa"/>
          </w:tblCellMar>
        </w:tblPrEx>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47.1</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водопроводные</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4,8</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8,1</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8,9</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9,3</w:t>
            </w:r>
          </w:p>
        </w:tc>
      </w:tr>
      <w:tr w:rsidR="00425F96" w:rsidRPr="00425F96" w:rsidTr="00A44B18">
        <w:tblPrEx>
          <w:tblCellMar>
            <w:left w:w="57" w:type="dxa"/>
            <w:right w:w="57" w:type="dxa"/>
          </w:tblCellMar>
        </w:tblPrEx>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47.2</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канализационные</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3,4</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4,4</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6,7</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7,4</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7,7</w:t>
            </w:r>
          </w:p>
        </w:tc>
      </w:tr>
      <w:tr w:rsidR="00425F96" w:rsidRPr="00425F96" w:rsidTr="00A44B18">
        <w:tblPrEx>
          <w:tblCellMar>
            <w:left w:w="57" w:type="dxa"/>
            <w:right w:w="57" w:type="dxa"/>
          </w:tblCellMar>
        </w:tblPrEx>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48</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Здания и сооружения связи</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2,4</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5,2</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6,7</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8,0</w:t>
            </w:r>
          </w:p>
        </w:tc>
      </w:tr>
      <w:tr w:rsidR="00425F96" w:rsidRPr="00425F96" w:rsidTr="00A44B18">
        <w:tblPrEx>
          <w:tblCellMar>
            <w:left w:w="57" w:type="dxa"/>
            <w:right w:w="57" w:type="dxa"/>
          </w:tblCellMar>
        </w:tblPrEx>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49</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Объекты сельскохозяйственного назначения</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0,5</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2,2</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4,4</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7,7</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8,2</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b/>
                <w:color w:val="000000"/>
                <w:sz w:val="24"/>
                <w:szCs w:val="24"/>
                <w:lang w:eastAsia="ru-RU"/>
              </w:rPr>
            </w:pPr>
          </w:p>
        </w:tc>
        <w:tc>
          <w:tcPr>
            <w:tcW w:w="8809" w:type="dxa"/>
            <w:gridSpan w:val="9"/>
            <w:shd w:val="clear" w:color="auto" w:fill="auto"/>
            <w:hideMark/>
          </w:tcPr>
          <w:p w:rsidR="00425F96" w:rsidRPr="00425F96" w:rsidRDefault="00425F96" w:rsidP="00425F96">
            <w:pPr>
              <w:spacing w:before="30" w:after="20" w:line="240" w:lineRule="auto"/>
              <w:outlineLvl w:val="1"/>
              <w:rPr>
                <w:rFonts w:ascii="Times New Roman" w:eastAsia="Times New Roman" w:hAnsi="Times New Roman"/>
                <w:b/>
                <w:color w:val="000000"/>
                <w:sz w:val="24"/>
                <w:szCs w:val="24"/>
                <w:lang w:eastAsia="ru-RU"/>
              </w:rPr>
            </w:pPr>
            <w:r w:rsidRPr="00425F96">
              <w:rPr>
                <w:rFonts w:ascii="Times New Roman" w:eastAsia="Times New Roman" w:hAnsi="Times New Roman"/>
                <w:b/>
                <w:bCs/>
                <w:color w:val="000000"/>
                <w:sz w:val="24"/>
                <w:szCs w:val="24"/>
              </w:rPr>
              <w:t>Раздел 2. Линейные объекты</w:t>
            </w:r>
          </w:p>
        </w:tc>
      </w:tr>
      <w:tr w:rsidR="00425F96" w:rsidRPr="00425F96" w:rsidTr="00A44B18">
        <w:trPr>
          <w:trHeight w:val="307"/>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8809" w:type="dxa"/>
            <w:gridSpan w:val="9"/>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b/>
                <w:bCs/>
                <w:color w:val="000000"/>
                <w:sz w:val="24"/>
                <w:szCs w:val="24"/>
                <w:lang w:eastAsia="ru-RU"/>
              </w:rPr>
            </w:pPr>
            <w:r w:rsidRPr="00425F96">
              <w:rPr>
                <w:rFonts w:ascii="Times New Roman" w:hAnsi="Times New Roman"/>
                <w:b/>
                <w:bCs/>
                <w:sz w:val="24"/>
                <w:szCs w:val="24"/>
              </w:rPr>
              <w:t>Воздушные линии электропередачи</w:t>
            </w:r>
          </w:p>
        </w:tc>
      </w:tr>
      <w:tr w:rsidR="00425F96" w:rsidRPr="00425F96" w:rsidTr="00A44B18">
        <w:trPr>
          <w:trHeight w:val="6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50</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Воздушные линии электропередачи напряжением 0,4-</w:t>
            </w:r>
            <w:r w:rsidRPr="00425F96">
              <w:rPr>
                <w:rFonts w:ascii="Times New Roman" w:eastAsia="Times New Roman" w:hAnsi="Times New Roman"/>
                <w:sz w:val="24"/>
                <w:szCs w:val="24"/>
                <w:lang w:eastAsia="ru-RU"/>
              </w:rPr>
              <w:t>35</w:t>
            </w:r>
            <w:r w:rsidRPr="00425F96">
              <w:rPr>
                <w:rFonts w:ascii="Times New Roman" w:eastAsia="Times New Roman" w:hAnsi="Times New Roman"/>
                <w:color w:val="000000"/>
                <w:sz w:val="24"/>
                <w:szCs w:val="24"/>
                <w:lang w:eastAsia="ru-RU"/>
              </w:rPr>
              <w:t xml:space="preserve"> кВ</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0,4</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1,9</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2,9</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3,7</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6,1</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8,0</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9,0</w:t>
            </w:r>
          </w:p>
        </w:tc>
      </w:tr>
      <w:tr w:rsidR="00425F96" w:rsidRPr="00425F96" w:rsidTr="00A44B18">
        <w:trPr>
          <w:trHeight w:val="6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51</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Воздушные линии электропередачи напряжением 35 кВ и выше</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0,3</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2,7</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3,8</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5,1</w:t>
            </w:r>
          </w:p>
        </w:tc>
      </w:tr>
      <w:tr w:rsidR="00425F96" w:rsidRPr="00425F96" w:rsidTr="00A44B18">
        <w:tblPrEx>
          <w:tblCellMar>
            <w:left w:w="57" w:type="dxa"/>
            <w:right w:w="57" w:type="dxa"/>
          </w:tblCellMar>
        </w:tblPrEx>
        <w:trPr>
          <w:trHeight w:val="337"/>
        </w:trPr>
        <w:tc>
          <w:tcPr>
            <w:tcW w:w="537" w:type="dxa"/>
            <w:shd w:val="clear" w:color="auto" w:fill="auto"/>
            <w:noWrap/>
          </w:tcPr>
          <w:p w:rsidR="00425F96" w:rsidRPr="00425F96" w:rsidDel="000016D1"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8809" w:type="dxa"/>
            <w:gridSpan w:val="9"/>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b/>
                <w:bCs/>
                <w:color w:val="000000"/>
                <w:sz w:val="24"/>
                <w:szCs w:val="24"/>
                <w:lang w:eastAsia="ru-RU"/>
              </w:rPr>
              <w:t>Магистральные трубопроводы</w:t>
            </w:r>
          </w:p>
        </w:tc>
      </w:tr>
      <w:tr w:rsidR="00425F96" w:rsidRPr="00425F96" w:rsidTr="00A44B18">
        <w:trPr>
          <w:trHeight w:val="9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52</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Комплекс объектов магистральных и промысловых нефтегазопродуктопроводов (включая линейные и нелинейные объекты) в районах Крайнего Севера и местностях, приравненных к ним </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 - </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 - </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 - </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 - </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6,3</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6,6</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8,5</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9,6- </w:t>
            </w:r>
          </w:p>
        </w:tc>
      </w:tr>
      <w:tr w:rsidR="00425F96" w:rsidRPr="00425F96" w:rsidTr="00A44B18">
        <w:trPr>
          <w:trHeight w:val="9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53</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Комплекс объектов магистральных и промысловых нефтегазопродуктопроводов (включая линейные и нелинейные объекты) в остальных районах страны </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0,4</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2,2</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4,9</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 - </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 - </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8809" w:type="dxa"/>
            <w:gridSpan w:val="9"/>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Строительство дорог</w:t>
            </w:r>
          </w:p>
        </w:tc>
      </w:tr>
      <w:tr w:rsidR="00425F96" w:rsidRPr="00425F96" w:rsidTr="00A44B18">
        <w:trPr>
          <w:trHeight w:val="6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54</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Освоение трассы и подготовка территории строительства</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0,5</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2,7</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3,9</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5,5</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9,4</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13,7</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16,4</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55</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Земляное полотно из грунтов:</w:t>
            </w:r>
          </w:p>
        </w:tc>
        <w:tc>
          <w:tcPr>
            <w:tcW w:w="5434" w:type="dxa"/>
            <w:gridSpan w:val="8"/>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b/>
                <w:color w:val="000000"/>
                <w:sz w:val="24"/>
                <w:szCs w:val="24"/>
                <w:lang w:eastAsia="ru-RU"/>
              </w:rPr>
            </w:pPr>
            <w:r w:rsidRPr="00425F96">
              <w:rPr>
                <w:rFonts w:ascii="Times New Roman" w:eastAsia="Times New Roman" w:hAnsi="Times New Roman"/>
                <w:b/>
                <w:color w:val="000000"/>
                <w:sz w:val="24"/>
                <w:szCs w:val="24"/>
                <w:lang w:eastAsia="ru-RU"/>
              </w:rPr>
              <w:t> </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55.1</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обыкновенных</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4,1</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7,2</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9,8</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12,8</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20,4</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29,8</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32,0</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55.2</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дренирующих</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0,5</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2,5</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3,6</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4,9</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8,1</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13,0</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14,1</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55.3</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скальных</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0,2</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2,5</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3,9</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5,5</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7,1</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55.4</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вечномёрзлых</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 - </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 - </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 - </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3,2</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4,5</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6,7</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10,2</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11,2</w:t>
            </w:r>
          </w:p>
        </w:tc>
      </w:tr>
      <w:tr w:rsidR="00425F96" w:rsidRPr="00425F96" w:rsidTr="00A44B18">
        <w:trPr>
          <w:trHeight w:val="6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56</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Возведение земляного полотна дорог гидромеханизированным способом</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3,5</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5,6</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6,8</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8,3</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10,3</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10,3</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 - </w:t>
            </w:r>
          </w:p>
        </w:tc>
      </w:tr>
      <w:tr w:rsidR="00425F96" w:rsidRPr="00425F96" w:rsidTr="00A44B18">
        <w:trPr>
          <w:trHeight w:val="6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57</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Укрепление земляного полотна дорог и регуляционных сооружений</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0,3</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2,5</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4,6</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5,4</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58</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Верхнее строение пути</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0,5</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3,0</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4,1</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4,7</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59</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Сооружения водоснабжения и водоотведения (без устройства сетей инженерно-технического обеспечения)</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1,1</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2,5</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5,3</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7,2</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9,9</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16,8</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26,7</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31,9</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60</w:t>
            </w:r>
          </w:p>
        </w:tc>
        <w:tc>
          <w:tcPr>
            <w:tcW w:w="8809" w:type="dxa"/>
            <w:gridSpan w:val="9"/>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Дорожное покрытие:</w:t>
            </w:r>
            <w:r w:rsidRPr="00425F96">
              <w:rPr>
                <w:rFonts w:ascii="Times New Roman" w:eastAsia="Times New Roman" w:hAnsi="Times New Roman"/>
                <w:b/>
                <w:color w:val="000000"/>
                <w:sz w:val="24"/>
                <w:szCs w:val="24"/>
                <w:lang w:eastAsia="ru-RU"/>
              </w:rPr>
              <w:t> </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60.1</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из сборных железобетонных плит</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0,3</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0,5</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60.2</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цементнобетонное</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2,4</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2,5</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60.3</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асфальтобетонное</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1,9</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60.4</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чёрное щебёночное</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60.5</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гравийное или щебёночное</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0,4</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8809" w:type="dxa"/>
            <w:gridSpan w:val="9"/>
            <w:shd w:val="clear" w:color="auto" w:fill="auto"/>
            <w:vAlign w:val="center"/>
          </w:tcPr>
          <w:p w:rsidR="00425F96" w:rsidRPr="00425F96" w:rsidRDefault="00425F96" w:rsidP="00425F96">
            <w:pPr>
              <w:spacing w:before="30" w:after="20" w:line="240" w:lineRule="auto"/>
              <w:jc w:val="left"/>
              <w:outlineLvl w:val="1"/>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xml:space="preserve">Искусственные дорожные сооружения </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61</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Мосты и путепроводы, железобетонные пролетные строения</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2,9</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4,3</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6,6</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8,3</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13,6</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17,4</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62</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Мосты и путепроводы, металлические пролетные строения</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3,2</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4,2</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7,2</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8,7</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9,8</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63</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Пешеходные подземные переходы</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3,0</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4,0</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6,3</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8,7</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10,5</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64</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Прочие искусственные дорожные сооружения</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1,9</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3,5</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4,7</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6,1</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11,6</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13,9</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8809" w:type="dxa"/>
            <w:gridSpan w:val="9"/>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b/>
                <w:bCs/>
                <w:color w:val="000000"/>
                <w:sz w:val="24"/>
                <w:szCs w:val="24"/>
                <w:lang w:eastAsia="ru-RU"/>
              </w:rPr>
              <w:t>Строительство производственных и служебных зданий эксплуатации</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b/>
                <w:color w:val="000000"/>
                <w:sz w:val="24"/>
                <w:szCs w:val="24"/>
                <w:lang w:eastAsia="ru-RU"/>
              </w:rPr>
            </w:pPr>
            <w:r w:rsidRPr="00425F96">
              <w:rPr>
                <w:rFonts w:ascii="Times New Roman" w:eastAsia="Times New Roman" w:hAnsi="Times New Roman"/>
                <w:color w:val="000000"/>
                <w:sz w:val="24"/>
                <w:szCs w:val="24"/>
                <w:lang w:eastAsia="ru-RU"/>
              </w:rPr>
              <w:t>65</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b/>
                <w:color w:val="000000"/>
                <w:sz w:val="24"/>
                <w:szCs w:val="24"/>
                <w:lang w:eastAsia="ru-RU"/>
              </w:rPr>
            </w:pPr>
            <w:r w:rsidRPr="00425F96">
              <w:rPr>
                <w:rFonts w:ascii="Times New Roman" w:eastAsia="Times New Roman" w:hAnsi="Times New Roman"/>
                <w:color w:val="000000"/>
                <w:sz w:val="24"/>
                <w:szCs w:val="24"/>
                <w:lang w:eastAsia="ru-RU"/>
              </w:rPr>
              <w:t>Железнодорожного транспорта</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3,1</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4,1</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5,3</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8,1</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12,2</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14,1</w:t>
            </w:r>
          </w:p>
        </w:tc>
      </w:tr>
      <w:tr w:rsidR="00425F96" w:rsidRPr="00425F96" w:rsidTr="00A44B18">
        <w:trPr>
          <w:trHeight w:val="300"/>
        </w:trPr>
        <w:tc>
          <w:tcPr>
            <w:tcW w:w="537" w:type="dxa"/>
            <w:shd w:val="clear" w:color="auto" w:fill="auto"/>
            <w:noWrap/>
          </w:tcPr>
          <w:p w:rsidR="00425F96" w:rsidRPr="00425F96" w:rsidDel="00573AA0"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66</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Автомобильного транспорта, баз по ремонту и обслуживанию строительных машин</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2,8</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3,8</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5,8</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6,5</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6,8</w:t>
            </w:r>
          </w:p>
        </w:tc>
      </w:tr>
      <w:tr w:rsidR="00425F96" w:rsidRPr="00425F96" w:rsidTr="00A44B18">
        <w:trPr>
          <w:trHeight w:val="300"/>
        </w:trPr>
        <w:tc>
          <w:tcPr>
            <w:tcW w:w="537" w:type="dxa"/>
            <w:shd w:val="clear" w:color="auto" w:fill="auto"/>
            <w:noWrap/>
          </w:tcPr>
          <w:p w:rsidR="00425F96" w:rsidRPr="00425F96" w:rsidDel="00573AA0"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67</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Морского транспорта</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0,5</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3,1</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3,6</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4,7</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5,2</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 - </w:t>
            </w:r>
          </w:p>
        </w:tc>
      </w:tr>
      <w:tr w:rsidR="00425F96" w:rsidRPr="00425F96" w:rsidTr="00A44B18">
        <w:trPr>
          <w:trHeight w:val="300"/>
        </w:trPr>
        <w:tc>
          <w:tcPr>
            <w:tcW w:w="537" w:type="dxa"/>
            <w:shd w:val="clear" w:color="auto" w:fill="auto"/>
            <w:noWrap/>
          </w:tcPr>
          <w:p w:rsidR="00425F96" w:rsidRPr="00425F96" w:rsidDel="00573AA0"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68</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Внутреннего водного транспорта</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1,9</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3,4</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5,6</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6,4</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6,7</w:t>
            </w:r>
          </w:p>
        </w:tc>
      </w:tr>
      <w:tr w:rsidR="00425F96" w:rsidRPr="00425F96" w:rsidTr="00A44B18">
        <w:trPr>
          <w:trHeight w:val="300"/>
        </w:trPr>
        <w:tc>
          <w:tcPr>
            <w:tcW w:w="537" w:type="dxa"/>
            <w:shd w:val="clear" w:color="auto" w:fill="auto"/>
            <w:noWrap/>
          </w:tcPr>
          <w:p w:rsidR="00425F96" w:rsidRPr="00425F96" w:rsidDel="00573AA0"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69</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Воздушного транспорта, кроме полос взлетно-посадочных аэродромов </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0,4</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2,4</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3,2</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5,3</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6,5</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7,8</w:t>
            </w:r>
          </w:p>
        </w:tc>
      </w:tr>
      <w:tr w:rsidR="00425F96" w:rsidRPr="00425F96" w:rsidTr="00A44B18">
        <w:trPr>
          <w:trHeight w:val="300"/>
        </w:trPr>
        <w:tc>
          <w:tcPr>
            <w:tcW w:w="537" w:type="dxa"/>
            <w:shd w:val="clear" w:color="auto" w:fill="auto"/>
            <w:noWrap/>
          </w:tcPr>
          <w:p w:rsidR="00425F96" w:rsidRPr="00425F96" w:rsidDel="00573AA0"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70</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Полосы взлетно-посадочные аэродромов </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0,3</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2,9</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4,4</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5,8</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6,9</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7,7</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8809" w:type="dxa"/>
            <w:gridSpan w:val="9"/>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Электрификация, устройство связи, сигнализации железных дорог и прочие работы</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71</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Устройство электроснабжения, электрификации, энергетические сооружения и устройства</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2,7</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3,6</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5,8</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8,2</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9,2</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72</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Сети связи, системы сигнализации, централизации и блокировки, информационные комплексы и системы управления движением</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3,1</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4,4</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6,1</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15,8</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19,8</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b/>
                <w:bCs/>
                <w:color w:val="000000"/>
                <w:sz w:val="24"/>
                <w:szCs w:val="24"/>
                <w:lang w:eastAsia="ru-RU"/>
              </w:rPr>
              <w:t>Строительство тоннелей и метрополитенов</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73</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Закрытым способом с подогревом воздуха</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0,4</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2,4</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3,6</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4,3</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74</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Закрытым способом без подогрева воздуха</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0,2</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0,4</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4,0</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75</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Открытым способом</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3,0</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4,2</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5,7</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9,0</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11,2</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13,4</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8809" w:type="dxa"/>
            <w:gridSpan w:val="9"/>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Сети инженерно-технического обеспечения  </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76</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Водоснабжение и газопроводы в мягких грунтах (с земляными работами) </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0,5</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4,0</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5,5</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6,3</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6,6</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77</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Канализация в мягких грунтах (с земляными работами)</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2,5</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3,4</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4,8</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5,8</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6,5</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7,1</w:t>
            </w:r>
          </w:p>
        </w:tc>
      </w:tr>
      <w:tr w:rsidR="00425F96" w:rsidRPr="00425F96" w:rsidTr="00A44B18">
        <w:trPr>
          <w:trHeight w:val="6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78</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Водоснабжение, газопроводы и канализация в скальных грунтах</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0,3</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2,2</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3,5</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5,1</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6,7</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79</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Тепловые сети</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0,5</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3,6</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4,8</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8,4</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9,2</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9,7</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Прочие объекты</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b/>
                <w:bCs/>
                <w:color w:val="000000"/>
                <w:sz w:val="24"/>
                <w:szCs w:val="24"/>
                <w:lang w:eastAsia="ru-RU"/>
              </w:rPr>
            </w:pPr>
          </w:p>
        </w:tc>
      </w:tr>
      <w:tr w:rsidR="00425F96" w:rsidRPr="00425F96" w:rsidTr="00A44B18">
        <w:trPr>
          <w:trHeight w:val="300"/>
        </w:trPr>
        <w:tc>
          <w:tcPr>
            <w:tcW w:w="537" w:type="dxa"/>
            <w:shd w:val="clear" w:color="auto" w:fill="auto"/>
            <w:noWrap/>
          </w:tcPr>
          <w:p w:rsidR="00425F96" w:rsidRPr="00425F96" w:rsidDel="001E2405"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80</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Коммуникационные коллекторы</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3,1</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5,6</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9,2</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9,9</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11,6</w:t>
            </w:r>
          </w:p>
        </w:tc>
      </w:tr>
      <w:tr w:rsidR="00425F96" w:rsidRPr="00425F96" w:rsidTr="00A44B18">
        <w:trPr>
          <w:trHeight w:val="3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b/>
                <w:color w:val="000000"/>
                <w:sz w:val="24"/>
                <w:szCs w:val="24"/>
                <w:lang w:eastAsia="ru-RU"/>
              </w:rPr>
            </w:pPr>
          </w:p>
        </w:tc>
        <w:tc>
          <w:tcPr>
            <w:tcW w:w="8809" w:type="dxa"/>
            <w:gridSpan w:val="9"/>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b/>
                <w:color w:val="000000"/>
                <w:sz w:val="24"/>
                <w:szCs w:val="24"/>
                <w:lang w:eastAsia="ru-RU"/>
              </w:rPr>
            </w:pPr>
            <w:r w:rsidRPr="00425F96">
              <w:rPr>
                <w:rFonts w:ascii="Times New Roman" w:eastAsia="Times New Roman" w:hAnsi="Times New Roman"/>
                <w:b/>
                <w:bCs/>
                <w:color w:val="000000"/>
                <w:sz w:val="24"/>
                <w:szCs w:val="24"/>
              </w:rPr>
              <w:t>Раздел 3. Объекты непроизводственного назначения</w:t>
            </w:r>
          </w:p>
        </w:tc>
      </w:tr>
      <w:tr w:rsidR="00425F96" w:rsidRPr="00425F96" w:rsidTr="00A44B18">
        <w:tblPrEx>
          <w:tblCellMar>
            <w:left w:w="57" w:type="dxa"/>
            <w:right w:w="57" w:type="dxa"/>
          </w:tblCellMar>
        </w:tblPrEx>
        <w:trPr>
          <w:trHeight w:val="695"/>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p>
        </w:tc>
        <w:tc>
          <w:tcPr>
            <w:tcW w:w="8809" w:type="dxa"/>
            <w:gridSpan w:val="9"/>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Объекты жилищного назначения (без учета наружных инженерных сетей, внутриквартальной планировки и проездов, благоустройства, озеленения)</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81</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Здания крупнопанельные и объемно-блочные</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0,3</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0,5</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1,8 </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2,9</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4,0</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4,7</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82</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Здания кирпичные и из блоков</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0,4</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2,2</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3,7</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4,9</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5,8</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83</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Здания деревянные</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0,4</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1,9</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2,5</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4,2</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4,4</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5,4</w:t>
            </w:r>
          </w:p>
        </w:tc>
      </w:tr>
      <w:tr w:rsidR="00425F96" w:rsidRPr="00425F96" w:rsidTr="00A44B18">
        <w:trPr>
          <w:trHeight w:val="600"/>
        </w:trPr>
        <w:tc>
          <w:tcPr>
            <w:tcW w:w="537"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84</w:t>
            </w:r>
          </w:p>
        </w:tc>
        <w:tc>
          <w:tcPr>
            <w:tcW w:w="3375" w:type="dxa"/>
            <w:shd w:val="clear" w:color="auto" w:fill="auto"/>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Здания монолитные (с наружными стенами из кирпича, легкобетонных блоков, прочих материалов и конструкций)</w:t>
            </w:r>
          </w:p>
        </w:tc>
        <w:tc>
          <w:tcPr>
            <w:tcW w:w="611"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0,5</w:t>
            </w:r>
          </w:p>
        </w:tc>
        <w:tc>
          <w:tcPr>
            <w:tcW w:w="58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w:t>
            </w:r>
          </w:p>
        </w:tc>
        <w:tc>
          <w:tcPr>
            <w:tcW w:w="650"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w:t>
            </w:r>
          </w:p>
        </w:tc>
        <w:tc>
          <w:tcPr>
            <w:tcW w:w="708"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2,8</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4,5</w:t>
            </w:r>
          </w:p>
        </w:tc>
        <w:tc>
          <w:tcPr>
            <w:tcW w:w="70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6,3</w:t>
            </w:r>
          </w:p>
        </w:tc>
        <w:tc>
          <w:tcPr>
            <w:tcW w:w="749" w:type="dxa"/>
            <w:shd w:val="clear" w:color="auto" w:fill="auto"/>
            <w:noWrap/>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7,3</w:t>
            </w:r>
          </w:p>
        </w:tc>
      </w:tr>
      <w:tr w:rsidR="00425F96" w:rsidRPr="00425F96" w:rsidTr="00A44B18">
        <w:trPr>
          <w:trHeight w:val="6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85</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Объекты общественного, социально-культурного и коммунально-бытового назначения</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0,5</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2,2</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3,0</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4,0</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6,5</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7,5</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left"/>
              <w:outlineLvl w:val="1"/>
              <w:rPr>
                <w:rFonts w:ascii="Times New Roman" w:eastAsia="Times New Roman" w:hAnsi="Times New Roman"/>
                <w:b/>
                <w:color w:val="000000"/>
                <w:sz w:val="24"/>
                <w:szCs w:val="24"/>
                <w:lang w:eastAsia="ru-RU"/>
              </w:rPr>
            </w:pP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Прочие объекты</w:t>
            </w:r>
          </w:p>
        </w:tc>
        <w:tc>
          <w:tcPr>
            <w:tcW w:w="5434" w:type="dxa"/>
            <w:gridSpan w:val="8"/>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b/>
                <w:color w:val="000000"/>
                <w:sz w:val="24"/>
                <w:szCs w:val="24"/>
                <w:lang w:eastAsia="ru-RU"/>
              </w:rPr>
            </w:pPr>
            <w:r w:rsidRPr="00425F96">
              <w:rPr>
                <w:rFonts w:ascii="Times New Roman" w:eastAsia="Times New Roman" w:hAnsi="Times New Roman"/>
                <w:b/>
                <w:color w:val="000000"/>
                <w:sz w:val="24"/>
                <w:szCs w:val="24"/>
                <w:lang w:eastAsia="ru-RU"/>
              </w:rPr>
              <w:t> </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86</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Берегоукрепление и сооружение набережных</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0,2</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2,5</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2,9</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3,1</w:t>
            </w:r>
          </w:p>
        </w:tc>
      </w:tr>
      <w:tr w:rsidR="00425F96" w:rsidRPr="00425F96" w:rsidTr="00A44B18">
        <w:trPr>
          <w:trHeight w:val="300"/>
        </w:trPr>
        <w:tc>
          <w:tcPr>
            <w:tcW w:w="537"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87</w:t>
            </w:r>
          </w:p>
        </w:tc>
        <w:tc>
          <w:tcPr>
            <w:tcW w:w="3375" w:type="dxa"/>
            <w:shd w:val="clear" w:color="auto" w:fill="auto"/>
            <w:hideMark/>
          </w:tcPr>
          <w:p w:rsidR="00425F96" w:rsidRPr="00425F96" w:rsidRDefault="00425F96" w:rsidP="00425F96">
            <w:pPr>
              <w:spacing w:before="30" w:after="20" w:line="240" w:lineRule="auto"/>
              <w:jc w:val="left"/>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Посадка и пересадка деревьев и кустарников с подготовкой посадочных мест (включая стоимость деревьев и кустарников)</w:t>
            </w:r>
          </w:p>
        </w:tc>
        <w:tc>
          <w:tcPr>
            <w:tcW w:w="611"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w:t>
            </w:r>
          </w:p>
        </w:tc>
        <w:tc>
          <w:tcPr>
            <w:tcW w:w="58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w:t>
            </w:r>
          </w:p>
        </w:tc>
        <w:tc>
          <w:tcPr>
            <w:tcW w:w="650"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3,9</w:t>
            </w:r>
          </w:p>
        </w:tc>
        <w:tc>
          <w:tcPr>
            <w:tcW w:w="708"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5,6</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6,84</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13,4</w:t>
            </w:r>
          </w:p>
        </w:tc>
        <w:tc>
          <w:tcPr>
            <w:tcW w:w="70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 - </w:t>
            </w:r>
          </w:p>
        </w:tc>
        <w:tc>
          <w:tcPr>
            <w:tcW w:w="749" w:type="dxa"/>
            <w:shd w:val="clear" w:color="auto" w:fill="auto"/>
            <w:noWrap/>
            <w:hideMark/>
          </w:tcPr>
          <w:p w:rsidR="00425F96" w:rsidRPr="00425F96" w:rsidRDefault="00425F96" w:rsidP="00425F96">
            <w:pPr>
              <w:spacing w:before="30" w:after="20" w:line="240" w:lineRule="auto"/>
              <w:jc w:val="center"/>
              <w:outlineLvl w:val="1"/>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 - </w:t>
            </w:r>
          </w:p>
        </w:tc>
      </w:tr>
    </w:tbl>
    <w:p w:rsidR="00425F96" w:rsidRPr="00425F96" w:rsidRDefault="00425F96" w:rsidP="00425F96">
      <w:pPr>
        <w:widowControl w:val="0"/>
        <w:spacing w:after="0" w:line="276" w:lineRule="auto"/>
        <w:rPr>
          <w:rFonts w:ascii="Times New Roman" w:hAnsi="Times New Roman"/>
          <w:sz w:val="28"/>
          <w:szCs w:val="28"/>
        </w:rPr>
      </w:pPr>
    </w:p>
    <w:p w:rsidR="00425F96" w:rsidRPr="00425F96" w:rsidRDefault="00425F96" w:rsidP="00425F96">
      <w:pPr>
        <w:spacing w:after="0" w:line="240" w:lineRule="auto"/>
        <w:jc w:val="left"/>
        <w:rPr>
          <w:rFonts w:ascii="Times New Roman" w:hAnsi="Times New Roman"/>
          <w:sz w:val="28"/>
          <w:szCs w:val="28"/>
        </w:rPr>
      </w:pPr>
      <w:r w:rsidRPr="00425F96">
        <w:rPr>
          <w:rFonts w:ascii="Times New Roman" w:hAnsi="Times New Roman"/>
          <w:sz w:val="28"/>
          <w:szCs w:val="28"/>
        </w:rPr>
        <w:br w:type="page"/>
      </w:r>
    </w:p>
    <w:p w:rsidR="00425F96" w:rsidRPr="00425F96" w:rsidRDefault="00425F96" w:rsidP="00425F96">
      <w:pPr>
        <w:widowControl w:val="0"/>
        <w:tabs>
          <w:tab w:val="left" w:pos="1560"/>
        </w:tabs>
        <w:spacing w:after="0" w:line="276" w:lineRule="auto"/>
        <w:ind w:left="5103"/>
        <w:jc w:val="center"/>
        <w:outlineLvl w:val="0"/>
        <w:rPr>
          <w:rFonts w:ascii="Times New Roman" w:hAnsi="Times New Roman"/>
          <w:sz w:val="24"/>
          <w:szCs w:val="28"/>
        </w:rPr>
      </w:pPr>
      <w:r w:rsidRPr="00425F96">
        <w:rPr>
          <w:rFonts w:ascii="Times New Roman" w:hAnsi="Times New Roman"/>
          <w:sz w:val="24"/>
          <w:szCs w:val="28"/>
        </w:rPr>
        <w:t>Приложение № 2</w:t>
      </w:r>
    </w:p>
    <w:p w:rsidR="00425F96" w:rsidRPr="00425F96" w:rsidRDefault="00425F96" w:rsidP="00425F96">
      <w:pPr>
        <w:autoSpaceDE w:val="0"/>
        <w:autoSpaceDN w:val="0"/>
        <w:adjustRightInd w:val="0"/>
        <w:spacing w:after="0" w:line="240" w:lineRule="auto"/>
        <w:ind w:left="5103"/>
        <w:jc w:val="center"/>
        <w:rPr>
          <w:rFonts w:ascii="Times New Roman" w:hAnsi="Times New Roman"/>
          <w:sz w:val="24"/>
          <w:szCs w:val="24"/>
        </w:rPr>
      </w:pPr>
      <w:r w:rsidRPr="00425F96">
        <w:rPr>
          <w:rFonts w:ascii="Times New Roman" w:eastAsia="Times New Roman" w:hAnsi="Times New Roman"/>
          <w:sz w:val="24"/>
          <w:szCs w:val="24"/>
        </w:rPr>
        <w:t xml:space="preserve">к </w:t>
      </w:r>
      <w:r w:rsidRPr="00425F96">
        <w:rPr>
          <w:rFonts w:ascii="Times New Roman" w:hAnsi="Times New Roman"/>
          <w:sz w:val="24"/>
          <w:szCs w:val="24"/>
        </w:rPr>
        <w:t xml:space="preserve">Методике определения дополнительных затрат </w:t>
      </w:r>
    </w:p>
    <w:p w:rsidR="00425F96" w:rsidRPr="00425F96" w:rsidRDefault="00425F96" w:rsidP="00425F96">
      <w:pPr>
        <w:autoSpaceDE w:val="0"/>
        <w:autoSpaceDN w:val="0"/>
        <w:adjustRightInd w:val="0"/>
        <w:spacing w:after="0" w:line="240" w:lineRule="auto"/>
        <w:ind w:left="5103"/>
        <w:jc w:val="center"/>
        <w:rPr>
          <w:rFonts w:ascii="Times New Roman" w:eastAsia="Times New Roman" w:hAnsi="Times New Roman"/>
          <w:sz w:val="24"/>
          <w:szCs w:val="24"/>
        </w:rPr>
      </w:pPr>
      <w:r w:rsidRPr="00425F96">
        <w:rPr>
          <w:rFonts w:ascii="Times New Roman" w:hAnsi="Times New Roman"/>
          <w:sz w:val="24"/>
          <w:szCs w:val="24"/>
        </w:rPr>
        <w:t>при производстве строительно-монтажных работ в зимнее время</w:t>
      </w:r>
      <w:r w:rsidRPr="00425F96">
        <w:rPr>
          <w:rFonts w:ascii="Times New Roman" w:eastAsia="Times New Roman" w:hAnsi="Times New Roman"/>
          <w:sz w:val="24"/>
          <w:szCs w:val="24"/>
        </w:rPr>
        <w:t xml:space="preserve">, утвержденной приказом Министерства строительства и жилищно-коммунального хозяйства </w:t>
      </w:r>
      <w:r w:rsidRPr="00425F96">
        <w:rPr>
          <w:rFonts w:ascii="Times New Roman" w:eastAsia="Times New Roman" w:hAnsi="Times New Roman"/>
          <w:sz w:val="24"/>
          <w:szCs w:val="24"/>
        </w:rPr>
        <w:br/>
        <w:t xml:space="preserve">Российской Федерации  </w:t>
      </w:r>
    </w:p>
    <w:p w:rsidR="00425F96" w:rsidRPr="00425F96" w:rsidRDefault="00425F96" w:rsidP="00425F96">
      <w:pPr>
        <w:autoSpaceDE w:val="0"/>
        <w:autoSpaceDN w:val="0"/>
        <w:adjustRightInd w:val="0"/>
        <w:spacing w:after="0" w:line="240" w:lineRule="auto"/>
        <w:ind w:left="5103"/>
        <w:jc w:val="center"/>
        <w:rPr>
          <w:rFonts w:ascii="Times New Roman" w:eastAsia="Times New Roman" w:hAnsi="Times New Roman"/>
          <w:sz w:val="24"/>
          <w:szCs w:val="24"/>
        </w:rPr>
      </w:pPr>
      <w:r w:rsidRPr="00425F96">
        <w:rPr>
          <w:rFonts w:ascii="Times New Roman" w:eastAsia="Times New Roman" w:hAnsi="Times New Roman"/>
          <w:sz w:val="24"/>
          <w:szCs w:val="24"/>
        </w:rPr>
        <w:t>от «___» ________201   г. № ______</w:t>
      </w:r>
    </w:p>
    <w:p w:rsidR="00425F96" w:rsidRPr="00425F96" w:rsidRDefault="00425F96" w:rsidP="00425F96">
      <w:pPr>
        <w:spacing w:after="200" w:line="276" w:lineRule="auto"/>
        <w:jc w:val="right"/>
        <w:rPr>
          <w:rFonts w:ascii="Times New Roman" w:hAnsi="Times New Roman"/>
          <w:sz w:val="28"/>
          <w:szCs w:val="28"/>
        </w:rPr>
      </w:pPr>
    </w:p>
    <w:p w:rsidR="00425F96" w:rsidRPr="00425F96" w:rsidRDefault="00425F96" w:rsidP="00425F96">
      <w:pPr>
        <w:spacing w:after="200" w:line="240" w:lineRule="auto"/>
        <w:jc w:val="center"/>
        <w:rPr>
          <w:rFonts w:ascii="Times New Roman" w:hAnsi="Times New Roman"/>
          <w:b/>
          <w:sz w:val="28"/>
          <w:szCs w:val="28"/>
        </w:rPr>
      </w:pPr>
      <w:r w:rsidRPr="00425F96">
        <w:rPr>
          <w:rFonts w:ascii="Times New Roman" w:hAnsi="Times New Roman"/>
          <w:b/>
          <w:sz w:val="28"/>
          <w:szCs w:val="28"/>
        </w:rPr>
        <w:t xml:space="preserve">Нормативы дополнительных затрат </w:t>
      </w:r>
      <w:r w:rsidRPr="00425F96">
        <w:rPr>
          <w:rFonts w:ascii="Times New Roman" w:hAnsi="Times New Roman"/>
          <w:b/>
          <w:sz w:val="28"/>
          <w:szCs w:val="28"/>
        </w:rPr>
        <w:br/>
        <w:t xml:space="preserve">при производстве работ в зимнее время </w:t>
      </w:r>
      <w:r w:rsidRPr="00425F96">
        <w:rPr>
          <w:rFonts w:ascii="Times New Roman" w:hAnsi="Times New Roman"/>
          <w:b/>
          <w:sz w:val="28"/>
          <w:szCs w:val="28"/>
        </w:rPr>
        <w:br/>
        <w:t>при капитальном ремонте объектов капитального строительства в целом и отдельных строительных конструкций и (или) элементов таких конструкций зданий и сооружений</w:t>
      </w: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87"/>
        <w:gridCol w:w="742"/>
        <w:gridCol w:w="743"/>
        <w:gridCol w:w="744"/>
        <w:gridCol w:w="744"/>
        <w:gridCol w:w="744"/>
        <w:gridCol w:w="744"/>
        <w:gridCol w:w="744"/>
        <w:gridCol w:w="744"/>
      </w:tblGrid>
      <w:tr w:rsidR="00425F96" w:rsidRPr="00425F96" w:rsidTr="00A44B18">
        <w:trPr>
          <w:trHeight w:val="20"/>
          <w:tblHeader/>
        </w:trPr>
        <w:tc>
          <w:tcPr>
            <w:tcW w:w="726" w:type="dxa"/>
            <w:vMerge w:val="restart"/>
            <w:vAlign w:val="center"/>
          </w:tcPr>
          <w:p w:rsidR="00425F96" w:rsidRPr="00425F96" w:rsidRDefault="00425F96" w:rsidP="00425F96">
            <w:pPr>
              <w:spacing w:before="20" w:after="20" w:line="240" w:lineRule="auto"/>
              <w:jc w:val="center"/>
              <w:rPr>
                <w:rFonts w:ascii="Times New Roman" w:eastAsia="Times New Roman" w:hAnsi="Times New Roman"/>
                <w:sz w:val="24"/>
                <w:szCs w:val="24"/>
                <w:lang w:eastAsia="ru-RU"/>
              </w:rPr>
            </w:pPr>
            <w:r w:rsidRPr="00425F96">
              <w:rPr>
                <w:rFonts w:ascii="Times New Roman" w:eastAsia="Times New Roman" w:hAnsi="Times New Roman"/>
                <w:b/>
                <w:bCs/>
                <w:sz w:val="24"/>
                <w:szCs w:val="24"/>
                <w:lang w:eastAsia="ru-RU"/>
              </w:rPr>
              <w:t>Код</w:t>
            </w:r>
          </w:p>
        </w:tc>
        <w:tc>
          <w:tcPr>
            <w:tcW w:w="2767" w:type="dxa"/>
            <w:vMerge w:val="restart"/>
            <w:vAlign w:val="center"/>
          </w:tcPr>
          <w:p w:rsidR="00425F96" w:rsidRPr="00425F96" w:rsidRDefault="00425F96" w:rsidP="00425F96">
            <w:pPr>
              <w:spacing w:before="20" w:after="20" w:line="240" w:lineRule="auto"/>
              <w:jc w:val="center"/>
              <w:rPr>
                <w:rFonts w:ascii="Times New Roman" w:eastAsia="Times New Roman" w:hAnsi="Times New Roman"/>
                <w:sz w:val="24"/>
                <w:szCs w:val="24"/>
                <w:lang w:eastAsia="ru-RU"/>
              </w:rPr>
            </w:pPr>
            <w:r w:rsidRPr="00425F96">
              <w:rPr>
                <w:rFonts w:ascii="Times New Roman" w:eastAsia="Times New Roman" w:hAnsi="Times New Roman"/>
                <w:b/>
                <w:bCs/>
                <w:sz w:val="24"/>
                <w:szCs w:val="24"/>
                <w:lang w:eastAsia="ru-RU"/>
              </w:rPr>
              <w:t>Наименование зданий, строительных конструкций, сооружений</w:t>
            </w:r>
          </w:p>
        </w:tc>
        <w:tc>
          <w:tcPr>
            <w:tcW w:w="6079" w:type="dxa"/>
            <w:gridSpan w:val="8"/>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bCs/>
                <w:sz w:val="24"/>
                <w:szCs w:val="24"/>
                <w:lang w:eastAsia="ru-RU"/>
              </w:rPr>
            </w:pPr>
            <w:r w:rsidRPr="00425F96">
              <w:rPr>
                <w:rFonts w:ascii="Times New Roman" w:eastAsia="Times New Roman" w:hAnsi="Times New Roman"/>
                <w:b/>
                <w:color w:val="000000"/>
                <w:sz w:val="24"/>
                <w:szCs w:val="24"/>
                <w:lang w:eastAsia="ru-RU"/>
              </w:rPr>
              <w:t xml:space="preserve">Нормативы дополнительных затрат </w:t>
            </w:r>
            <w:r w:rsidRPr="00425F96">
              <w:rPr>
                <w:rFonts w:ascii="Times New Roman" w:eastAsia="Times New Roman" w:hAnsi="Times New Roman"/>
                <w:b/>
                <w:color w:val="000000"/>
                <w:sz w:val="24"/>
                <w:szCs w:val="24"/>
                <w:lang w:eastAsia="ru-RU"/>
              </w:rPr>
              <w:br/>
              <w:t>по температурным зонам, %</w:t>
            </w:r>
          </w:p>
        </w:tc>
      </w:tr>
      <w:tr w:rsidR="00425F96" w:rsidRPr="00425F96" w:rsidTr="00A44B18">
        <w:trPr>
          <w:trHeight w:val="20"/>
          <w:tblHeader/>
        </w:trPr>
        <w:tc>
          <w:tcPr>
            <w:tcW w:w="726" w:type="dxa"/>
            <w:vMerge/>
            <w:vAlign w:val="center"/>
          </w:tcPr>
          <w:p w:rsidR="00425F96" w:rsidRPr="00425F96" w:rsidRDefault="00425F96" w:rsidP="00425F96">
            <w:pPr>
              <w:spacing w:before="20" w:after="20" w:line="240" w:lineRule="auto"/>
              <w:jc w:val="center"/>
              <w:rPr>
                <w:rFonts w:ascii="Times New Roman" w:eastAsia="Times New Roman" w:hAnsi="Times New Roman"/>
                <w:sz w:val="24"/>
                <w:szCs w:val="24"/>
                <w:lang w:eastAsia="ru-RU"/>
              </w:rPr>
            </w:pPr>
          </w:p>
        </w:tc>
        <w:tc>
          <w:tcPr>
            <w:tcW w:w="2767" w:type="dxa"/>
            <w:vMerge/>
            <w:vAlign w:val="center"/>
          </w:tcPr>
          <w:p w:rsidR="00425F96" w:rsidRPr="00425F96" w:rsidRDefault="00425F96" w:rsidP="00425F96">
            <w:pPr>
              <w:spacing w:before="20" w:after="20" w:line="240" w:lineRule="auto"/>
              <w:jc w:val="center"/>
              <w:rPr>
                <w:rFonts w:ascii="Times New Roman" w:eastAsia="Times New Roman" w:hAnsi="Times New Roman"/>
                <w:sz w:val="24"/>
                <w:szCs w:val="24"/>
                <w:lang w:eastAsia="ru-RU"/>
              </w:rPr>
            </w:pPr>
          </w:p>
        </w:tc>
        <w:tc>
          <w:tcPr>
            <w:tcW w:w="6079" w:type="dxa"/>
            <w:gridSpan w:val="8"/>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bCs/>
                <w:sz w:val="24"/>
                <w:szCs w:val="24"/>
                <w:lang w:eastAsia="ru-RU"/>
              </w:rPr>
            </w:pPr>
            <w:r w:rsidRPr="00425F96">
              <w:rPr>
                <w:rFonts w:ascii="Times New Roman" w:eastAsia="Times New Roman" w:hAnsi="Times New Roman"/>
                <w:color w:val="000000"/>
                <w:sz w:val="24"/>
                <w:szCs w:val="24"/>
                <w:lang w:eastAsia="ru-RU"/>
              </w:rPr>
              <w:t>Температурные зоны</w:t>
            </w:r>
          </w:p>
        </w:tc>
      </w:tr>
      <w:tr w:rsidR="00425F96" w:rsidRPr="00425F96" w:rsidTr="00A44B18">
        <w:trPr>
          <w:trHeight w:val="20"/>
          <w:tblHeader/>
        </w:trPr>
        <w:tc>
          <w:tcPr>
            <w:tcW w:w="726" w:type="dxa"/>
            <w:vMerge/>
            <w:vAlign w:val="center"/>
          </w:tcPr>
          <w:p w:rsidR="00425F96" w:rsidRPr="00425F96" w:rsidRDefault="00425F96" w:rsidP="00425F96">
            <w:pPr>
              <w:spacing w:before="20" w:after="20" w:line="240" w:lineRule="auto"/>
              <w:jc w:val="center"/>
              <w:rPr>
                <w:rFonts w:ascii="Times New Roman" w:eastAsia="Times New Roman" w:hAnsi="Times New Roman"/>
                <w:b/>
                <w:bCs/>
                <w:sz w:val="24"/>
                <w:szCs w:val="24"/>
                <w:lang w:eastAsia="ru-RU"/>
              </w:rPr>
            </w:pPr>
          </w:p>
        </w:tc>
        <w:tc>
          <w:tcPr>
            <w:tcW w:w="2767" w:type="dxa"/>
            <w:vMerge/>
            <w:vAlign w:val="center"/>
          </w:tcPr>
          <w:p w:rsidR="00425F96" w:rsidRPr="00425F96" w:rsidRDefault="00425F96" w:rsidP="00425F96">
            <w:pPr>
              <w:spacing w:before="20" w:after="20" w:line="240" w:lineRule="auto"/>
              <w:jc w:val="center"/>
              <w:rPr>
                <w:rFonts w:ascii="Times New Roman" w:eastAsia="Times New Roman" w:hAnsi="Times New Roman"/>
                <w:b/>
                <w:bCs/>
                <w:sz w:val="24"/>
                <w:szCs w:val="24"/>
                <w:lang w:eastAsia="ru-RU"/>
              </w:rPr>
            </w:pPr>
          </w:p>
        </w:tc>
        <w:tc>
          <w:tcPr>
            <w:tcW w:w="759"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bCs/>
                <w:sz w:val="24"/>
                <w:szCs w:val="24"/>
                <w:lang w:eastAsia="ru-RU"/>
              </w:rPr>
            </w:pPr>
            <w:r w:rsidRPr="00425F96">
              <w:rPr>
                <w:rFonts w:ascii="Times New Roman" w:eastAsia="Times New Roman" w:hAnsi="Times New Roman"/>
                <w:bCs/>
                <w:sz w:val="24"/>
                <w:szCs w:val="24"/>
                <w:lang w:eastAsia="ru-RU"/>
              </w:rPr>
              <w:t xml:space="preserve">I </w:t>
            </w:r>
          </w:p>
        </w:tc>
        <w:tc>
          <w:tcPr>
            <w:tcW w:w="760"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bCs/>
                <w:sz w:val="24"/>
                <w:szCs w:val="24"/>
                <w:lang w:eastAsia="ru-RU"/>
              </w:rPr>
            </w:pPr>
            <w:r w:rsidRPr="00425F96">
              <w:rPr>
                <w:rFonts w:ascii="Times New Roman" w:eastAsia="Times New Roman" w:hAnsi="Times New Roman"/>
                <w:bCs/>
                <w:sz w:val="24"/>
                <w:szCs w:val="24"/>
                <w:lang w:eastAsia="ru-RU"/>
              </w:rPr>
              <w:t xml:space="preserve">II </w:t>
            </w:r>
          </w:p>
        </w:tc>
        <w:tc>
          <w:tcPr>
            <w:tcW w:w="760"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bCs/>
                <w:sz w:val="24"/>
                <w:szCs w:val="24"/>
                <w:lang w:eastAsia="ru-RU"/>
              </w:rPr>
            </w:pPr>
            <w:r w:rsidRPr="00425F96">
              <w:rPr>
                <w:rFonts w:ascii="Times New Roman" w:eastAsia="Times New Roman" w:hAnsi="Times New Roman"/>
                <w:bCs/>
                <w:sz w:val="24"/>
                <w:szCs w:val="24"/>
                <w:lang w:eastAsia="ru-RU"/>
              </w:rPr>
              <w:t xml:space="preserve">III </w:t>
            </w:r>
          </w:p>
        </w:tc>
        <w:tc>
          <w:tcPr>
            <w:tcW w:w="760"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bCs/>
                <w:sz w:val="24"/>
                <w:szCs w:val="24"/>
                <w:lang w:eastAsia="ru-RU"/>
              </w:rPr>
            </w:pPr>
            <w:r w:rsidRPr="00425F96">
              <w:rPr>
                <w:rFonts w:ascii="Times New Roman" w:eastAsia="Times New Roman" w:hAnsi="Times New Roman"/>
                <w:bCs/>
                <w:sz w:val="24"/>
                <w:szCs w:val="24"/>
                <w:lang w:eastAsia="ru-RU"/>
              </w:rPr>
              <w:t>IV</w:t>
            </w:r>
          </w:p>
        </w:tc>
        <w:tc>
          <w:tcPr>
            <w:tcW w:w="760"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bCs/>
                <w:sz w:val="24"/>
                <w:szCs w:val="24"/>
                <w:lang w:eastAsia="ru-RU"/>
              </w:rPr>
            </w:pPr>
            <w:r w:rsidRPr="00425F96">
              <w:rPr>
                <w:rFonts w:ascii="Times New Roman" w:eastAsia="Times New Roman" w:hAnsi="Times New Roman"/>
                <w:bCs/>
                <w:sz w:val="24"/>
                <w:szCs w:val="24"/>
                <w:lang w:eastAsia="ru-RU"/>
              </w:rPr>
              <w:t xml:space="preserve">V </w:t>
            </w:r>
          </w:p>
        </w:tc>
        <w:tc>
          <w:tcPr>
            <w:tcW w:w="760"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bCs/>
                <w:sz w:val="24"/>
                <w:szCs w:val="24"/>
                <w:lang w:eastAsia="ru-RU"/>
              </w:rPr>
            </w:pPr>
            <w:r w:rsidRPr="00425F96">
              <w:rPr>
                <w:rFonts w:ascii="Times New Roman" w:eastAsia="Times New Roman" w:hAnsi="Times New Roman"/>
                <w:bCs/>
                <w:sz w:val="24"/>
                <w:szCs w:val="24"/>
                <w:lang w:eastAsia="ru-RU"/>
              </w:rPr>
              <w:t>VI</w:t>
            </w:r>
          </w:p>
        </w:tc>
        <w:tc>
          <w:tcPr>
            <w:tcW w:w="760"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bCs/>
                <w:sz w:val="24"/>
                <w:szCs w:val="24"/>
                <w:lang w:eastAsia="ru-RU"/>
              </w:rPr>
            </w:pPr>
            <w:r w:rsidRPr="00425F96">
              <w:rPr>
                <w:rFonts w:ascii="Times New Roman" w:eastAsia="Times New Roman" w:hAnsi="Times New Roman"/>
                <w:bCs/>
                <w:sz w:val="24"/>
                <w:szCs w:val="24"/>
                <w:lang w:eastAsia="ru-RU"/>
              </w:rPr>
              <w:t>VII</w:t>
            </w:r>
          </w:p>
        </w:tc>
        <w:tc>
          <w:tcPr>
            <w:tcW w:w="760"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bCs/>
                <w:sz w:val="24"/>
                <w:szCs w:val="24"/>
                <w:lang w:eastAsia="ru-RU"/>
              </w:rPr>
            </w:pPr>
            <w:r w:rsidRPr="00425F96">
              <w:rPr>
                <w:rFonts w:ascii="Times New Roman" w:eastAsia="Times New Roman" w:hAnsi="Times New Roman"/>
                <w:bCs/>
                <w:sz w:val="24"/>
                <w:szCs w:val="24"/>
                <w:lang w:eastAsia="ru-RU"/>
              </w:rPr>
              <w:t xml:space="preserve">VIII </w:t>
            </w:r>
          </w:p>
        </w:tc>
      </w:tr>
      <w:tr w:rsidR="00425F96" w:rsidRPr="00425F96" w:rsidTr="00A44B18">
        <w:trPr>
          <w:trHeight w:val="20"/>
          <w:tblHeader/>
        </w:trPr>
        <w:tc>
          <w:tcPr>
            <w:tcW w:w="726" w:type="dxa"/>
            <w:vAlign w:val="center"/>
          </w:tcPr>
          <w:p w:rsidR="00425F96" w:rsidRPr="00425F96" w:rsidRDefault="00425F96" w:rsidP="00425F96">
            <w:pPr>
              <w:spacing w:before="20" w:after="2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1</w:t>
            </w:r>
          </w:p>
        </w:tc>
        <w:tc>
          <w:tcPr>
            <w:tcW w:w="2767" w:type="dxa"/>
            <w:vAlign w:val="center"/>
          </w:tcPr>
          <w:p w:rsidR="00425F96" w:rsidRPr="00425F96" w:rsidRDefault="00425F96" w:rsidP="00425F96">
            <w:pPr>
              <w:spacing w:before="20" w:after="2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2</w:t>
            </w:r>
          </w:p>
        </w:tc>
        <w:tc>
          <w:tcPr>
            <w:tcW w:w="759"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bCs/>
                <w:sz w:val="24"/>
                <w:szCs w:val="24"/>
                <w:lang w:eastAsia="ru-RU"/>
              </w:rPr>
            </w:pPr>
            <w:r w:rsidRPr="00425F96">
              <w:rPr>
                <w:rFonts w:ascii="Times New Roman" w:eastAsia="Times New Roman" w:hAnsi="Times New Roman"/>
                <w:bCs/>
                <w:sz w:val="24"/>
                <w:szCs w:val="24"/>
                <w:lang w:eastAsia="ru-RU"/>
              </w:rPr>
              <w:t>3</w:t>
            </w:r>
          </w:p>
        </w:tc>
        <w:tc>
          <w:tcPr>
            <w:tcW w:w="760"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bCs/>
                <w:sz w:val="24"/>
                <w:szCs w:val="24"/>
                <w:lang w:eastAsia="ru-RU"/>
              </w:rPr>
            </w:pPr>
            <w:r w:rsidRPr="00425F96">
              <w:rPr>
                <w:rFonts w:ascii="Times New Roman" w:eastAsia="Times New Roman" w:hAnsi="Times New Roman"/>
                <w:bCs/>
                <w:sz w:val="24"/>
                <w:szCs w:val="24"/>
                <w:lang w:eastAsia="ru-RU"/>
              </w:rPr>
              <w:t>4</w:t>
            </w:r>
          </w:p>
        </w:tc>
        <w:tc>
          <w:tcPr>
            <w:tcW w:w="760"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bCs/>
                <w:sz w:val="24"/>
                <w:szCs w:val="24"/>
                <w:lang w:eastAsia="ru-RU"/>
              </w:rPr>
            </w:pPr>
            <w:r w:rsidRPr="00425F96">
              <w:rPr>
                <w:rFonts w:ascii="Times New Roman" w:eastAsia="Times New Roman" w:hAnsi="Times New Roman"/>
                <w:bCs/>
                <w:sz w:val="24"/>
                <w:szCs w:val="24"/>
                <w:lang w:eastAsia="ru-RU"/>
              </w:rPr>
              <w:t>5</w:t>
            </w:r>
          </w:p>
        </w:tc>
        <w:tc>
          <w:tcPr>
            <w:tcW w:w="760"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bCs/>
                <w:sz w:val="24"/>
                <w:szCs w:val="24"/>
                <w:lang w:eastAsia="ru-RU"/>
              </w:rPr>
            </w:pPr>
            <w:r w:rsidRPr="00425F96">
              <w:rPr>
                <w:rFonts w:ascii="Times New Roman" w:eastAsia="Times New Roman" w:hAnsi="Times New Roman"/>
                <w:bCs/>
                <w:sz w:val="24"/>
                <w:szCs w:val="24"/>
                <w:lang w:eastAsia="ru-RU"/>
              </w:rPr>
              <w:t>6</w:t>
            </w:r>
          </w:p>
        </w:tc>
        <w:tc>
          <w:tcPr>
            <w:tcW w:w="760"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bCs/>
                <w:sz w:val="24"/>
                <w:szCs w:val="24"/>
                <w:lang w:eastAsia="ru-RU"/>
              </w:rPr>
            </w:pPr>
            <w:r w:rsidRPr="00425F96">
              <w:rPr>
                <w:rFonts w:ascii="Times New Roman" w:eastAsia="Times New Roman" w:hAnsi="Times New Roman"/>
                <w:bCs/>
                <w:sz w:val="24"/>
                <w:szCs w:val="24"/>
                <w:lang w:eastAsia="ru-RU"/>
              </w:rPr>
              <w:t>7</w:t>
            </w:r>
          </w:p>
        </w:tc>
        <w:tc>
          <w:tcPr>
            <w:tcW w:w="760"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bCs/>
                <w:sz w:val="24"/>
                <w:szCs w:val="24"/>
                <w:lang w:eastAsia="ru-RU"/>
              </w:rPr>
            </w:pPr>
            <w:r w:rsidRPr="00425F96">
              <w:rPr>
                <w:rFonts w:ascii="Times New Roman" w:eastAsia="Times New Roman" w:hAnsi="Times New Roman"/>
                <w:bCs/>
                <w:sz w:val="24"/>
                <w:szCs w:val="24"/>
                <w:lang w:eastAsia="ru-RU"/>
              </w:rPr>
              <w:t>8</w:t>
            </w:r>
          </w:p>
        </w:tc>
        <w:tc>
          <w:tcPr>
            <w:tcW w:w="760"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bCs/>
                <w:sz w:val="24"/>
                <w:szCs w:val="24"/>
                <w:lang w:eastAsia="ru-RU"/>
              </w:rPr>
            </w:pPr>
            <w:r w:rsidRPr="00425F96">
              <w:rPr>
                <w:rFonts w:ascii="Times New Roman" w:eastAsia="Times New Roman" w:hAnsi="Times New Roman"/>
                <w:bCs/>
                <w:sz w:val="24"/>
                <w:szCs w:val="24"/>
                <w:lang w:eastAsia="ru-RU"/>
              </w:rPr>
              <w:t>9</w:t>
            </w:r>
          </w:p>
        </w:tc>
        <w:tc>
          <w:tcPr>
            <w:tcW w:w="760"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bCs/>
                <w:sz w:val="24"/>
                <w:szCs w:val="24"/>
                <w:lang w:eastAsia="ru-RU"/>
              </w:rPr>
            </w:pPr>
            <w:r w:rsidRPr="00425F96">
              <w:rPr>
                <w:rFonts w:ascii="Times New Roman" w:eastAsia="Times New Roman" w:hAnsi="Times New Roman"/>
                <w:bCs/>
                <w:sz w:val="24"/>
                <w:szCs w:val="24"/>
                <w:lang w:eastAsia="ru-RU"/>
              </w:rPr>
              <w:t>10</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b/>
                <w:color w:val="000000"/>
                <w:sz w:val="24"/>
                <w:szCs w:val="24"/>
                <w:lang w:eastAsia="ru-RU"/>
              </w:rPr>
            </w:pPr>
            <w:r w:rsidRPr="00425F96">
              <w:rPr>
                <w:rFonts w:ascii="Times New Roman" w:eastAsia="Times New Roman" w:hAnsi="Times New Roman"/>
                <w:b/>
                <w:color w:val="000000"/>
                <w:sz w:val="24"/>
                <w:szCs w:val="24"/>
                <w:lang w:eastAsia="ru-RU"/>
              </w:rPr>
              <w:t>1</w:t>
            </w:r>
          </w:p>
        </w:tc>
        <w:tc>
          <w:tcPr>
            <w:tcW w:w="8846" w:type="dxa"/>
            <w:gridSpan w:val="9"/>
          </w:tcPr>
          <w:p w:rsidR="00425F96" w:rsidRPr="00425F96" w:rsidRDefault="00425F96" w:rsidP="00425F96">
            <w:pPr>
              <w:spacing w:before="30" w:after="20" w:line="240" w:lineRule="auto"/>
              <w:jc w:val="left"/>
              <w:rPr>
                <w:rFonts w:ascii="Times New Roman" w:eastAsia="Times New Roman" w:hAnsi="Times New Roman"/>
                <w:b/>
                <w:color w:val="000000"/>
                <w:sz w:val="24"/>
                <w:szCs w:val="24"/>
                <w:lang w:eastAsia="ru-RU"/>
              </w:rPr>
            </w:pPr>
            <w:r w:rsidRPr="00425F96">
              <w:rPr>
                <w:rFonts w:ascii="Times New Roman" w:eastAsia="Times New Roman" w:hAnsi="Times New Roman"/>
                <w:b/>
                <w:color w:val="000000"/>
                <w:sz w:val="24"/>
                <w:szCs w:val="24"/>
                <w:lang w:eastAsia="ru-RU"/>
              </w:rPr>
              <w:t>Объекты жилищного назначения (при капитальном ремонте зданий в целом)</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Здания со стенами из кирпича</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0,43</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1,28</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1,82</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3,96</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5,24</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6,21</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Здания крупнопанельные и объемно-блочные</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0,40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0,66</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1,33</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1,86</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2,39</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3,86</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5,32</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6,25</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Здания со стенами деревянными и смешанного типа</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0,50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1,01</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1,51</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2,39</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3,28</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5,29</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5,54</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6,80</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Здания монолитные (с наружными стенами из кирпича, легкобетонных блоков, прочих материалов и конструкций)</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0,49</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0,84</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1,43</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2,04</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2,59</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4,52</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5,85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6,93</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b/>
                <w:color w:val="000000"/>
                <w:sz w:val="24"/>
                <w:szCs w:val="24"/>
                <w:lang w:eastAsia="ru-RU"/>
              </w:rPr>
            </w:pPr>
            <w:r w:rsidRPr="00425F96">
              <w:rPr>
                <w:rFonts w:ascii="Times New Roman" w:eastAsia="Times New Roman" w:hAnsi="Times New Roman"/>
                <w:b/>
                <w:color w:val="000000"/>
                <w:sz w:val="24"/>
                <w:szCs w:val="24"/>
                <w:lang w:eastAsia="ru-RU"/>
              </w:rPr>
              <w:t>2</w:t>
            </w:r>
          </w:p>
        </w:tc>
        <w:tc>
          <w:tcPr>
            <w:tcW w:w="8846" w:type="dxa"/>
            <w:gridSpan w:val="9"/>
          </w:tcPr>
          <w:p w:rsidR="00425F96" w:rsidRPr="00425F96" w:rsidRDefault="00425F96" w:rsidP="00425F96">
            <w:pPr>
              <w:spacing w:before="30" w:after="20" w:line="240" w:lineRule="auto"/>
              <w:jc w:val="left"/>
              <w:rPr>
                <w:rFonts w:ascii="Times New Roman" w:eastAsia="Times New Roman" w:hAnsi="Times New Roman"/>
                <w:b/>
                <w:color w:val="000000"/>
                <w:sz w:val="24"/>
                <w:szCs w:val="24"/>
                <w:lang w:eastAsia="ru-RU"/>
              </w:rPr>
            </w:pPr>
            <w:r w:rsidRPr="00425F96">
              <w:rPr>
                <w:rFonts w:ascii="Times New Roman" w:eastAsia="Times New Roman" w:hAnsi="Times New Roman"/>
                <w:b/>
                <w:color w:val="000000"/>
                <w:sz w:val="24"/>
                <w:szCs w:val="24"/>
                <w:lang w:eastAsia="ru-RU"/>
              </w:rPr>
              <w:t>Объекты социально-культурного, коммунально-бытового назначения, коммунальной инфраструктуры (при капитальном ремонте зданий в целом)</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Объекты общественного, социально-культурного и коммунально-бытового назначения</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0,47</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0,94</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1,41</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2,07</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2,82</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3,76</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6,11</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7,05</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2.2</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Производственные объекты, обслуживающие жилищно-коммунальное хозяйство</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1,21</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2,14</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2,98</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4,09</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6,23</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7,44</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8,37</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b/>
                <w:color w:val="000000"/>
                <w:sz w:val="24"/>
                <w:szCs w:val="24"/>
                <w:lang w:eastAsia="ru-RU"/>
              </w:rPr>
            </w:pPr>
            <w:r w:rsidRPr="00425F96">
              <w:rPr>
                <w:rFonts w:ascii="Times New Roman" w:eastAsia="Times New Roman" w:hAnsi="Times New Roman"/>
                <w:b/>
                <w:color w:val="000000"/>
                <w:sz w:val="24"/>
                <w:szCs w:val="24"/>
                <w:lang w:eastAsia="ru-RU"/>
              </w:rPr>
              <w:t>3</w:t>
            </w:r>
          </w:p>
        </w:tc>
        <w:tc>
          <w:tcPr>
            <w:tcW w:w="8846" w:type="dxa"/>
            <w:gridSpan w:val="9"/>
          </w:tcPr>
          <w:p w:rsidR="00425F96" w:rsidRPr="00425F96" w:rsidRDefault="00425F96" w:rsidP="00425F96">
            <w:pPr>
              <w:spacing w:before="30" w:after="20" w:line="240" w:lineRule="auto"/>
              <w:jc w:val="left"/>
              <w:rPr>
                <w:rFonts w:ascii="Times New Roman" w:eastAsia="Times New Roman" w:hAnsi="Times New Roman"/>
                <w:b/>
                <w:color w:val="000000"/>
                <w:sz w:val="24"/>
                <w:szCs w:val="24"/>
                <w:lang w:eastAsia="ru-RU"/>
              </w:rPr>
            </w:pPr>
            <w:r w:rsidRPr="00425F96">
              <w:rPr>
                <w:rFonts w:ascii="Times New Roman" w:eastAsia="Times New Roman" w:hAnsi="Times New Roman"/>
                <w:b/>
                <w:color w:val="000000"/>
                <w:sz w:val="24"/>
                <w:szCs w:val="24"/>
                <w:lang w:eastAsia="ru-RU"/>
              </w:rPr>
              <w:t>Строительные конструкции и (или) элементы таких конструкций зданий и сооружений (при капитальном ремонте отдельных конструкций и (или) элементов таких конструкций зданий и сооружений жилищного назначения и объектов социально-культурного, коммунально-бытового назначения, коммунальной инфраструктуры)</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3.1</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Крыши, в том числе кровли с покрытием из штучных материалов</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0,27</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0,55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1,02</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1,63</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1,94</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3,29</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3,88</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3,31</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3.2</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Крыши, в том числе кровли из рулонных материалов</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0,89</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1,72</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2,42</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3,63</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4,37</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5,95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6,66</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6,33</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Фасады</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0,41</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0,78</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1,29</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1,84</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2,62</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3,94</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5,74</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6,79</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3.4</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Внутренние санитарно-технические устройства</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0,18</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0,30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0,99</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2,34</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3,38</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sz w:val="24"/>
                <w:szCs w:val="24"/>
                <w:lang w:eastAsia="ru-RU"/>
              </w:rPr>
              <w:t>4,29</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3.5</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Внутренние электромонтажные работы и монтаж слаботочных систем</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0,12</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0,20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0,40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0,66</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0,86</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1,48</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2,24</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2,85</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3.6</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Отделка внутренних помещений здания</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0,18</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0,35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0,49</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0,87</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1,14</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1,79</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2,74</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3,37</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b/>
                <w:color w:val="000000"/>
                <w:sz w:val="24"/>
                <w:szCs w:val="24"/>
                <w:lang w:eastAsia="ru-RU"/>
              </w:rPr>
            </w:pPr>
            <w:r w:rsidRPr="00425F96">
              <w:rPr>
                <w:rFonts w:ascii="Times New Roman" w:eastAsia="Times New Roman" w:hAnsi="Times New Roman"/>
                <w:b/>
                <w:color w:val="000000"/>
                <w:sz w:val="24"/>
                <w:szCs w:val="24"/>
                <w:lang w:eastAsia="ru-RU"/>
              </w:rPr>
              <w:t>4</w:t>
            </w:r>
          </w:p>
        </w:tc>
        <w:tc>
          <w:tcPr>
            <w:tcW w:w="8846" w:type="dxa"/>
            <w:gridSpan w:val="9"/>
          </w:tcPr>
          <w:p w:rsidR="00425F96" w:rsidRPr="00425F96" w:rsidRDefault="00425F96" w:rsidP="00425F96">
            <w:pPr>
              <w:spacing w:before="30" w:after="20" w:line="240" w:lineRule="auto"/>
              <w:jc w:val="left"/>
              <w:rPr>
                <w:rFonts w:ascii="Times New Roman" w:eastAsia="Times New Roman" w:hAnsi="Times New Roman"/>
                <w:b/>
                <w:color w:val="000000"/>
                <w:sz w:val="24"/>
                <w:szCs w:val="24"/>
                <w:lang w:eastAsia="ru-RU"/>
              </w:rPr>
            </w:pPr>
            <w:r w:rsidRPr="00425F96">
              <w:rPr>
                <w:rFonts w:ascii="Times New Roman" w:eastAsia="Times New Roman" w:hAnsi="Times New Roman"/>
                <w:b/>
                <w:color w:val="000000"/>
                <w:sz w:val="24"/>
                <w:szCs w:val="24"/>
                <w:lang w:eastAsia="ru-RU"/>
              </w:rPr>
              <w:t>Сети инженерно-технического обеспечения зданий и сооружений жилищного назначения и объектов социально-культурного, коммунально-бытового назначения, коммунальной инфраструктуры</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4.1</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Системы газоснабжения и газопроводы</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0,35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0,91</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1,61</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2,31</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2,80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3,85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4,41</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4,62</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4.2</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Системы водоснабжения и водоотведения</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0,56</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0,98</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2,38</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3,36</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4,06</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4,55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4,97</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4.3</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Сети теплоснабжения</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0,35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0,77</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1,82</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2,52</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3,36</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5,88</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6,44</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6,79</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b/>
                <w:color w:val="000000"/>
                <w:sz w:val="24"/>
                <w:szCs w:val="24"/>
                <w:lang w:eastAsia="ru-RU"/>
              </w:rPr>
            </w:pPr>
            <w:r w:rsidRPr="00425F96">
              <w:rPr>
                <w:rFonts w:ascii="Times New Roman" w:eastAsia="Times New Roman" w:hAnsi="Times New Roman"/>
                <w:b/>
                <w:color w:val="000000"/>
                <w:sz w:val="24"/>
                <w:szCs w:val="24"/>
                <w:lang w:eastAsia="ru-RU"/>
              </w:rPr>
              <w:t>5</w:t>
            </w:r>
          </w:p>
        </w:tc>
        <w:tc>
          <w:tcPr>
            <w:tcW w:w="8846" w:type="dxa"/>
            <w:gridSpan w:val="9"/>
          </w:tcPr>
          <w:p w:rsidR="00425F96" w:rsidRPr="00425F96" w:rsidRDefault="00425F96" w:rsidP="00425F96">
            <w:pPr>
              <w:spacing w:before="30" w:after="20" w:line="240" w:lineRule="auto"/>
              <w:jc w:val="left"/>
              <w:rPr>
                <w:rFonts w:ascii="Times New Roman" w:eastAsia="Times New Roman" w:hAnsi="Times New Roman"/>
                <w:b/>
                <w:color w:val="000000"/>
                <w:sz w:val="24"/>
                <w:szCs w:val="24"/>
                <w:lang w:eastAsia="ru-RU"/>
              </w:rPr>
            </w:pPr>
            <w:r w:rsidRPr="00425F96">
              <w:rPr>
                <w:rFonts w:ascii="Times New Roman" w:eastAsia="Times New Roman" w:hAnsi="Times New Roman"/>
                <w:b/>
                <w:color w:val="000000"/>
                <w:sz w:val="24"/>
                <w:szCs w:val="24"/>
                <w:lang w:eastAsia="ru-RU"/>
              </w:rPr>
              <w:t>Объекты благоустройства городских и сельских поселений</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5.1</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Дороги с асфальтовым покрытием</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0,50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1,15</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5.2</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Дороги с щебеночным и гравийным покрытием </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0,20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0,35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0,40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0,55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1,00</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5.3</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Набережные и подпорные стенки</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0,10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0,30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1,55</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5.4</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Озеленение</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0,35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1,95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2,80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3,42</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6,70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5.5</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Мосты железобетонные</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0,75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4,15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6,25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6,80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8,70</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5.6</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Мосты металлические</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0,30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0,65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3,60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4,35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4,90</w:t>
            </w:r>
          </w:p>
        </w:tc>
      </w:tr>
      <w:tr w:rsidR="00425F96" w:rsidRPr="00425F96" w:rsidTr="00A44B18">
        <w:trPr>
          <w:trHeight w:val="20"/>
        </w:trPr>
        <w:tc>
          <w:tcPr>
            <w:tcW w:w="726" w:type="dxa"/>
          </w:tcPr>
          <w:p w:rsidR="00425F96" w:rsidRPr="00425F96" w:rsidRDefault="00425F96" w:rsidP="00425F96">
            <w:pPr>
              <w:spacing w:before="30" w:after="2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5.7</w:t>
            </w:r>
          </w:p>
        </w:tc>
        <w:tc>
          <w:tcPr>
            <w:tcW w:w="2767" w:type="dxa"/>
          </w:tcPr>
          <w:p w:rsidR="00425F96" w:rsidRPr="00425F96" w:rsidRDefault="00425F96" w:rsidP="00425F96">
            <w:pPr>
              <w:spacing w:before="30" w:after="2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Мосты деревянные</w:t>
            </w:r>
          </w:p>
        </w:tc>
        <w:tc>
          <w:tcPr>
            <w:tcW w:w="75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0,45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3,05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5,25</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5,80</w:t>
            </w:r>
          </w:p>
        </w:tc>
        <w:tc>
          <w:tcPr>
            <w:tcW w:w="760"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6,95</w:t>
            </w:r>
          </w:p>
        </w:tc>
      </w:tr>
    </w:tbl>
    <w:p w:rsidR="00425F96" w:rsidRPr="00425F96" w:rsidRDefault="00425F96" w:rsidP="00425F96">
      <w:pPr>
        <w:spacing w:after="0" w:line="240" w:lineRule="auto"/>
        <w:jc w:val="left"/>
        <w:rPr>
          <w:rFonts w:ascii="Times New Roman" w:hAnsi="Times New Roman"/>
          <w:sz w:val="24"/>
          <w:szCs w:val="28"/>
        </w:rPr>
      </w:pPr>
      <w:r w:rsidRPr="00425F96">
        <w:rPr>
          <w:rFonts w:ascii="Times New Roman" w:hAnsi="Times New Roman"/>
          <w:sz w:val="24"/>
          <w:szCs w:val="28"/>
        </w:rPr>
        <w:br w:type="page"/>
      </w:r>
    </w:p>
    <w:p w:rsidR="00425F96" w:rsidRPr="00425F96" w:rsidRDefault="00425F96" w:rsidP="00425F96">
      <w:pPr>
        <w:widowControl w:val="0"/>
        <w:tabs>
          <w:tab w:val="left" w:pos="1560"/>
        </w:tabs>
        <w:spacing w:after="0" w:line="276" w:lineRule="auto"/>
        <w:ind w:left="5103"/>
        <w:jc w:val="center"/>
        <w:outlineLvl w:val="0"/>
        <w:rPr>
          <w:rFonts w:ascii="Times New Roman" w:hAnsi="Times New Roman"/>
          <w:sz w:val="24"/>
          <w:szCs w:val="28"/>
        </w:rPr>
      </w:pPr>
      <w:r w:rsidRPr="00425F96">
        <w:rPr>
          <w:rFonts w:ascii="Times New Roman" w:hAnsi="Times New Roman"/>
          <w:sz w:val="24"/>
          <w:szCs w:val="28"/>
        </w:rPr>
        <w:t>Приложение № 3</w:t>
      </w:r>
    </w:p>
    <w:p w:rsidR="00425F96" w:rsidRPr="00425F96" w:rsidRDefault="00425F96" w:rsidP="00425F96">
      <w:pPr>
        <w:autoSpaceDE w:val="0"/>
        <w:autoSpaceDN w:val="0"/>
        <w:adjustRightInd w:val="0"/>
        <w:spacing w:after="0" w:line="240" w:lineRule="auto"/>
        <w:ind w:left="5103"/>
        <w:jc w:val="center"/>
        <w:rPr>
          <w:rFonts w:ascii="Times New Roman" w:hAnsi="Times New Roman"/>
          <w:sz w:val="24"/>
          <w:szCs w:val="24"/>
        </w:rPr>
      </w:pPr>
      <w:r w:rsidRPr="00425F96">
        <w:rPr>
          <w:rFonts w:ascii="Times New Roman" w:eastAsia="Times New Roman" w:hAnsi="Times New Roman"/>
          <w:sz w:val="24"/>
          <w:szCs w:val="24"/>
        </w:rPr>
        <w:t xml:space="preserve">к </w:t>
      </w:r>
      <w:r w:rsidRPr="00425F96">
        <w:rPr>
          <w:rFonts w:ascii="Times New Roman" w:hAnsi="Times New Roman"/>
          <w:sz w:val="24"/>
          <w:szCs w:val="24"/>
        </w:rPr>
        <w:t xml:space="preserve">Методике определения дополнительных затрат </w:t>
      </w:r>
    </w:p>
    <w:p w:rsidR="00425F96" w:rsidRPr="00425F96" w:rsidRDefault="00425F96" w:rsidP="00425F96">
      <w:pPr>
        <w:autoSpaceDE w:val="0"/>
        <w:autoSpaceDN w:val="0"/>
        <w:adjustRightInd w:val="0"/>
        <w:spacing w:after="0" w:line="240" w:lineRule="auto"/>
        <w:ind w:left="5103"/>
        <w:jc w:val="center"/>
        <w:rPr>
          <w:rFonts w:ascii="Times New Roman" w:eastAsia="Times New Roman" w:hAnsi="Times New Roman"/>
          <w:sz w:val="24"/>
          <w:szCs w:val="24"/>
        </w:rPr>
      </w:pPr>
      <w:r w:rsidRPr="00425F96">
        <w:rPr>
          <w:rFonts w:ascii="Times New Roman" w:hAnsi="Times New Roman"/>
          <w:sz w:val="24"/>
          <w:szCs w:val="24"/>
        </w:rPr>
        <w:t>при производстве строительно-монтажных работ в зимнее время</w:t>
      </w:r>
      <w:r w:rsidRPr="00425F96">
        <w:rPr>
          <w:rFonts w:ascii="Times New Roman" w:eastAsia="Times New Roman" w:hAnsi="Times New Roman"/>
          <w:sz w:val="24"/>
          <w:szCs w:val="24"/>
        </w:rPr>
        <w:t xml:space="preserve">, утвержденной приказом Министерства строительства и жилищно-коммунального хозяйства </w:t>
      </w:r>
      <w:r w:rsidRPr="00425F96">
        <w:rPr>
          <w:rFonts w:ascii="Times New Roman" w:eastAsia="Times New Roman" w:hAnsi="Times New Roman"/>
          <w:sz w:val="24"/>
          <w:szCs w:val="24"/>
        </w:rPr>
        <w:br/>
        <w:t xml:space="preserve">Российской Федерации  </w:t>
      </w:r>
    </w:p>
    <w:p w:rsidR="00425F96" w:rsidRPr="00425F96" w:rsidRDefault="00425F96" w:rsidP="00425F96">
      <w:pPr>
        <w:autoSpaceDE w:val="0"/>
        <w:autoSpaceDN w:val="0"/>
        <w:adjustRightInd w:val="0"/>
        <w:spacing w:after="0" w:line="240" w:lineRule="auto"/>
        <w:ind w:left="5103"/>
        <w:jc w:val="center"/>
        <w:rPr>
          <w:rFonts w:ascii="Times New Roman" w:eastAsia="Times New Roman" w:hAnsi="Times New Roman"/>
          <w:sz w:val="24"/>
          <w:szCs w:val="24"/>
        </w:rPr>
      </w:pPr>
      <w:r w:rsidRPr="00425F96">
        <w:rPr>
          <w:rFonts w:ascii="Times New Roman" w:eastAsia="Times New Roman" w:hAnsi="Times New Roman"/>
          <w:sz w:val="24"/>
          <w:szCs w:val="24"/>
        </w:rPr>
        <w:t>от «___» ________201   г. № ______</w:t>
      </w:r>
    </w:p>
    <w:p w:rsidR="00425F96" w:rsidRPr="00425F96" w:rsidRDefault="00425F96" w:rsidP="00425F96">
      <w:pPr>
        <w:spacing w:after="200" w:line="276" w:lineRule="auto"/>
        <w:jc w:val="right"/>
        <w:rPr>
          <w:rFonts w:ascii="Times New Roman" w:hAnsi="Times New Roman"/>
          <w:sz w:val="28"/>
          <w:szCs w:val="28"/>
        </w:rPr>
      </w:pPr>
    </w:p>
    <w:p w:rsidR="00425F96" w:rsidRPr="00425F96" w:rsidRDefault="00425F96" w:rsidP="00425F96">
      <w:pPr>
        <w:spacing w:after="200" w:line="240" w:lineRule="auto"/>
        <w:jc w:val="center"/>
        <w:rPr>
          <w:rFonts w:ascii="Times New Roman" w:hAnsi="Times New Roman"/>
          <w:b/>
          <w:sz w:val="28"/>
          <w:szCs w:val="28"/>
        </w:rPr>
      </w:pPr>
      <w:r w:rsidRPr="00425F96">
        <w:rPr>
          <w:rFonts w:ascii="Times New Roman" w:hAnsi="Times New Roman"/>
          <w:b/>
          <w:sz w:val="28"/>
          <w:szCs w:val="28"/>
        </w:rPr>
        <w:t xml:space="preserve">Нормативы дополнительных затрат </w:t>
      </w:r>
      <w:r w:rsidRPr="00425F96">
        <w:rPr>
          <w:rFonts w:ascii="Times New Roman" w:hAnsi="Times New Roman"/>
          <w:b/>
          <w:sz w:val="28"/>
          <w:szCs w:val="28"/>
        </w:rPr>
        <w:br/>
        <w:t xml:space="preserve">при производстве работ в зимнее время </w:t>
      </w:r>
      <w:r w:rsidRPr="00425F96">
        <w:rPr>
          <w:rFonts w:ascii="Times New Roman" w:hAnsi="Times New Roman"/>
          <w:b/>
          <w:sz w:val="28"/>
          <w:szCs w:val="28"/>
        </w:rPr>
        <w:br/>
        <w:t>по видам строительных конструкций и работ</w:t>
      </w:r>
    </w:p>
    <w:tbl>
      <w:tblPr>
        <w:tblW w:w="53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15"/>
        <w:gridCol w:w="771"/>
        <w:gridCol w:w="726"/>
        <w:gridCol w:w="855"/>
        <w:gridCol w:w="852"/>
        <w:gridCol w:w="853"/>
        <w:gridCol w:w="852"/>
        <w:gridCol w:w="853"/>
        <w:gridCol w:w="915"/>
      </w:tblGrid>
      <w:tr w:rsidR="00425F96" w:rsidRPr="00425F96" w:rsidTr="00A44B18">
        <w:trPr>
          <w:trHeight w:val="23"/>
          <w:tblHeader/>
          <w:jc w:val="center"/>
        </w:trPr>
        <w:tc>
          <w:tcPr>
            <w:tcW w:w="866" w:type="dxa"/>
            <w:vMerge w:val="restart"/>
            <w:vAlign w:val="center"/>
          </w:tcPr>
          <w:p w:rsidR="00425F96" w:rsidRPr="00425F96" w:rsidRDefault="00425F96" w:rsidP="00425F96">
            <w:pPr>
              <w:spacing w:before="20" w:after="20" w:line="240" w:lineRule="auto"/>
              <w:jc w:val="center"/>
              <w:rPr>
                <w:rFonts w:ascii="Times New Roman" w:eastAsia="Times New Roman" w:hAnsi="Times New Roman"/>
                <w:bCs/>
                <w:color w:val="000000"/>
                <w:lang w:eastAsia="ru-RU"/>
              </w:rPr>
            </w:pPr>
            <w:r w:rsidRPr="00425F96">
              <w:rPr>
                <w:rFonts w:ascii="Times New Roman" w:eastAsia="Times New Roman" w:hAnsi="Times New Roman"/>
                <w:b/>
                <w:bCs/>
                <w:color w:val="000000"/>
                <w:lang w:eastAsia="ru-RU"/>
              </w:rPr>
              <w:t xml:space="preserve">№ </w:t>
            </w:r>
            <w:r w:rsidRPr="00425F96">
              <w:rPr>
                <w:rFonts w:ascii="Times New Roman" w:eastAsia="Times New Roman" w:hAnsi="Times New Roman"/>
                <w:b/>
                <w:bCs/>
                <w:color w:val="000000"/>
                <w:lang w:eastAsia="ru-RU"/>
              </w:rPr>
              <w:br/>
              <w:t>п/п</w:t>
            </w:r>
          </w:p>
        </w:tc>
        <w:tc>
          <w:tcPr>
            <w:tcW w:w="2588" w:type="dxa"/>
            <w:vMerge w:val="restart"/>
            <w:vAlign w:val="center"/>
          </w:tcPr>
          <w:p w:rsidR="00425F96" w:rsidRPr="00425F96" w:rsidRDefault="00425F96" w:rsidP="00425F96">
            <w:pPr>
              <w:spacing w:before="20" w:after="20" w:line="240" w:lineRule="auto"/>
              <w:jc w:val="center"/>
              <w:rPr>
                <w:rFonts w:ascii="Times New Roman" w:eastAsia="Times New Roman" w:hAnsi="Times New Roman"/>
                <w:bCs/>
                <w:color w:val="000000"/>
                <w:lang w:eastAsia="ru-RU"/>
              </w:rPr>
            </w:pPr>
            <w:r w:rsidRPr="00425F96">
              <w:rPr>
                <w:rFonts w:ascii="Times New Roman" w:eastAsia="Times New Roman" w:hAnsi="Times New Roman"/>
                <w:b/>
                <w:bCs/>
                <w:color w:val="000000"/>
                <w:lang w:eastAsia="ru-RU"/>
              </w:rPr>
              <w:t>Наименование строительных конструкций и видов работ</w:t>
            </w:r>
          </w:p>
        </w:tc>
        <w:tc>
          <w:tcPr>
            <w:tcW w:w="6826" w:type="dxa"/>
            <w:gridSpan w:val="8"/>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 xml:space="preserve">Нормативы дополнительных затрат </w:t>
            </w:r>
            <w:r w:rsidRPr="00425F96">
              <w:rPr>
                <w:rFonts w:ascii="Times New Roman" w:eastAsia="Times New Roman" w:hAnsi="Times New Roman"/>
                <w:b/>
                <w:color w:val="000000"/>
                <w:lang w:eastAsia="ru-RU"/>
              </w:rPr>
              <w:br/>
              <w:t>по температурным зонам, %</w:t>
            </w:r>
          </w:p>
        </w:tc>
      </w:tr>
      <w:tr w:rsidR="00425F96" w:rsidRPr="00425F96" w:rsidTr="00A44B18">
        <w:trPr>
          <w:trHeight w:val="172"/>
          <w:tblHeader/>
          <w:jc w:val="center"/>
        </w:trPr>
        <w:tc>
          <w:tcPr>
            <w:tcW w:w="866" w:type="dxa"/>
            <w:vMerge/>
            <w:vAlign w:val="center"/>
          </w:tcPr>
          <w:p w:rsidR="00425F96" w:rsidRPr="00425F96" w:rsidRDefault="00425F96" w:rsidP="00425F96">
            <w:pPr>
              <w:spacing w:before="20" w:after="20" w:line="240" w:lineRule="auto"/>
              <w:jc w:val="center"/>
              <w:rPr>
                <w:rFonts w:ascii="Times New Roman" w:eastAsia="Times New Roman" w:hAnsi="Times New Roman"/>
                <w:b/>
                <w:bCs/>
                <w:color w:val="000000"/>
                <w:lang w:eastAsia="ru-RU"/>
              </w:rPr>
            </w:pPr>
          </w:p>
        </w:tc>
        <w:tc>
          <w:tcPr>
            <w:tcW w:w="2588" w:type="dxa"/>
            <w:vMerge/>
            <w:vAlign w:val="center"/>
          </w:tcPr>
          <w:p w:rsidR="00425F96" w:rsidRPr="00425F96" w:rsidRDefault="00425F96" w:rsidP="00425F96">
            <w:pPr>
              <w:spacing w:before="20" w:after="20" w:line="240" w:lineRule="auto"/>
              <w:jc w:val="center"/>
              <w:rPr>
                <w:rFonts w:ascii="Times New Roman" w:eastAsia="Times New Roman" w:hAnsi="Times New Roman"/>
                <w:b/>
                <w:bCs/>
                <w:color w:val="000000"/>
                <w:lang w:eastAsia="ru-RU"/>
              </w:rPr>
            </w:pPr>
          </w:p>
        </w:tc>
        <w:tc>
          <w:tcPr>
            <w:tcW w:w="6826" w:type="dxa"/>
            <w:gridSpan w:val="8"/>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Температурные зоны</w:t>
            </w:r>
          </w:p>
        </w:tc>
      </w:tr>
      <w:tr w:rsidR="00425F96" w:rsidRPr="00425F96" w:rsidTr="00A44B18">
        <w:trPr>
          <w:trHeight w:val="340"/>
          <w:tblHeader/>
          <w:jc w:val="center"/>
        </w:trPr>
        <w:tc>
          <w:tcPr>
            <w:tcW w:w="866" w:type="dxa"/>
            <w:vMerge/>
            <w:vAlign w:val="center"/>
          </w:tcPr>
          <w:p w:rsidR="00425F96" w:rsidRPr="00425F96" w:rsidRDefault="00425F96" w:rsidP="00425F96">
            <w:pPr>
              <w:spacing w:before="20" w:after="20" w:line="240" w:lineRule="auto"/>
              <w:jc w:val="center"/>
              <w:rPr>
                <w:rFonts w:ascii="Times New Roman" w:eastAsia="Times New Roman" w:hAnsi="Times New Roman"/>
                <w:bCs/>
                <w:color w:val="000000"/>
                <w:lang w:eastAsia="ru-RU"/>
              </w:rPr>
            </w:pPr>
          </w:p>
        </w:tc>
        <w:tc>
          <w:tcPr>
            <w:tcW w:w="2588" w:type="dxa"/>
            <w:vMerge/>
            <w:vAlign w:val="center"/>
          </w:tcPr>
          <w:p w:rsidR="00425F96" w:rsidRPr="00425F96" w:rsidRDefault="00425F96" w:rsidP="00425F96">
            <w:pPr>
              <w:spacing w:before="20" w:after="20" w:line="240" w:lineRule="auto"/>
              <w:jc w:val="center"/>
              <w:rPr>
                <w:rFonts w:ascii="Times New Roman" w:eastAsia="Times New Roman" w:hAnsi="Times New Roman"/>
                <w:bCs/>
                <w:color w:val="000000"/>
                <w:lang w:eastAsia="ru-RU"/>
              </w:rPr>
            </w:pPr>
          </w:p>
        </w:tc>
        <w:tc>
          <w:tcPr>
            <w:tcW w:w="789"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I</w:t>
            </w:r>
          </w:p>
        </w:tc>
        <w:tc>
          <w:tcPr>
            <w:tcW w:w="741"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II</w:t>
            </w:r>
          </w:p>
        </w:tc>
        <w:tc>
          <w:tcPr>
            <w:tcW w:w="874"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III</w:t>
            </w:r>
          </w:p>
        </w:tc>
        <w:tc>
          <w:tcPr>
            <w:tcW w:w="871"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IV</w:t>
            </w:r>
          </w:p>
        </w:tc>
        <w:tc>
          <w:tcPr>
            <w:tcW w:w="872"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V</w:t>
            </w:r>
          </w:p>
        </w:tc>
        <w:tc>
          <w:tcPr>
            <w:tcW w:w="871"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VI</w:t>
            </w:r>
          </w:p>
        </w:tc>
        <w:tc>
          <w:tcPr>
            <w:tcW w:w="872"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VII</w:t>
            </w:r>
          </w:p>
        </w:tc>
        <w:tc>
          <w:tcPr>
            <w:tcW w:w="936" w:type="dxa"/>
            <w:shd w:val="clear" w:color="auto" w:fill="auto"/>
            <w:vAlign w:val="center"/>
          </w:tcPr>
          <w:p w:rsidR="00425F96" w:rsidRPr="00425F96" w:rsidRDefault="00425F96" w:rsidP="00425F96">
            <w:pPr>
              <w:spacing w:before="2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VIII</w:t>
            </w:r>
          </w:p>
        </w:tc>
      </w:tr>
      <w:tr w:rsidR="00425F96" w:rsidRPr="00425F96" w:rsidTr="00A44B18">
        <w:trPr>
          <w:trHeight w:val="20"/>
          <w:tblHeader/>
          <w:jc w:val="center"/>
        </w:trPr>
        <w:tc>
          <w:tcPr>
            <w:tcW w:w="866" w:type="dxa"/>
            <w:vAlign w:val="center"/>
            <w:hideMark/>
          </w:tcPr>
          <w:p w:rsidR="00425F96" w:rsidRPr="00425F96" w:rsidRDefault="00425F96" w:rsidP="00425F96">
            <w:pPr>
              <w:spacing w:before="20" w:after="20" w:line="240" w:lineRule="auto"/>
              <w:jc w:val="center"/>
              <w:rPr>
                <w:rFonts w:ascii="Times New Roman" w:eastAsia="Times New Roman" w:hAnsi="Times New Roman"/>
                <w:bCs/>
                <w:color w:val="000000"/>
                <w:lang w:eastAsia="ru-RU"/>
              </w:rPr>
            </w:pPr>
            <w:r w:rsidRPr="00425F96">
              <w:rPr>
                <w:rFonts w:ascii="Times New Roman" w:eastAsia="Times New Roman" w:hAnsi="Times New Roman"/>
                <w:bCs/>
                <w:color w:val="000000"/>
                <w:lang w:eastAsia="ru-RU"/>
              </w:rPr>
              <w:t>1</w:t>
            </w:r>
          </w:p>
        </w:tc>
        <w:tc>
          <w:tcPr>
            <w:tcW w:w="2588" w:type="dxa"/>
            <w:vAlign w:val="center"/>
            <w:hideMark/>
          </w:tcPr>
          <w:p w:rsidR="00425F96" w:rsidRPr="00425F96" w:rsidRDefault="00425F96" w:rsidP="00425F96">
            <w:pPr>
              <w:spacing w:before="20" w:after="20" w:line="240" w:lineRule="auto"/>
              <w:jc w:val="center"/>
              <w:rPr>
                <w:rFonts w:ascii="Times New Roman" w:eastAsia="Times New Roman" w:hAnsi="Times New Roman"/>
                <w:bCs/>
                <w:color w:val="000000"/>
                <w:lang w:eastAsia="ru-RU"/>
              </w:rPr>
            </w:pPr>
            <w:r w:rsidRPr="00425F96">
              <w:rPr>
                <w:rFonts w:ascii="Times New Roman" w:eastAsia="Times New Roman" w:hAnsi="Times New Roman"/>
                <w:bCs/>
                <w:color w:val="000000"/>
                <w:lang w:eastAsia="ru-RU"/>
              </w:rPr>
              <w:t>2</w:t>
            </w:r>
          </w:p>
        </w:tc>
        <w:tc>
          <w:tcPr>
            <w:tcW w:w="789" w:type="dxa"/>
            <w:tcBorders>
              <w:right w:val="single" w:sz="4" w:space="0" w:color="auto"/>
            </w:tcBorders>
            <w:shd w:val="clear" w:color="auto" w:fill="auto"/>
            <w:vAlign w:val="center"/>
            <w:hideMark/>
          </w:tcPr>
          <w:p w:rsidR="00425F96" w:rsidRPr="00425F96" w:rsidRDefault="00425F96" w:rsidP="00425F96">
            <w:pPr>
              <w:spacing w:before="2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before="2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before="2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before="2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before="2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7</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before="2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8</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before="2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9</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before="2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w:t>
            </w:r>
          </w:p>
        </w:tc>
      </w:tr>
      <w:tr w:rsidR="00425F96" w:rsidRPr="00425F96" w:rsidTr="00A44B18">
        <w:trPr>
          <w:trHeight w:val="315"/>
          <w:jc w:val="center"/>
        </w:trPr>
        <w:tc>
          <w:tcPr>
            <w:tcW w:w="866" w:type="dxa"/>
            <w:shd w:val="clear" w:color="auto" w:fill="auto"/>
            <w:hideMark/>
          </w:tcPr>
          <w:p w:rsidR="00425F96" w:rsidRPr="00425F96" w:rsidRDefault="00425F96" w:rsidP="00425F96">
            <w:pPr>
              <w:widowControl w:val="0"/>
              <w:spacing w:before="30" w:after="20" w:line="240" w:lineRule="auto"/>
              <w:jc w:val="center"/>
              <w:rPr>
                <w:rFonts w:ascii="Times New Roman" w:eastAsia="Times New Roman" w:hAnsi="Times New Roman"/>
                <w:b/>
                <w:snapToGrid w:val="0"/>
                <w:lang w:eastAsia="ru-RU"/>
              </w:rPr>
            </w:pPr>
            <w:r w:rsidRPr="00425F96">
              <w:rPr>
                <w:rFonts w:ascii="Times New Roman" w:eastAsia="Times New Roman" w:hAnsi="Times New Roman"/>
                <w:b/>
                <w:snapToGrid w:val="0"/>
                <w:lang w:eastAsia="ru-RU"/>
              </w:rPr>
              <w:t>1</w:t>
            </w:r>
          </w:p>
        </w:tc>
        <w:tc>
          <w:tcPr>
            <w:tcW w:w="9414" w:type="dxa"/>
            <w:gridSpan w:val="9"/>
            <w:shd w:val="clear" w:color="auto" w:fill="auto"/>
            <w:hideMark/>
          </w:tcPr>
          <w:p w:rsidR="00425F96" w:rsidRPr="00425F96" w:rsidRDefault="00425F96" w:rsidP="00425F96">
            <w:pPr>
              <w:widowControl w:val="0"/>
              <w:spacing w:before="30" w:after="20" w:line="240" w:lineRule="auto"/>
              <w:jc w:val="left"/>
              <w:rPr>
                <w:rFonts w:ascii="Times New Roman" w:eastAsia="Times New Roman" w:hAnsi="Times New Roman"/>
                <w:b/>
                <w:snapToGrid w:val="0"/>
                <w:color w:val="000000"/>
                <w:lang w:eastAsia="ru-RU"/>
              </w:rPr>
            </w:pPr>
            <w:r w:rsidRPr="00425F96">
              <w:rPr>
                <w:rFonts w:ascii="Times New Roman" w:eastAsia="Times New Roman" w:hAnsi="Times New Roman"/>
                <w:b/>
                <w:snapToGrid w:val="0"/>
                <w:lang w:eastAsia="ru-RU"/>
              </w:rPr>
              <w:t>Земляные работы</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Разработка грунта экскаваторами в отвал или с погрузкой в автосамосвалы на всех видах строительства, кроме гидротехнического и дорожного</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15,37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38,41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76,98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93,46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109,88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186,79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262,08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277,18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То же, в гидротехническом строительстве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6,61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11,01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27,54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33,06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38,55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60,58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79,10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85,17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Разработка выемок, карьеров экскаваторами и укладка грунта в кавальеры или насыпи в дорожном строительстве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7,87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16,92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33,97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45,16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50,89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79,21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113,21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146,01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То же, скальных пород, а также песчаных, галечных, щебеночных грунтов, находившихся до наступления отрицательных температур в сухом состоянии, и талых грунтов при отрицательных температурах - на всех видах строительства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4,08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5,73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7,67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11,18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14,18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Разработка грунта в выемках и карьерах экскаваторами с перемещением железнодорожным транспортом и отсыпкой грунта в насыпи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7,10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8,92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10,71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14,60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21,20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26,90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То же, скальных пород, а также песчаных, галечных и щебеночных грунтов, находившихся до наступления отрицательных температур в сухом состоянии, и талых грунтов при отрицательных температурах - на всех видах строительства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7,06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9,32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Разработка грунта прицепными и самоходными скреперами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5,99</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7,58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Разработка грунта бульдозерами, уплотнение грунта прицепными катками и рыхление грунта тракторами и рыхлителями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4,80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6,20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8,00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10,10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Рытье и засыпка траншей для магистральных трубопроводов, включая водоотлив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10,34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52,48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103,36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124,23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156,04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207,72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253,44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279,28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1.10</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Разработка и обратная засыпка грунта вручную в траншеях и котлованах с учетом креплений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17,00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32,00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62,00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79,00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99,00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135,00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231,00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296,00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Водоотлив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6,98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Валка леса, трелевка, разделка древесины и устройство разделочных площадок</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6,62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9,13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12,24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14,53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21,76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31,60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40,53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Вывозка пней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4,80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6,01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7,12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9,90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14,34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20,65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Уплотнение грунта пневматическими или электрическими трамбовками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6,79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9,17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12,58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15,20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22,76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33,26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42,15</w:t>
            </w:r>
          </w:p>
        </w:tc>
      </w:tr>
      <w:tr w:rsidR="00425F96" w:rsidRPr="00425F96" w:rsidTr="00A44B18">
        <w:trPr>
          <w:trHeight w:val="340"/>
          <w:jc w:val="center"/>
        </w:trPr>
        <w:tc>
          <w:tcPr>
            <w:tcW w:w="866" w:type="dxa"/>
            <w:tcBorders>
              <w:top w:val="single" w:sz="4" w:space="0" w:color="auto"/>
              <w:left w:val="single" w:sz="4" w:space="0" w:color="auto"/>
              <w:bottom w:val="single" w:sz="4" w:space="0" w:color="auto"/>
              <w:right w:val="single" w:sz="4" w:space="0" w:color="auto"/>
            </w:tcBorders>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1.15</w:t>
            </w:r>
          </w:p>
        </w:tc>
        <w:tc>
          <w:tcPr>
            <w:tcW w:w="2588" w:type="dxa"/>
            <w:tcBorders>
              <w:top w:val="single" w:sz="4" w:space="0" w:color="auto"/>
              <w:left w:val="single" w:sz="4" w:space="0" w:color="auto"/>
              <w:bottom w:val="single" w:sz="4" w:space="0" w:color="auto"/>
              <w:right w:val="single" w:sz="4" w:space="0" w:color="auto"/>
            </w:tcBorders>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Уплотнение грунта тяжелыми трамбовками</w:t>
            </w:r>
          </w:p>
        </w:tc>
        <w:tc>
          <w:tcPr>
            <w:tcW w:w="789"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0,40</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0,70</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0,90</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1,60</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3,01</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3,70</w:t>
            </w:r>
          </w:p>
        </w:tc>
      </w:tr>
      <w:tr w:rsidR="00425F96" w:rsidRPr="00425F96" w:rsidTr="00A44B18">
        <w:trPr>
          <w:trHeight w:val="340"/>
          <w:jc w:val="center"/>
        </w:trPr>
        <w:tc>
          <w:tcPr>
            <w:tcW w:w="866" w:type="dxa"/>
            <w:tcBorders>
              <w:top w:val="single" w:sz="4" w:space="0" w:color="auto"/>
              <w:left w:val="single" w:sz="4" w:space="0" w:color="auto"/>
              <w:bottom w:val="single" w:sz="4" w:space="0" w:color="auto"/>
              <w:right w:val="single" w:sz="4" w:space="0" w:color="auto"/>
            </w:tcBorders>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1.16</w:t>
            </w:r>
          </w:p>
        </w:tc>
        <w:tc>
          <w:tcPr>
            <w:tcW w:w="2588" w:type="dxa"/>
            <w:tcBorders>
              <w:top w:val="single" w:sz="4" w:space="0" w:color="auto"/>
              <w:left w:val="single" w:sz="4" w:space="0" w:color="auto"/>
              <w:bottom w:val="single" w:sz="4" w:space="0" w:color="auto"/>
              <w:right w:val="single" w:sz="4" w:space="0" w:color="auto"/>
            </w:tcBorders>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Отсыпка и обкатка насыпей на болотах (удаление растительно-корневого покрова, перемещение грунта в пределах болота, обкатка насыпей на болотах, контрольное бурение)</w:t>
            </w:r>
          </w:p>
        </w:tc>
        <w:tc>
          <w:tcPr>
            <w:tcW w:w="789"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6,24</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8,04</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10,92</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12,45</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15,32</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20,14</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27,99</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34,90</w:t>
            </w:r>
          </w:p>
        </w:tc>
      </w:tr>
      <w:tr w:rsidR="00425F96" w:rsidRPr="00425F96" w:rsidTr="00A44B18">
        <w:trPr>
          <w:trHeight w:val="340"/>
          <w:jc w:val="center"/>
        </w:trPr>
        <w:tc>
          <w:tcPr>
            <w:tcW w:w="866" w:type="dxa"/>
            <w:tcBorders>
              <w:top w:val="single" w:sz="4" w:space="0" w:color="auto"/>
              <w:left w:val="single" w:sz="4" w:space="0" w:color="auto"/>
              <w:bottom w:val="single" w:sz="4" w:space="0" w:color="auto"/>
              <w:right w:val="single" w:sz="4" w:space="0" w:color="auto"/>
            </w:tcBorders>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9414" w:type="dxa"/>
            <w:gridSpan w:val="9"/>
            <w:tcBorders>
              <w:top w:val="single" w:sz="4" w:space="0" w:color="auto"/>
              <w:left w:val="single" w:sz="4" w:space="0" w:color="auto"/>
              <w:bottom w:val="single" w:sz="4" w:space="0" w:color="auto"/>
              <w:right w:val="single" w:sz="4" w:space="0" w:color="auto"/>
            </w:tcBorders>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b/>
                <w:bCs/>
                <w:color w:val="000000"/>
                <w:lang w:eastAsia="ru-RU"/>
              </w:rPr>
              <w:t>Гидромеханизированные земляные работы</w:t>
            </w:r>
          </w:p>
        </w:tc>
      </w:tr>
      <w:tr w:rsidR="00425F96" w:rsidRPr="00425F96" w:rsidTr="00A44B18">
        <w:trPr>
          <w:trHeight w:val="340"/>
          <w:jc w:val="center"/>
        </w:trPr>
        <w:tc>
          <w:tcPr>
            <w:tcW w:w="866" w:type="dxa"/>
            <w:tcBorders>
              <w:top w:val="single" w:sz="4" w:space="0" w:color="auto"/>
              <w:left w:val="single" w:sz="4" w:space="0" w:color="auto"/>
              <w:bottom w:val="single" w:sz="4" w:space="0" w:color="auto"/>
              <w:right w:val="single" w:sz="4" w:space="0" w:color="auto"/>
            </w:tcBorders>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1.17</w:t>
            </w:r>
          </w:p>
        </w:tc>
        <w:tc>
          <w:tcPr>
            <w:tcW w:w="2588" w:type="dxa"/>
            <w:tcBorders>
              <w:top w:val="single" w:sz="4" w:space="0" w:color="auto"/>
              <w:left w:val="single" w:sz="4" w:space="0" w:color="auto"/>
              <w:bottom w:val="single" w:sz="4" w:space="0" w:color="auto"/>
              <w:right w:val="single" w:sz="4" w:space="0" w:color="auto"/>
            </w:tcBorders>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Разработка и укладка грунта всех групп, включая вспомогательные работы и укладку трубопроводов:</w:t>
            </w:r>
          </w:p>
        </w:tc>
        <w:tc>
          <w:tcPr>
            <w:tcW w:w="789"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Borders>
              <w:top w:val="single" w:sz="4" w:space="0" w:color="auto"/>
              <w:left w:val="single" w:sz="4" w:space="0" w:color="auto"/>
              <w:bottom w:val="single" w:sz="4" w:space="0" w:color="auto"/>
              <w:right w:val="single" w:sz="4" w:space="0" w:color="auto"/>
            </w:tcBorders>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1.17.1</w:t>
            </w:r>
          </w:p>
        </w:tc>
        <w:tc>
          <w:tcPr>
            <w:tcW w:w="2588" w:type="dxa"/>
            <w:tcBorders>
              <w:top w:val="single" w:sz="4" w:space="0" w:color="auto"/>
              <w:left w:val="single" w:sz="4" w:space="0" w:color="auto"/>
              <w:bottom w:val="single" w:sz="4" w:space="0" w:color="auto"/>
              <w:right w:val="single" w:sz="4" w:space="0" w:color="auto"/>
            </w:tcBorders>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плавучими землесосными снарядами</w:t>
            </w:r>
          </w:p>
        </w:tc>
        <w:tc>
          <w:tcPr>
            <w:tcW w:w="789"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4,00</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8,51</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13,33</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18,46</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27,69</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41,02</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Borders>
              <w:top w:val="single" w:sz="4" w:space="0" w:color="auto"/>
              <w:left w:val="single" w:sz="4" w:space="0" w:color="auto"/>
              <w:bottom w:val="single" w:sz="4" w:space="0" w:color="auto"/>
              <w:right w:val="single" w:sz="4" w:space="0" w:color="auto"/>
            </w:tcBorders>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1.17.2</w:t>
            </w:r>
          </w:p>
        </w:tc>
        <w:tc>
          <w:tcPr>
            <w:tcW w:w="2588" w:type="dxa"/>
            <w:tcBorders>
              <w:top w:val="single" w:sz="4" w:space="0" w:color="auto"/>
              <w:left w:val="single" w:sz="4" w:space="0" w:color="auto"/>
              <w:bottom w:val="single" w:sz="4" w:space="0" w:color="auto"/>
              <w:right w:val="single" w:sz="4" w:space="0" w:color="auto"/>
            </w:tcBorders>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гидромониторно-насосными установками</w:t>
            </w:r>
          </w:p>
        </w:tc>
        <w:tc>
          <w:tcPr>
            <w:tcW w:w="789"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9,58</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24,07</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36,00</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59,85</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1.18</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Дополнительная транспортировка грунта всех групп землесосными станциями перекачки при их работе совместно с:</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1.18.1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плавучими землесосными снарядами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7,60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12,08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19,68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27,29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38,63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1.18.2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гидромониторно-насосно-землесосными установками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8,80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23,55</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37,97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58,88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9414" w:type="dxa"/>
            <w:gridSpan w:val="9"/>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b/>
                <w:bCs/>
                <w:iCs/>
                <w:color w:val="000000"/>
                <w:lang w:eastAsia="ru-RU"/>
              </w:rPr>
              <w:t>Земляные сооружения и работы в мелиоративном и водохозяйственном строительстве</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1.19</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Устройство каналов, дамб, обвалование одноковшовым экскаватором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18,79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21,29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23,79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27,09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29,59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38,30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49,40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59,65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1.20</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Разравнивание кавальеров (отвалов) бульдозерами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4,80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6,40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7,70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8,50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9,60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10,80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Планировка орошаемых площадей и рисовых чеков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6,40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6,89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7,89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9,89</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12,69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Устройство траншей под закрытый дренаж многоковшовыми экскаваторами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16,40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18,60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20,90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20,90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22,00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22,00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24,20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27,50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Устройство закрытого дренажа вручную или экскаваторами дреноукладчиками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1,54</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4,63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6,65</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8,48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Культурно-технические работы с валкой леса, расчисткой площадей и разделкой древесины</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4,94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7,90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10,86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14,81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17,78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26,67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38,52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49,38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1.25</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Культурно-технические работы с расчисткой площадей от кустарника и мелколесья, корчёвкой пней и корней со сгребанием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4,60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6,90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10,00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12,80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i/>
                <w:color w:val="000000"/>
                <w:lang w:eastAsia="ru-RU"/>
              </w:rPr>
            </w:pPr>
          </w:p>
        </w:tc>
        <w:tc>
          <w:tcPr>
            <w:tcW w:w="9414" w:type="dxa"/>
            <w:gridSpan w:val="9"/>
          </w:tcPr>
          <w:p w:rsidR="00425F96" w:rsidRPr="00425F96" w:rsidRDefault="00425F96" w:rsidP="00425F96">
            <w:pPr>
              <w:spacing w:before="30" w:after="20" w:line="240" w:lineRule="auto"/>
              <w:jc w:val="left"/>
              <w:rPr>
                <w:rFonts w:ascii="Times New Roman" w:eastAsia="Times New Roman" w:hAnsi="Times New Roman"/>
                <w:b/>
                <w:bCs/>
                <w:iCs/>
                <w:color w:val="000000"/>
                <w:lang w:eastAsia="ru-RU"/>
              </w:rPr>
            </w:pPr>
            <w:r w:rsidRPr="00425F96">
              <w:rPr>
                <w:rFonts w:ascii="Times New Roman" w:eastAsia="Times New Roman" w:hAnsi="Times New Roman"/>
                <w:b/>
                <w:bCs/>
                <w:iCs/>
                <w:color w:val="000000"/>
                <w:lang w:eastAsia="ru-RU"/>
              </w:rPr>
              <w:t>Водопонижение и осушение</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1.26</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Понижение уровня грунтовых вод иглофильтрами (без затрат на работу насосов):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1.26.1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легкими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14,34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18,50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26,08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30,03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33,04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41,60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1.26.2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эжекторными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4,82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5,67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7,81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9,87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12,00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16,09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w:t>
            </w:r>
          </w:p>
        </w:tc>
        <w:tc>
          <w:tcPr>
            <w:tcW w:w="9414" w:type="dxa"/>
            <w:gridSpan w:val="9"/>
          </w:tcPr>
          <w:p w:rsidR="00425F96" w:rsidRPr="00425F96" w:rsidRDefault="00425F96" w:rsidP="00425F96">
            <w:pPr>
              <w:spacing w:before="30" w:after="20" w:line="240" w:lineRule="auto"/>
              <w:jc w:val="left"/>
              <w:rPr>
                <w:rFonts w:ascii="Times New Roman" w:eastAsia="Times New Roman" w:hAnsi="Times New Roman"/>
                <w:b/>
                <w:bCs/>
                <w:color w:val="000000"/>
                <w:lang w:eastAsia="ru-RU"/>
              </w:rPr>
            </w:pPr>
            <w:r w:rsidRPr="00425F96">
              <w:rPr>
                <w:rFonts w:ascii="Times New Roman" w:eastAsia="Times New Roman" w:hAnsi="Times New Roman"/>
                <w:b/>
                <w:bCs/>
                <w:color w:val="000000"/>
                <w:lang w:eastAsia="ru-RU"/>
              </w:rPr>
              <w:t>Горновскрышные работы</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Разработка грунта экскаваторами с укладкой на борт траншей или в выработанное пространство</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То же, скальных пород и вечномерзлых грунтов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6,51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8,31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Разработка грунта экскаваторами с погрузкой в вагоны - самосвалы и транспортирование железнодорожным транспортом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То же, скальных пород и вечномерзлых грунтов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6,17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7,96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9,76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Разработка грунта экскаваторами с погрузкой в автомобили - самосвалы и экскаваторное отвалообразование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2,83</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4,83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5,73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То же, скальных пород и вечномерзлых грунтов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2,83</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4,83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5,73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5,76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7,99</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14,52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3</w:t>
            </w:r>
          </w:p>
        </w:tc>
        <w:tc>
          <w:tcPr>
            <w:tcW w:w="9414" w:type="dxa"/>
            <w:gridSpan w:val="9"/>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Буровзрывные работы</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Рыхление горных пород:</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скважинными зарядами и дробление негабарита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камерными зарядами и дробление негабарита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4,06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5,74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7,53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шпуровыми зарядами и дробление негабарита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6,31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9,12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11,62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Корчевка пней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7,67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11,06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14,16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4</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Скважины</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i/>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Cs/>
                <w:color w:val="000000"/>
                <w:lang w:eastAsia="ru-RU"/>
              </w:rPr>
            </w:pPr>
            <w:r w:rsidRPr="00425F96">
              <w:rPr>
                <w:rFonts w:ascii="Times New Roman" w:eastAsia="Times New Roman" w:hAnsi="Times New Roman"/>
                <w:iCs/>
                <w:color w:val="000000"/>
                <w:lang w:eastAsia="ru-RU"/>
              </w:rPr>
              <w:t>Бурение скважин способами: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i/>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i/>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i/>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i/>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i/>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i/>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i/>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i/>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ударно-канатным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7,24</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7,91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9,38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11,85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14,24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17,64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20,45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роторным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5,82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6,52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7,25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12,18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13,40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15,67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17,80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колонковым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4,06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4,64</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5,83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10,41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11,80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12,14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16,34</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ударно-вращательным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5,22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5,73</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6,80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7,66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13,06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13,41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16,05</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18,03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перфораторным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4,07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5,22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9,29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10,84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12,94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14,81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5</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Свайные работы. Закрепление грунтов. Опускные колодцы</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Свайные работы, выполняемые с земли и подмостей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2,23</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5,25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7,48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7,87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16,20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16,78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Устройство буронабивных свай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3,93</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5,89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5,98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8,43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8,52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16,86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17,98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Устройство противофильтрационных завес и заглубленных сооружений способом «стена в грунте»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7,37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7,77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11,06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11,65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23,91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24,80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Свайные работы в речных условиях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Извлечение стальных шпунтовых свай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5.5</w:t>
            </w: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Погружение с плавучих средств: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5.5.1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деревянных свай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4,98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5.5.2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стальных шпунтовых свай и свай-оболочек диаметром до 2 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5.5.3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железобетонных свай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Свайные работы в морских условиях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5.6</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Погружение с плавучих средств: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5.6.1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одиночных железобетонных свай, железобетонных оболочек, свай из стальных труб, стальных шпунтованных свай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5.6.2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коробчатых свай из стального шпунта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5.6.3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деревянных свай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5.7</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Вырубка бетона из арматурного каркаса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7,68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10,20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5.8</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Изготовление свай: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5.8.1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из стальных труб</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2,23</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4,85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6,70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7,87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11,84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16,99</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22,07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5.8.2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коробчатых из стального шпунта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2,65</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5,88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8,91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12,71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16,70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5.9</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Сборка пакетов свай из стального шпунта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4,13</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6,05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7,97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9,58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14,72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21,17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27,22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5.10</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Устройство направляющих рам для погружения свай с плавучих средств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Стыкование стальных шпунтованных свай на стенде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5,39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8,52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10,29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Перемещение свай по воде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4,60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6,20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7,80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5.13</w:t>
            </w: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Закрепление грунтов: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5.13.1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цементацией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5,63</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6,17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7,17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8,19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10,11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12,96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17,90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22,08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5.13.2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силикатизацией и смолизацией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6,56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8,12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10,42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12,85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15,35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20,51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28,22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33,62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Опускные колодцы</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Возведение конструкций опускных колодцев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8,41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8,76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10,25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11,46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12,73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14,22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18,13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20,50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5.15</w:t>
            </w: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Опускание колодцев с разработкой грунта: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5.15.1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экскаватором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3,83</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6,47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12,50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16,02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23,29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32,20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42,25</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45,69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5.15.2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способом гидромеханизации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7,52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9,48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12,30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18,20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24,38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27,35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6</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Бетонные и железобетонные конструкции монолитные</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6.1</w:t>
            </w: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Жилых, гражданских и промышленных зданий и сооружений: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6.1.1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все конструкции, кроме фундаментов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4,65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7,21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8,52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10,08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12,05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15,21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17,90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6.1.2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фундаменты</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4,87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5,72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8,13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9,10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6.2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Сооружений водопровода и канализации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18,91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19,23</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20,10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20,95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22,07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23,86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27,13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30,19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6.3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Сооружений, возводимых в скользящей и других видах опалубки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13,25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13,87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14,56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16,08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16,89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18,56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21,07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23,29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7</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Бетонные и железобетонные конструкции сборные</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7.1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Промышленных зданий и сооружений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7,04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8,00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7.2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Жилищно-гражданских зданий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0,73</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1,05</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5,61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6,76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7.3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Силосных корпусов для хранения зерна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4,05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7.4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Главных корпусов тепловых электростанций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7.5</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Сооружений водопровода и канализации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5,67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7,47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9,93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12,05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8</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Конструкции из кирпича и блоков</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Каменные конструкции, выполняемые в неотапливаемых помещениях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8.1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Основания под фундаменты (песчаные, щебеночные и другие)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4,83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8.2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Конструкции из бутового камня (массивы, ленточные и столбовые фундаменты, стены, подпорные стены и другие)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6,45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9,90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13,56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15,34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16,21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33,66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36,41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37,34</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8.3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Конструкции из кирпича, камней (керамических, силикатных) и легкобетонных блоков (газобетонных, пенобетонных и другие)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5,03</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7,59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9,94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10,26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16,80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19,38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22,38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8.4</w:t>
            </w: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Гидроизоляция стен, фундаментов и массивов рулонными материалами: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8.4.1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горизонтальная (на битумной мастике) или из наплавляемых материалов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5,59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8,38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9,91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10,10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17,41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18,36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19,43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8.4.2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боковая обмазочная или из наплавляемых материалов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7,77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10,51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13,80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16,30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20,17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24,95</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30,39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8.5</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Леса внутренние и наружные стальные трубчатые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8,23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11,75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13,76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21,50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28,12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35,85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Каменные конструкции, выполняемые в отапливаемых помещениях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8.6</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Перегородки кирпичные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0,53</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8.7</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Перегородки из плит (гипсовых, легкобетонных и шлакобетонных, стеклянных блоков)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0,43</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1,15</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8.8</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Плиты подоконные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8.9</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Печи и очаги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0,85</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Мусоропроводы</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8.10</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Мусоропроводы, выполняемые на открытом воздухе или в неотапливаемых помещениях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9</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Металлические конструкции</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9.1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Стальные конструкции жилищно-гражданских и промышленных зданий, промышленных печей и коксохимических заводов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9.2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Стальные конструкции промышленных сооружений (доменного комплекса, резервуаров, газгольдеров, крановых путей, трубопроводов, элеваторов металлических и других сооружений)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5,58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7,67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9,16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10</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Деревянные конструкции</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Все виды деревянных конструкций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4,85</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6,03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11</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Полы</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Подстилающие слои, гидроизоляция, теплоизоляция и устройство полов с покрытиями всех типов, выполняемые в отапливаемых помещениях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0,23</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Полы дощатые, выполняемые в неотапливаемых помещениях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12</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Кровли</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Кровли из рулонных и полимерных материалов, ПВХ мембран:</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12.1.1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скатные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5,73</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6,89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8,94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9,42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10,98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10,98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10,31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12.1.2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 xml:space="preserve">плоские  </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6,01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6,98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9,31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9,69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11,44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11,84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11,26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Кровли из оцинкованной стали, металлочерепицы, профилированных листов, рулонной стали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7,19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7,48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8,85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9,14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8,66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Кровли из волнистых листов хризотилцементных и битумной черепицы</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5,91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5,04</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Мелкие покрытия из листовой оцинкованной стали, отделки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5,45</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4,66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12.5</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Утепление покрытий плитами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1,63</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6,19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9,18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12,61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15,05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12.6</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Утепление покрытий легким бетоном, засыпными утеплителями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2,74</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4,66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6,67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8,68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8,94</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12.7</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Пароизоляция и выравнивающие стяжки (асфальтобетонные, цементные и другие)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6,13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7,00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10,35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14,13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16,83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13</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Защита строительных конструкций и оборудования от коррозии</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Антикоррозионная защита строительных конструкций (кроме футеровки плитками) в отапливаемых помещениях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Футеровка плитками в отапливаемых помещениях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14</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Конструкции в сельском строительстве</w:t>
            </w:r>
          </w:p>
        </w:tc>
        <w:tc>
          <w:tcPr>
            <w:tcW w:w="6826" w:type="dxa"/>
            <w:gridSpan w:val="8"/>
            <w:shd w:val="clear" w:color="auto" w:fill="auto"/>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Следует нормировать по соответствующим видам конструкций и работ</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15</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Отделочные работы</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На открытом воздухе: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Облицовка стен и колонн гранитом, мрамором, известняком, искусственным мрамором, керамическими плитками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5,89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7,71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9,50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Остекление конструкций профильным стеклом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В отапливаемых помещениях: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Отделочные работы, кроме штукатурных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Внутренние штукатурные работы</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4,79</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5,87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Системы инженерно-технического обеспечения</w:t>
            </w:r>
          </w:p>
        </w:tc>
        <w:tc>
          <w:tcPr>
            <w:tcW w:w="6826" w:type="dxa"/>
            <w:gridSpan w:val="8"/>
            <w:shd w:val="clear" w:color="auto" w:fill="auto"/>
            <w:vAlign w:val="center"/>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lang w:eastAsia="ru-RU"/>
              </w:rPr>
              <w:t>В соответствии с пунктами 17-19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Водопровод и канализация - внутренние устройства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В неотапливаемых помещениях: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Водопровод и горячее водоснабжение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6,51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Канализация</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4,98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18</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Отопление - внутренние устройства</w:t>
            </w:r>
          </w:p>
        </w:tc>
        <w:tc>
          <w:tcPr>
            <w:tcW w:w="6826" w:type="dxa"/>
            <w:gridSpan w:val="8"/>
            <w:shd w:val="clear" w:color="auto" w:fill="auto"/>
          </w:tcPr>
          <w:p w:rsidR="00425F96" w:rsidRPr="00425F96" w:rsidRDefault="00425F96" w:rsidP="00425F96">
            <w:pPr>
              <w:spacing w:before="30" w:after="20" w:line="240" w:lineRule="auto"/>
              <w:jc w:val="left"/>
              <w:rPr>
                <w:rFonts w:ascii="Times New Roman" w:eastAsia="Times New Roman" w:hAnsi="Times New Roman"/>
                <w:b/>
                <w:strike/>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В неотапливаемых помещениях: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Система центрального и местного отопления</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5,97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7,54</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Тепломеханическое оборудование местного отопления, тепловые элеваторные узлы и другое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19</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Газоснабжение - внутренние устройства</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Газоснабжение, выполняемое в неотапливаемых помещениях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20</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Вентиляция и кондиционирование воздуха</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Вентиляция, выполняемая в неотапливаемых помещениях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4,96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6,29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lang w:eastAsia="ru-RU"/>
              </w:rPr>
            </w:pPr>
            <w:r w:rsidRPr="00425F96">
              <w:rPr>
                <w:rFonts w:ascii="Times New Roman" w:eastAsia="Times New Roman" w:hAnsi="Times New Roman"/>
                <w:b/>
                <w:lang w:eastAsia="ru-RU"/>
              </w:rPr>
              <w:t>21</w:t>
            </w:r>
          </w:p>
        </w:tc>
        <w:tc>
          <w:tcPr>
            <w:tcW w:w="2588" w:type="dxa"/>
            <w:vAlign w:val="center"/>
          </w:tcPr>
          <w:p w:rsidR="00425F96" w:rsidRPr="00425F96" w:rsidRDefault="00425F96" w:rsidP="00425F96">
            <w:pPr>
              <w:spacing w:before="30" w:after="20" w:line="240" w:lineRule="auto"/>
              <w:jc w:val="left"/>
              <w:rPr>
                <w:rFonts w:ascii="Times New Roman" w:eastAsia="Times New Roman" w:hAnsi="Times New Roman"/>
                <w:b/>
                <w:lang w:eastAsia="ru-RU"/>
              </w:rPr>
            </w:pPr>
            <w:r w:rsidRPr="00425F96">
              <w:rPr>
                <w:rFonts w:ascii="Times New Roman" w:eastAsia="Times New Roman" w:hAnsi="Times New Roman"/>
                <w:b/>
                <w:lang w:eastAsia="ru-RU"/>
              </w:rPr>
              <w:t>Временные сборно-разборные здания и сооружения</w:t>
            </w:r>
          </w:p>
        </w:tc>
        <w:tc>
          <w:tcPr>
            <w:tcW w:w="6826" w:type="dxa"/>
            <w:gridSpan w:val="8"/>
            <w:shd w:val="clear" w:color="auto" w:fill="auto"/>
            <w:vAlign w:val="center"/>
          </w:tcPr>
          <w:p w:rsidR="00425F96" w:rsidRPr="00425F96" w:rsidRDefault="00425F96" w:rsidP="00425F96">
            <w:pPr>
              <w:spacing w:before="30" w:after="2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Следует нормировать по соответствующим видам конструкций и работ</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22</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Водопровод - наружные сети</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Трубопроводы из труб:</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хризотилцементных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2,94</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7,83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10,46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13,94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17,28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23,89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чугунных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4,01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5,20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6,43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стальных диаметром, мм: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до 500</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0,63</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7,31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9,25</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11,95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22.5</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до 1200</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4,79</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6,44</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22.6</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св. 1200</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22.7</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железобетонных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7,59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22.8</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полиэтиленовых и стеклопластиковых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6,45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8,43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10,82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22.9</w:t>
            </w: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Изоляция стальных трубопроводов: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22.9.1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нормальная и усиленная</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6,47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6,76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14,38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24,67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27,90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30,08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34,15</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37,11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22.9.2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весьма усиленная</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5,91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6,60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8,12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10,56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12,31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22.10</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Нормальная, усиленная и весьма усиленная изоляция стыков и фасонных частей стальных трубопроводов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8,81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13,99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18,18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23,40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30,55</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36,15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22.11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Колодцы водопроводные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2,14</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4,77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6,44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8,51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11,30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14,51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18,47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23</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Канализация - наружные сети</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23.1</w:t>
            </w: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Трубопроводы из труб:</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23.1.1.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хризотилцементных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4,75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10,60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14,14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17,84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24,00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23.1.2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керамических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7,48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9,76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12,37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23.1.3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бетонных и железобетонных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5,53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7,36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21.1.4</w:t>
            </w:r>
          </w:p>
        </w:tc>
        <w:tc>
          <w:tcPr>
            <w:tcW w:w="2588" w:type="dxa"/>
          </w:tcPr>
          <w:p w:rsidR="00425F96" w:rsidRPr="00425F96" w:rsidRDefault="00425F96" w:rsidP="00425F96">
            <w:pPr>
              <w:spacing w:before="30" w:after="20" w:line="240" w:lineRule="auto"/>
              <w:jc w:val="left"/>
              <w:rPr>
                <w:rFonts w:ascii="Times New Roman" w:eastAsia="Times New Roman" w:hAnsi="Times New Roman"/>
                <w:lang w:eastAsia="ru-RU"/>
              </w:rPr>
            </w:pPr>
            <w:r w:rsidRPr="00425F96">
              <w:rPr>
                <w:rFonts w:ascii="Times New Roman" w:eastAsia="Times New Roman" w:hAnsi="Times New Roman"/>
                <w:lang w:eastAsia="ru-RU"/>
              </w:rPr>
              <w:t>полихлоридные, полиэтиленовые, стеклопластиковые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5,53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7,36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23.2</w:t>
            </w: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Основания под трубопроводы:</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23.2.1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песчаное, гравийное и щебеночное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4,79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5,22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6,76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8,69</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10,21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23.2.2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бетонное и железобетонное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4,77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5,66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6,69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8,65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10,51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11,21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Основания под иловые площадки и поля фильтрации (гравийное, щебёночное)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3,99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4,08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4,89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5,52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6,67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8,46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8,68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Коллекторы канализационные прямоугольные, сборные железобетонные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4,71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5,68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6,84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8,49</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10,52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23.5</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Колодцы канализационные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6,29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7,17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10,31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13,74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17,25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24</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Теплоснабжение и газопроводы - наружные сети</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Наружные тепловые сети из стальных труб при бесканальной, воздушной прокладке, в непроходных и проходных каналах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1,13</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5,29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6,58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8,90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11,82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15,50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Золошлакопроводы из стальных труб</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6,35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Конструкции опор под золошлакопроводы из сборных железобетонных элементов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3,79</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5,24</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25</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Магистральные трубопроводы газо - нефтепродуктов</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25.1</w:t>
            </w: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Укладка и антикоррозионная изоляция магистральных трубопроводов: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25.1.1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нормальная</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17,15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18,65</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30,49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31,85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33,47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36,24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39,95</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42,50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25.1.2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усиленная</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14,06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14,28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27,30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27,74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33,21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34,44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35,44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35,74</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25.2</w:t>
            </w: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Сварка, гнутье, установка колен, продувка и испытание магистральных трубопроводов (с учетом стоимости труб) диаметром: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25.2.1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до 500 мм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25.2.2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св. 500 мм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Укладка, нормальная и усиленная изоляция и укладка промысловых трубопроводов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19,19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19,93</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23,99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38,66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45,26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51,35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57,97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55,85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Сварка, гнутье, установка колен, продувка и испытание промысловых трубопроводов (с учетом стоимости труб)</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26</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Теплоизоляционные работы</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26.1</w:t>
            </w: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Изоляция горячих поверхностей: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26.1.1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штучными теплоизоляционными изделиями и полносборными конструкциями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5,31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6,57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7,47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26.1.2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оберточными теплоизоляционными материалами и набивкой теплоизоляционных волокнистых материалов (минераловатными матами, пленками и другими материалами)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6,95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7,62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9,46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10,43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10,97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12,73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15,15</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17,37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Каркасы и отделка изоляции (покрытие изоляции кожухами, оштукатуривание и другое)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5,36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7,33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10,18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12,05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18,19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26,42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33,67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Изоляция холодных поверхностей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4,07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5,22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6,93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9,06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12,31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16,02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18,69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огнезащита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5,88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6,57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8,08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10,51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12,25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27</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Автомобильные дороги</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27.1</w:t>
            </w: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Основания дорожной одежды:</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27.1.1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обычные из различных материалов (щебень, гравий и другие), не укрепленных цементом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2,25</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3,44</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27.1.2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укрепленные цементом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27.2</w:t>
            </w: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Покрытия:</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27.2.1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цементобетонные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12,74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13,10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13,26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13,67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13,67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13,67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13,67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13,67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27.2.2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асфальтобетонные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10,72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11,11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11,41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12,29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12,68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14,07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15,11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16,47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27.2.3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черные щебеночные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5,81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5,92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6,03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6,73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6,74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6,86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7,07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6,81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27.2.4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прочие (щебеночные, гравийные, брусчатые и другие)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обустройство дорог</w:t>
            </w:r>
          </w:p>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(дорожные знаки и сигналы, направляющие устройства, устройства воздействия на транспортные средства, защитные устройства, средства организации движения пешеходов и велосипедистов)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5,33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28</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Железные дороги</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Железные дороги колеи 1520 мм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Сборка звеньев пути на базе и блоков стрелочных переводов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0,35</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0,69</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Укладка и разборка пути путеукладчиком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46,78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50,23</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63,79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70,70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79,11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91,40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119,13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134,48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Укладка и разборка пути с применением механизированного инструмента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Укладка сварных рельсовых плетей взамен рельсов нормальной длины</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28.5</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Балластировка пути и стрелочных переводов на деревянных и железобетонных шпалах. Выправка пути и стрелочных переводов перед сдачей в постоянную эксплуатацию</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8,32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8,92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10,45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11,78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12,51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14,56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16,83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18,91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28.6</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Укладка пути на однопутных мостах с безбалластной проезжей частью</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28.7</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Механизированная укладка блоками стрелочных переводов. Разборка стрелочных переводов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28.8</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Укладка стрелочных переводов, глухих пересечений и перекрёстных съездов поэлементно стреловыми кранами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28.9</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Установка противоугонов, передвижка пути и стрелочных переводов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8,60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8,80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10,40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11,50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12,80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14,90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18,40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20,60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28.10</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Устройство и разборка переездов и упоров. Установка путевых знаков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5,67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7,65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9,05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12,12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14,99</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18,36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Электрификация железных дорог</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28.11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Установка железобетонных раздельных опор и фундаментов с рытьем котлована. Изоляция опор от металлических конструкций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7,13</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7,33</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7,53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7,63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8,71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9,30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10,01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10,70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28.12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Установка железобетонных нераздельных опор с рытьем котлованов. Устройство напольных кабельных каналов. Установка конструкций открытых распределительных устройств тяговых подстанций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10,88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11,18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11,68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11,98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13,78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16,08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16,28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28,57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28.13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Установка стальных опор с устройством котлованов и фундаментов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1,14</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3,90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6,01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8,39</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11,37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28.14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Разработка котлованов под опоры контактной сети и установка фундаментов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4,98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7,63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11,06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14,50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28.15</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Установка жестких поперечин, консолей, консольных стоек и опор на готовые фундаменты</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28.16</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Опоры деревянные высоковольтно-сигнальных линий автоблокировки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4,89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6,10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8,00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11,93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13,84</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28.17</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Опоры железобетонные высоковольтно-сигнальных линий автоблокировки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3,95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9,10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10,12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28.18</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Подвеска высоковольтных и сигнальных проводов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28.19</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Консоли и мостики светофорные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Железные дороги колеи 750 мм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28.20</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Сборка звеньев на базе и укладка пути из звеньев путеукладчиком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28.21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Укладка и разборка пути, стрелочных переводов и глухих пересечений с применением механизированного инструмента; укладка пути на мостах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28.22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Укладка стрелочных переводов и глухих пересечений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1,43</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1,64</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5,22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28.23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Балластировка пути песчаным балластом. Выправка пути и стрелочных переводов перед сдачей в постоянную эксплуатацию</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4,71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6,98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9,56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11,57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14,33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18,44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21,50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28.24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Устройство упрощенных переездов на внутризаводских путях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6,12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8,63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12,25</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15,36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29</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Тоннели и метрополитены</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Укладка наземных путей</w:t>
            </w:r>
          </w:p>
        </w:tc>
        <w:tc>
          <w:tcPr>
            <w:tcW w:w="6826" w:type="dxa"/>
            <w:gridSpan w:val="8"/>
            <w:shd w:val="clear" w:color="auto" w:fill="auto"/>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Следует нормировать по п. 28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Закрытый способ работ</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Проходка подземных выработок:</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29.2.1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 учетом затрат на подогрев воздуха, подаваемого в подземные выработки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6,19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8,01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10,52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12,99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29.2.2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без учета затрат на подогрев воздуха, подаваемого в подземные выработки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5,35</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6,82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Монолитные бетонные и железобетонные конструкции: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29.3.1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 учетом затрат на подогрев воздуха, подаваемого в подземные выработки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4,92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5,95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7,56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9,29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29.3.2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без учета затрат на подогрев воздуха, подаваемого в подземные выработки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Сборные чугунные обделки: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29.4.1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 учетом затрат на подогрев воздуха, подаваемого в подземные выработки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6,09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29.4.2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без учета затрат на подогрев воздуха, подаваемого в подземные выработки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29.5</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Сборные железобетонные обделки: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29.5.1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 учетом затрат на подогрев воздуха, подаваемого в подземные выработки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3,92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4,66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5,74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6,83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29.5.2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без учета затрат на подогрев воздуха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0,35</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29.6</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Прочие работы:</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29.6.1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 учетом затрат на подогрев воздуха, подаваемого в подземные выработки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5,21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6,28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8,12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9,89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29.6.2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без учета затрат на подогрев воздуха, подаваемого в подземные выработки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Открытый способ работ</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29.7</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Крепление котлованов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5,62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8,19</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10,45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29.8</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Разработка грунта при траншейном способе сооружения тоннелей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16,76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18,62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21,52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23,96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26,38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34,03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46,56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53,42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29.9</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Монолитные бетонные и железобетонные конструкции (монолитные участки при сооружении тоннелей из сборных конструкций)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8,97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13,46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17,08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20,08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22,79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27,58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33,82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39,73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29.10</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Сборные обделки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29.11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Наружная гидроизоляция и теплоизоляция</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13,68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14,29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15,02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15,81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20,09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20,88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22,82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23,30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29.12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Обратная засыпка тоннелей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7,30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9,87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13,62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16,18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24,27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35,13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45,19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30</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Мосты и трубы</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Подушки под фундаменты</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5,68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6,07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6,76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7,16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13,97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15,26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17,31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Фундаменты монолитные бетонные и железобетонные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14,53</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14,56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15,58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16,01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20,41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21,90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24,63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Опоры мостов сборные железобетонные, установка подферменников, облицовка опор путепроводов, пешеходных мостов, подпорные стенки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6,11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6,50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6,72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7,61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8,77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9,43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Опоры мостов монолитные бетонные и железобетонные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7,72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8,22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8,53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10,74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11,35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21,87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22,41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26,41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30.5</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Укрупнительная сборка поперечно члененных балок пролетных строений мостов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13,74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13,66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14,47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24,57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24,92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28,16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30,55</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35,63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30.6</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Установка на опоры мостов железобетонных пролетных строений, проезжая часть, переходные плиты</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3,05</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6,15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6,26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7,69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8,78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9,49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30.7</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Сборка и клепка стальных пролетных строений, в том числе на плаву</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1,95</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5,80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6,60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30.8</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Передвижка пролетных строений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3,35</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4,93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7,19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7,89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11,64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15,49</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17,91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30.9</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Водопропускные трубы</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1,83</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1,93</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4,84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5,27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7,43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8,09</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8,97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30.10</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Гидроизоляция пролетных строений мостов и труб</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13,81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14,28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24,02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25,74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31,19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32,60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34,89</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36,58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30.11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Деревянные мосты, подмости и пирсы</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3,55</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4,83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6,61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7,99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12,04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17,27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22,20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30.12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Подмости и пирсы стальные, установки пролетных строений на плаву, вспомогательные конструкции, разные работы</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5,62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8,88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12,33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13,81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19,73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27,23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32,17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31</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Аэродромы</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Основания</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5,28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6,58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8,07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Колодцы железобетонные сборные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4,87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5,88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32</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Трамвайные пути</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Укладка пути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Укладка пересечений и стрелочных переводов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Балластировка пути и стрелочных переводов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5,54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6,88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8,62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10,35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33</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Линии электропередачи</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Линии электропередачи напряжением 0,4 - 35 кВ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5,76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6,71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8,83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11,61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12,38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Линии электропередачи напряжением свыше 35 кВ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34</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Сооружения связи, радиовещания и телевидения</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Трубопроводы для кабелей связи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5,47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5,87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8,66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10,65</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12,15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Смотровые колодцы</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Опоры линий связи и подвеска проводов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4,62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7,18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9,54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11,22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Радиомачты деревянные и из хризотилцементных труб</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6,47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7,84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10,00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12,86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18,49</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21,27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34.5</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Фидерные линии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6,14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8,50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10,11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34.6</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Радиобашни и радиомачты металлические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6,54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7,43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11,19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15,94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18,71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34.7</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Опоры антенных устройств на крышах зданий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8,09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11,89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13,49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20,38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28,17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33,47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34.8</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Здания полносборные из алюминиевых контейнеров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5,57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8,06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13,01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19,12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21,61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32,70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44,91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53,52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34.9</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Двери, окна, конструкции стен и потолков акустические, настил для подпольных каналов, экранировка помещений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6,23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7,09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10,66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14,21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16,86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36</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Земляные конструкции гидротехнических сооружений</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Возведение плотин, дамб и насыпей из несвязанных и связанных грунтов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3,23</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5,71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6,66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9,42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13,60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16,45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38</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Каменные конструкции гидротехнических сооружений</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Речных сооружений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Плотины каменно-набросные с экраном или ядром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1,23</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5,37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6,39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Устройство сплошных фильтров и дренажей в сооружениях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Морских сооружений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Морские отсыпи в постель гравитационных сооружений камня с берега плавучими кранами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38.4</w:t>
            </w: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Отсыпка в постель гравитационных сооружений: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38.4.1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щебня, песка с берега плавучими кранами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38.4.2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камня плавучими кранами с барж, шаланд</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38.4.3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щебня и песка плавучими кранами с барж, шаланд</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Морские отсыпи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38.5</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Отсыпка пионерным способом и береговыми кранами: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38.5.1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камня, скальной породы</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4,05</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6,37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8,89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11,93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14,25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21,33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30,83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39,41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38.5.2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песка, щебня, гравия (гравийно-песчаной смеси)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38.6</w:t>
            </w: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Отсыпка плавучими кранами с берега: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38.6.1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камня</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38.6.2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щебня, песка и гравия (гравийно-песчаной смеси)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38.7</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Перемещение материалов и грунтов по воде</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3,61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39</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Металлические конструкции гидротехнических сооружений</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39.1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Гидротехнические металлоконструкции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5,55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7,04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8,13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39.2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Стальные конструкции морских причальных сооружений, устанавливаемые береговыми кранами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1,33</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1,55</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39.3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Стальные конструкции морских сооружений, устанавливаемые плавучими средствами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1,23</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39.4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Распределительные пояса и анкерные тяги речных сооружений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40</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Деревянные конструкции гидротехнических сооружений</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40.1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Ряжи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5,56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40.2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Ряжевые и шпунтованные перемычки, полы плотин и шлюзов, щиты затворов плотин</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40.3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Отбойные устройства и деревянные конструкции на каналах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4,61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5,69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40.4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Отбойные устройства причальных сооружений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0,20</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42</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Берегоукрепительные работы</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Каменная наброска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5,20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6,30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7,50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8,70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Крепление откосов: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42.2.1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сборными железобетонными плитами и массивами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42.2.2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монолитным бетоном и железобетоном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8,06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8,90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9,98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10,91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42.2.3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плитами, омоноличенными по контуру</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2,43</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3,95</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5,26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42.2.4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разрезными плитами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42.2.5</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стеной из шпунта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6,56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8,11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9,65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42.2.6</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хворостяными тюфяками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4,07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5,81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7,75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Установка сборных железобетонных элементов (упорных брусов и плит для крепления берега)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0,11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0,53</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Подпорные стенки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3,24</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42.5</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Наброска массивов, укладка тетраподов, установка массивов одноступенчатых водоотбойных стенок</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2,80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43</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Судовозные пути стапелей и слипов</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Укладка рельсов по ранее уложенным шпалам и брусьям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0,20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0,30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0,80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Устройство спусковых дорожек</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0,70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44</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Подводно-строительные (водолазные) работы</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Разработка грунта под водой гидромониторами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22,06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43,82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56,60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71,17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85,85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Разработка подводных траншей канатно-скреперной установкой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11,49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13,74</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15,99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20,93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24,02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34,00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42,28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52,54</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Протаскивание кабеля в береговой колодец</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14,88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25,71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32,61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40,69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47,88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Установка деревянных элементов гидротехнических сооружений под водой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13,08</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25,45</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32,93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41,52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49,80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44.5</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Крепление подводной части откосов на подготовленной постели разрезными плитами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6,60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12,90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16,60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20,69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24,79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45</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Промышленные печи и трубы</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45.1</w:t>
            </w: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Кладка промышленных печей и боровов, обмуровочные работы:</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45.1.1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на открытом воздухе и в неотапливаемых помещениях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4,99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5,70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6,65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7,93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9,09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10,57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12,26</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13,92</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45.1.2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в отапливаемых помещениях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5,67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Кладка стволов кирпичных промышленных труб с изоляционными работами и футеровкой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4,06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5,21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6,27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6,90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7,98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9,34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10,39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45.3</w:t>
            </w: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Промышленные железобетонные трубы с изоляционными работами и футеровкой: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45.3.1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кислотоупорным или шамотным кирпичом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7,99</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10,57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12,19</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12,40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12,82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12,75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13,94</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14,80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45.3.2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обыкновенным глиняным кирпичом или без футеровки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9,36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12,68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14,31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14,40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15,03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15,91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16,21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17,37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46</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Работы при реконструкции зданий и сооружений</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46.1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Разборка покрытий кровли</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4,73</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7,30</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10,05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13,61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16,37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24,64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35,93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45,63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46.2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Разборка деревянных конструкций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6,92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9,57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13,09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16,01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24,59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35,48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45,63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46.3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Разборка железобетонных конструкций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6,28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9,16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12,99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15,38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23,76</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32,31</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41,20</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46.4</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Разборка конструкций из кирпича и легких блоков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6,61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9,41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12,72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15,33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22,90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26,88</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44,24</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46.5</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Разборка полов</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3,92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6,29</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8,66</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11,77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14,03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20,32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30,53</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39,21</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46.6</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Пробивка проемов, борозд и отверстий</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3,97</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6,42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8,77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11,93</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14,37</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21,51</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31,17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40,13</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47</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Озеленение, защитные лесонасаждения, многолетние плодовые насаждения</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47.1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Посадка и пересадка деревьев и кустарников с комом (подготовка посадочных мест и пересадка)</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3,76</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5,53</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7,11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9,47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11,15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16,17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22,87</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29,08</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50</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Прочие общестроительные работы</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b/>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На открытом воздухе или в неотапливаемых помещениях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1,81</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2,31</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3,11</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3,82</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4,72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6,18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8,39</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9,87</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50.2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В отапливаемых помещениях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0,42</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0,52</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0,63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0,94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1,04</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1,24</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1,55</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1,96</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51</w:t>
            </w:r>
          </w:p>
        </w:tc>
        <w:tc>
          <w:tcPr>
            <w:tcW w:w="2588" w:type="dxa"/>
          </w:tcPr>
          <w:p w:rsidR="00425F96" w:rsidRPr="00425F96" w:rsidRDefault="00425F96" w:rsidP="00425F96">
            <w:pPr>
              <w:spacing w:before="30" w:after="20" w:line="240" w:lineRule="auto"/>
              <w:jc w:val="left"/>
              <w:rPr>
                <w:rFonts w:ascii="Times New Roman" w:eastAsia="Times New Roman" w:hAnsi="Times New Roman"/>
                <w:b/>
                <w:color w:val="000000"/>
                <w:lang w:eastAsia="ru-RU"/>
              </w:rPr>
            </w:pPr>
            <w:r w:rsidRPr="00425F96">
              <w:rPr>
                <w:rFonts w:ascii="Times New Roman" w:eastAsia="Times New Roman" w:hAnsi="Times New Roman"/>
                <w:b/>
                <w:color w:val="000000"/>
                <w:lang w:eastAsia="ru-RU"/>
              </w:rPr>
              <w:t>Монтаж оборудования</w:t>
            </w:r>
          </w:p>
        </w:tc>
        <w:tc>
          <w:tcPr>
            <w:tcW w:w="6826" w:type="dxa"/>
            <w:gridSpan w:val="8"/>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Работы, выполняемые на открытом воздухе или в неотапливаемых помещениях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51.1</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Монтаж оборудования по всем сборникам, кроме работ по прокладке силовых кабелей по Сборнику № 8 и прокладке кабелей по Сборнику № 10</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4,80</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5,98</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9,58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13,67</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16,15</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24,69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32,32</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35,15</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51.2</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Работы по прокладке силового кабеля по Сборнику № 8 и кабелей связи по Сборнику № 10</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16,14</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20,06</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22,48</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27,70</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32,13</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43,65</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55,19</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65,39</w:t>
            </w: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p>
        </w:tc>
        <w:tc>
          <w:tcPr>
            <w:tcW w:w="2588" w:type="dxa"/>
          </w:tcPr>
          <w:p w:rsidR="00425F96" w:rsidRPr="00425F96" w:rsidRDefault="00425F96" w:rsidP="00425F96">
            <w:pPr>
              <w:spacing w:before="30" w:after="20" w:line="240" w:lineRule="auto"/>
              <w:jc w:val="left"/>
              <w:rPr>
                <w:rFonts w:ascii="Times New Roman" w:eastAsia="Times New Roman" w:hAnsi="Times New Roman"/>
                <w:i/>
                <w:color w:val="000000"/>
                <w:lang w:eastAsia="ru-RU"/>
              </w:rPr>
            </w:pPr>
            <w:r w:rsidRPr="00425F96">
              <w:rPr>
                <w:rFonts w:ascii="Times New Roman" w:eastAsia="Times New Roman" w:hAnsi="Times New Roman"/>
                <w:i/>
                <w:color w:val="000000"/>
                <w:lang w:eastAsia="ru-RU"/>
              </w:rPr>
              <w:t>Работы, выполняемые в отапливаемых помещениях</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p>
        </w:tc>
      </w:tr>
      <w:tr w:rsidR="00425F96" w:rsidRPr="00425F96" w:rsidTr="00A44B18">
        <w:trPr>
          <w:trHeight w:val="340"/>
          <w:jc w:val="center"/>
        </w:trPr>
        <w:tc>
          <w:tcPr>
            <w:tcW w:w="866" w:type="dxa"/>
          </w:tcPr>
          <w:p w:rsidR="00425F96" w:rsidRPr="00425F96" w:rsidRDefault="00425F96" w:rsidP="00425F96">
            <w:pPr>
              <w:spacing w:before="30" w:after="2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51.3</w:t>
            </w:r>
          </w:p>
        </w:tc>
        <w:tc>
          <w:tcPr>
            <w:tcW w:w="2588" w:type="dxa"/>
          </w:tcPr>
          <w:p w:rsidR="00425F96" w:rsidRPr="00425F96" w:rsidRDefault="00425F96" w:rsidP="00425F96">
            <w:pPr>
              <w:spacing w:before="30" w:after="20" w:line="240" w:lineRule="auto"/>
              <w:jc w:val="left"/>
              <w:rPr>
                <w:rFonts w:ascii="Times New Roman" w:eastAsia="Times New Roman" w:hAnsi="Times New Roman"/>
                <w:color w:val="000000"/>
                <w:lang w:eastAsia="ru-RU"/>
              </w:rPr>
            </w:pPr>
            <w:r w:rsidRPr="00425F96">
              <w:rPr>
                <w:rFonts w:ascii="Times New Roman" w:eastAsia="Times New Roman" w:hAnsi="Times New Roman"/>
                <w:color w:val="000000"/>
                <w:lang w:eastAsia="ru-RU"/>
              </w:rPr>
              <w:t>Монтаж оборудования по всем сборникам</w:t>
            </w:r>
          </w:p>
        </w:tc>
        <w:tc>
          <w:tcPr>
            <w:tcW w:w="789"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1,33</w:t>
            </w:r>
          </w:p>
        </w:tc>
        <w:tc>
          <w:tcPr>
            <w:tcW w:w="74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1,57</w:t>
            </w:r>
          </w:p>
        </w:tc>
        <w:tc>
          <w:tcPr>
            <w:tcW w:w="874"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2,60</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3,78</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4,32</w:t>
            </w:r>
          </w:p>
        </w:tc>
        <w:tc>
          <w:tcPr>
            <w:tcW w:w="871"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6,79</w:t>
            </w:r>
          </w:p>
        </w:tc>
        <w:tc>
          <w:tcPr>
            <w:tcW w:w="872"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8,95</w:t>
            </w:r>
          </w:p>
        </w:tc>
        <w:tc>
          <w:tcPr>
            <w:tcW w:w="936" w:type="dxa"/>
            <w:shd w:val="clear" w:color="auto" w:fill="auto"/>
          </w:tcPr>
          <w:p w:rsidR="00425F96" w:rsidRPr="00425F96" w:rsidRDefault="00425F96" w:rsidP="00425F96">
            <w:pPr>
              <w:spacing w:before="30" w:after="20" w:line="240" w:lineRule="auto"/>
              <w:jc w:val="right"/>
              <w:rPr>
                <w:rFonts w:ascii="Times New Roman" w:eastAsia="Times New Roman" w:hAnsi="Times New Roman"/>
                <w:color w:val="000000"/>
                <w:lang w:eastAsia="ru-RU"/>
              </w:rPr>
            </w:pPr>
            <w:r w:rsidRPr="00425F96">
              <w:rPr>
                <w:rFonts w:ascii="Times New Roman" w:eastAsia="Times New Roman" w:hAnsi="Times New Roman"/>
                <w:color w:val="000000"/>
                <w:lang w:eastAsia="ru-RU"/>
              </w:rPr>
              <w:t>11,26</w:t>
            </w:r>
          </w:p>
        </w:tc>
      </w:tr>
    </w:tbl>
    <w:p w:rsidR="00425F96" w:rsidRPr="00425F96" w:rsidRDefault="00425F96" w:rsidP="00A44B18">
      <w:pPr>
        <w:widowControl w:val="0"/>
        <w:tabs>
          <w:tab w:val="left" w:pos="1560"/>
        </w:tabs>
        <w:spacing w:after="0" w:line="276" w:lineRule="auto"/>
        <w:ind w:left="5103"/>
        <w:jc w:val="center"/>
        <w:rPr>
          <w:rFonts w:ascii="Times New Roman" w:hAnsi="Times New Roman"/>
          <w:sz w:val="24"/>
          <w:szCs w:val="28"/>
        </w:rPr>
      </w:pPr>
    </w:p>
    <w:p w:rsidR="00425F96" w:rsidRPr="00425F96" w:rsidRDefault="00425F96" w:rsidP="00425F96">
      <w:pPr>
        <w:spacing w:after="0" w:line="240" w:lineRule="auto"/>
        <w:jc w:val="left"/>
        <w:rPr>
          <w:rFonts w:ascii="Times New Roman" w:hAnsi="Times New Roman"/>
          <w:sz w:val="24"/>
          <w:szCs w:val="28"/>
        </w:rPr>
      </w:pPr>
      <w:r w:rsidRPr="00425F96">
        <w:rPr>
          <w:rFonts w:ascii="Times New Roman" w:hAnsi="Times New Roman"/>
          <w:sz w:val="24"/>
          <w:szCs w:val="28"/>
        </w:rPr>
        <w:br w:type="page"/>
      </w:r>
    </w:p>
    <w:p w:rsidR="00425F96" w:rsidRPr="00425F96" w:rsidRDefault="00425F96" w:rsidP="00425F96">
      <w:pPr>
        <w:widowControl w:val="0"/>
        <w:tabs>
          <w:tab w:val="left" w:pos="1560"/>
        </w:tabs>
        <w:spacing w:after="0" w:line="276" w:lineRule="auto"/>
        <w:ind w:left="5103"/>
        <w:jc w:val="center"/>
        <w:outlineLvl w:val="0"/>
        <w:rPr>
          <w:rFonts w:ascii="Times New Roman" w:hAnsi="Times New Roman"/>
          <w:sz w:val="24"/>
          <w:szCs w:val="28"/>
        </w:rPr>
      </w:pPr>
      <w:r w:rsidRPr="00425F96">
        <w:rPr>
          <w:rFonts w:ascii="Times New Roman" w:hAnsi="Times New Roman"/>
          <w:sz w:val="24"/>
          <w:szCs w:val="28"/>
        </w:rPr>
        <w:t>Приложение № 4</w:t>
      </w:r>
    </w:p>
    <w:p w:rsidR="00425F96" w:rsidRPr="00425F96" w:rsidRDefault="00425F96" w:rsidP="00425F96">
      <w:pPr>
        <w:autoSpaceDE w:val="0"/>
        <w:autoSpaceDN w:val="0"/>
        <w:adjustRightInd w:val="0"/>
        <w:spacing w:after="0" w:line="240" w:lineRule="auto"/>
        <w:ind w:left="5103"/>
        <w:jc w:val="center"/>
        <w:rPr>
          <w:rFonts w:ascii="Times New Roman" w:hAnsi="Times New Roman"/>
          <w:sz w:val="24"/>
          <w:szCs w:val="24"/>
        </w:rPr>
      </w:pPr>
      <w:r w:rsidRPr="00425F96">
        <w:rPr>
          <w:rFonts w:ascii="Times New Roman" w:eastAsia="Times New Roman" w:hAnsi="Times New Roman"/>
          <w:sz w:val="24"/>
          <w:szCs w:val="24"/>
        </w:rPr>
        <w:t xml:space="preserve">к </w:t>
      </w:r>
      <w:r w:rsidRPr="00425F96">
        <w:rPr>
          <w:rFonts w:ascii="Times New Roman" w:hAnsi="Times New Roman"/>
          <w:sz w:val="24"/>
          <w:szCs w:val="24"/>
        </w:rPr>
        <w:t xml:space="preserve">Методике определения дополнительных затрат </w:t>
      </w:r>
    </w:p>
    <w:p w:rsidR="00425F96" w:rsidRPr="00425F96" w:rsidRDefault="00425F96" w:rsidP="00425F96">
      <w:pPr>
        <w:autoSpaceDE w:val="0"/>
        <w:autoSpaceDN w:val="0"/>
        <w:adjustRightInd w:val="0"/>
        <w:spacing w:after="0" w:line="240" w:lineRule="auto"/>
        <w:ind w:left="5103"/>
        <w:jc w:val="center"/>
        <w:rPr>
          <w:rFonts w:ascii="Times New Roman" w:eastAsia="Times New Roman" w:hAnsi="Times New Roman"/>
          <w:sz w:val="24"/>
          <w:szCs w:val="24"/>
        </w:rPr>
      </w:pPr>
      <w:r w:rsidRPr="00425F96">
        <w:rPr>
          <w:rFonts w:ascii="Times New Roman" w:hAnsi="Times New Roman"/>
          <w:sz w:val="24"/>
          <w:szCs w:val="24"/>
        </w:rPr>
        <w:t>при производстве строительно-монтажных работ в зимнее время</w:t>
      </w:r>
      <w:r w:rsidRPr="00425F96">
        <w:rPr>
          <w:rFonts w:ascii="Times New Roman" w:eastAsia="Times New Roman" w:hAnsi="Times New Roman"/>
          <w:sz w:val="24"/>
          <w:szCs w:val="24"/>
        </w:rPr>
        <w:t xml:space="preserve">, утвержденной приказом Министерства строительства и жилищно-коммунального хозяйства </w:t>
      </w:r>
      <w:r w:rsidRPr="00425F96">
        <w:rPr>
          <w:rFonts w:ascii="Times New Roman" w:eastAsia="Times New Roman" w:hAnsi="Times New Roman"/>
          <w:sz w:val="24"/>
          <w:szCs w:val="24"/>
        </w:rPr>
        <w:br/>
        <w:t xml:space="preserve">Российской Федерации  </w:t>
      </w:r>
    </w:p>
    <w:p w:rsidR="00425F96" w:rsidRPr="00425F96" w:rsidRDefault="00425F96" w:rsidP="00425F96">
      <w:pPr>
        <w:autoSpaceDE w:val="0"/>
        <w:autoSpaceDN w:val="0"/>
        <w:adjustRightInd w:val="0"/>
        <w:spacing w:after="0" w:line="240" w:lineRule="auto"/>
        <w:ind w:left="5103"/>
        <w:jc w:val="center"/>
        <w:rPr>
          <w:rFonts w:ascii="Times New Roman" w:eastAsia="Times New Roman" w:hAnsi="Times New Roman"/>
          <w:sz w:val="24"/>
          <w:szCs w:val="24"/>
        </w:rPr>
      </w:pPr>
      <w:r w:rsidRPr="00425F96">
        <w:rPr>
          <w:rFonts w:ascii="Times New Roman" w:eastAsia="Times New Roman" w:hAnsi="Times New Roman"/>
          <w:sz w:val="24"/>
          <w:szCs w:val="24"/>
        </w:rPr>
        <w:t>от «___» ________201   г. № ______</w:t>
      </w:r>
    </w:p>
    <w:p w:rsidR="00425F96" w:rsidRPr="00425F96" w:rsidRDefault="00425F96" w:rsidP="00425F96">
      <w:pPr>
        <w:autoSpaceDE w:val="0"/>
        <w:autoSpaceDN w:val="0"/>
        <w:adjustRightInd w:val="0"/>
        <w:spacing w:after="0" w:line="240" w:lineRule="auto"/>
        <w:ind w:left="5103"/>
        <w:jc w:val="center"/>
        <w:rPr>
          <w:rFonts w:ascii="Times New Roman" w:eastAsia="Times New Roman" w:hAnsi="Times New Roman"/>
          <w:sz w:val="24"/>
          <w:szCs w:val="24"/>
        </w:rPr>
      </w:pPr>
    </w:p>
    <w:p w:rsidR="00425F96" w:rsidRPr="00425F96" w:rsidRDefault="00425F96" w:rsidP="00425F96">
      <w:pPr>
        <w:spacing w:after="200" w:line="240" w:lineRule="auto"/>
        <w:ind w:left="578"/>
        <w:contextualSpacing/>
        <w:jc w:val="center"/>
        <w:rPr>
          <w:rFonts w:ascii="Times New Roman" w:hAnsi="Times New Roman"/>
          <w:b/>
          <w:sz w:val="28"/>
          <w:szCs w:val="28"/>
        </w:rPr>
      </w:pPr>
      <w:r w:rsidRPr="00425F96">
        <w:rPr>
          <w:rFonts w:ascii="Times New Roman" w:hAnsi="Times New Roman"/>
          <w:b/>
          <w:sz w:val="28"/>
          <w:szCs w:val="28"/>
        </w:rPr>
        <w:t>Деление территории Российской Федерации по температурным зонам с указанием начала и окончания зимнего периода и коэффициентов к нормативам дополнительных затрат при производстве работ в зимнее время</w:t>
      </w:r>
    </w:p>
    <w:p w:rsidR="00425F96" w:rsidRPr="00425F96" w:rsidRDefault="00425F96" w:rsidP="00425F96">
      <w:pPr>
        <w:spacing w:after="200" w:line="276" w:lineRule="auto"/>
        <w:ind w:left="578"/>
        <w:contextualSpacing/>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3437"/>
        <w:gridCol w:w="1678"/>
        <w:gridCol w:w="956"/>
        <w:gridCol w:w="826"/>
        <w:gridCol w:w="1676"/>
      </w:tblGrid>
      <w:tr w:rsidR="00425F96" w:rsidRPr="00425F96" w:rsidTr="00A44B18">
        <w:trPr>
          <w:cantSplit/>
          <w:tblHeader/>
        </w:trPr>
        <w:tc>
          <w:tcPr>
            <w:tcW w:w="796" w:type="dxa"/>
            <w:vMerge w:val="restart"/>
            <w:vAlign w:val="center"/>
          </w:tcPr>
          <w:p w:rsidR="00425F96" w:rsidRPr="00425F96" w:rsidRDefault="00425F96" w:rsidP="00425F96">
            <w:pPr>
              <w:spacing w:after="0" w:line="240" w:lineRule="auto"/>
              <w:jc w:val="center"/>
              <w:rPr>
                <w:rFonts w:ascii="Times New Roman" w:hAnsi="Times New Roman"/>
                <w:b/>
                <w:sz w:val="20"/>
                <w:szCs w:val="20"/>
              </w:rPr>
            </w:pPr>
            <w:r w:rsidRPr="00425F96">
              <w:rPr>
                <w:rFonts w:ascii="Times New Roman" w:hAnsi="Times New Roman"/>
                <w:b/>
                <w:sz w:val="20"/>
                <w:szCs w:val="20"/>
              </w:rPr>
              <w:t>№</w:t>
            </w:r>
          </w:p>
          <w:p w:rsidR="00425F96" w:rsidRPr="00425F96" w:rsidRDefault="00425F96" w:rsidP="00425F96">
            <w:pPr>
              <w:spacing w:after="0" w:line="240" w:lineRule="auto"/>
              <w:jc w:val="center"/>
              <w:rPr>
                <w:rFonts w:ascii="Times New Roman" w:hAnsi="Times New Roman"/>
                <w:b/>
                <w:sz w:val="20"/>
                <w:szCs w:val="20"/>
              </w:rPr>
            </w:pPr>
            <w:r w:rsidRPr="00425F96">
              <w:rPr>
                <w:rFonts w:ascii="Times New Roman" w:hAnsi="Times New Roman"/>
                <w:b/>
                <w:sz w:val="20"/>
                <w:szCs w:val="20"/>
              </w:rPr>
              <w:t>п/п.</w:t>
            </w:r>
          </w:p>
        </w:tc>
        <w:tc>
          <w:tcPr>
            <w:tcW w:w="3610" w:type="dxa"/>
            <w:vMerge w:val="restart"/>
            <w:vAlign w:val="center"/>
          </w:tcPr>
          <w:p w:rsidR="00425F96" w:rsidRPr="00425F96" w:rsidRDefault="00425F96" w:rsidP="00425F96">
            <w:pPr>
              <w:spacing w:after="0" w:line="240" w:lineRule="auto"/>
              <w:jc w:val="center"/>
              <w:rPr>
                <w:rFonts w:ascii="Times New Roman" w:hAnsi="Times New Roman"/>
                <w:b/>
                <w:sz w:val="20"/>
                <w:szCs w:val="20"/>
              </w:rPr>
            </w:pPr>
            <w:r w:rsidRPr="00425F96">
              <w:rPr>
                <w:rFonts w:ascii="Times New Roman" w:hAnsi="Times New Roman"/>
                <w:b/>
                <w:sz w:val="20"/>
                <w:szCs w:val="20"/>
              </w:rPr>
              <w:t>Наименование территориальной единицы</w:t>
            </w:r>
          </w:p>
        </w:tc>
        <w:tc>
          <w:tcPr>
            <w:tcW w:w="1684" w:type="dxa"/>
            <w:vMerge w:val="restart"/>
            <w:vAlign w:val="center"/>
          </w:tcPr>
          <w:p w:rsidR="00425F96" w:rsidRPr="00425F96" w:rsidRDefault="00425F96" w:rsidP="00425F96">
            <w:pPr>
              <w:spacing w:after="0" w:line="240" w:lineRule="auto"/>
              <w:jc w:val="center"/>
              <w:rPr>
                <w:rFonts w:ascii="Times New Roman" w:hAnsi="Times New Roman"/>
                <w:b/>
                <w:sz w:val="20"/>
                <w:szCs w:val="20"/>
              </w:rPr>
            </w:pPr>
            <w:r w:rsidRPr="00425F96">
              <w:rPr>
                <w:rFonts w:ascii="Times New Roman" w:hAnsi="Times New Roman"/>
                <w:b/>
                <w:sz w:val="20"/>
                <w:szCs w:val="20"/>
              </w:rPr>
              <w:t>Температурная зона</w:t>
            </w:r>
          </w:p>
        </w:tc>
        <w:tc>
          <w:tcPr>
            <w:tcW w:w="1801" w:type="dxa"/>
            <w:gridSpan w:val="2"/>
            <w:vAlign w:val="center"/>
          </w:tcPr>
          <w:p w:rsidR="00425F96" w:rsidRPr="00425F96" w:rsidRDefault="00425F96" w:rsidP="00425F96">
            <w:pPr>
              <w:spacing w:after="0" w:line="240" w:lineRule="auto"/>
              <w:jc w:val="center"/>
              <w:rPr>
                <w:rFonts w:ascii="Times New Roman" w:hAnsi="Times New Roman"/>
                <w:b/>
                <w:sz w:val="20"/>
                <w:szCs w:val="20"/>
              </w:rPr>
            </w:pPr>
            <w:r w:rsidRPr="00425F96">
              <w:rPr>
                <w:rFonts w:ascii="Times New Roman" w:hAnsi="Times New Roman"/>
                <w:b/>
                <w:sz w:val="20"/>
                <w:szCs w:val="20"/>
              </w:rPr>
              <w:t>Расчетный зимний период (число, месяц)</w:t>
            </w:r>
          </w:p>
        </w:tc>
        <w:tc>
          <w:tcPr>
            <w:tcW w:w="1681" w:type="dxa"/>
            <w:vMerge w:val="restart"/>
            <w:vAlign w:val="center"/>
          </w:tcPr>
          <w:p w:rsidR="00425F96" w:rsidRPr="00425F96" w:rsidRDefault="00425F96" w:rsidP="00425F96">
            <w:pPr>
              <w:spacing w:after="0" w:line="240" w:lineRule="auto"/>
              <w:jc w:val="center"/>
              <w:rPr>
                <w:rFonts w:ascii="Times New Roman" w:hAnsi="Times New Roman"/>
                <w:b/>
                <w:sz w:val="20"/>
                <w:szCs w:val="20"/>
              </w:rPr>
            </w:pPr>
            <w:r w:rsidRPr="00425F96">
              <w:rPr>
                <w:rFonts w:ascii="Times New Roman" w:hAnsi="Times New Roman"/>
                <w:b/>
                <w:sz w:val="20"/>
                <w:szCs w:val="20"/>
              </w:rPr>
              <w:t>Коэффициенты к нормативам</w:t>
            </w:r>
          </w:p>
        </w:tc>
      </w:tr>
      <w:tr w:rsidR="00425F96" w:rsidRPr="00425F96" w:rsidTr="00A44B18">
        <w:trPr>
          <w:cantSplit/>
          <w:tblHeader/>
        </w:trPr>
        <w:tc>
          <w:tcPr>
            <w:tcW w:w="796" w:type="dxa"/>
            <w:vMerge/>
          </w:tcPr>
          <w:p w:rsidR="00425F96" w:rsidRPr="00425F96" w:rsidRDefault="00425F96" w:rsidP="00425F96">
            <w:pPr>
              <w:spacing w:after="0" w:line="240" w:lineRule="auto"/>
              <w:jc w:val="left"/>
              <w:rPr>
                <w:rFonts w:ascii="Times New Roman" w:hAnsi="Times New Roman"/>
                <w:b/>
                <w:sz w:val="20"/>
                <w:szCs w:val="20"/>
              </w:rPr>
            </w:pPr>
          </w:p>
        </w:tc>
        <w:tc>
          <w:tcPr>
            <w:tcW w:w="3610" w:type="dxa"/>
            <w:vMerge/>
          </w:tcPr>
          <w:p w:rsidR="00425F96" w:rsidRPr="00425F96" w:rsidRDefault="00425F96" w:rsidP="00425F96">
            <w:pPr>
              <w:spacing w:after="0" w:line="240" w:lineRule="auto"/>
              <w:jc w:val="left"/>
              <w:rPr>
                <w:rFonts w:ascii="Times New Roman" w:hAnsi="Times New Roman"/>
                <w:b/>
                <w:sz w:val="20"/>
                <w:szCs w:val="20"/>
              </w:rPr>
            </w:pPr>
          </w:p>
        </w:tc>
        <w:tc>
          <w:tcPr>
            <w:tcW w:w="1684" w:type="dxa"/>
            <w:vMerge/>
          </w:tcPr>
          <w:p w:rsidR="00425F96" w:rsidRPr="00425F96" w:rsidRDefault="00425F96" w:rsidP="00425F96">
            <w:pPr>
              <w:spacing w:after="0" w:line="240" w:lineRule="auto"/>
              <w:jc w:val="left"/>
              <w:rPr>
                <w:rFonts w:ascii="Times New Roman" w:hAnsi="Times New Roman"/>
                <w:b/>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b/>
                <w:sz w:val="20"/>
                <w:szCs w:val="20"/>
              </w:rPr>
            </w:pPr>
            <w:r w:rsidRPr="00425F96">
              <w:rPr>
                <w:rFonts w:ascii="Times New Roman" w:hAnsi="Times New Roman"/>
                <w:b/>
                <w:sz w:val="20"/>
                <w:szCs w:val="20"/>
              </w:rPr>
              <w:t>начало</w:t>
            </w:r>
          </w:p>
        </w:tc>
        <w:tc>
          <w:tcPr>
            <w:tcW w:w="834" w:type="dxa"/>
            <w:vAlign w:val="center"/>
          </w:tcPr>
          <w:p w:rsidR="00425F96" w:rsidRPr="00425F96" w:rsidRDefault="00425F96" w:rsidP="00425F96">
            <w:pPr>
              <w:spacing w:after="0" w:line="240" w:lineRule="auto"/>
              <w:jc w:val="center"/>
              <w:rPr>
                <w:rFonts w:ascii="Times New Roman" w:hAnsi="Times New Roman"/>
                <w:b/>
                <w:sz w:val="20"/>
                <w:szCs w:val="20"/>
              </w:rPr>
            </w:pPr>
            <w:r w:rsidRPr="00425F96">
              <w:rPr>
                <w:rFonts w:ascii="Times New Roman" w:hAnsi="Times New Roman"/>
                <w:b/>
                <w:sz w:val="20"/>
                <w:szCs w:val="20"/>
              </w:rPr>
              <w:t>конец</w:t>
            </w:r>
          </w:p>
        </w:tc>
        <w:tc>
          <w:tcPr>
            <w:tcW w:w="1681" w:type="dxa"/>
            <w:vMerge/>
          </w:tcPr>
          <w:p w:rsidR="00425F96" w:rsidRPr="00425F96" w:rsidRDefault="00425F96" w:rsidP="00425F96">
            <w:pPr>
              <w:spacing w:after="0" w:line="240" w:lineRule="auto"/>
              <w:jc w:val="left"/>
              <w:rPr>
                <w:rFonts w:ascii="Times New Roman" w:hAnsi="Times New Roman"/>
                <w:b/>
                <w:sz w:val="20"/>
                <w:szCs w:val="20"/>
              </w:rPr>
            </w:pPr>
          </w:p>
        </w:tc>
      </w:tr>
      <w:tr w:rsidR="00425F96" w:rsidRPr="00425F96" w:rsidTr="00A44B18">
        <w:trPr>
          <w:cantSplit/>
          <w:trHeight w:val="297"/>
          <w:tblHeader/>
        </w:trPr>
        <w:tc>
          <w:tcPr>
            <w:tcW w:w="796" w:type="dxa"/>
          </w:tcPr>
          <w:p w:rsidR="00425F96" w:rsidRPr="00425F96" w:rsidRDefault="00425F96" w:rsidP="00425F96">
            <w:pPr>
              <w:spacing w:after="0" w:line="240" w:lineRule="auto"/>
              <w:jc w:val="center"/>
              <w:rPr>
                <w:rFonts w:ascii="Times New Roman" w:hAnsi="Times New Roman"/>
                <w:b/>
                <w:sz w:val="20"/>
                <w:szCs w:val="20"/>
              </w:rPr>
            </w:pPr>
            <w:r w:rsidRPr="00425F96">
              <w:rPr>
                <w:rFonts w:ascii="Times New Roman" w:hAnsi="Times New Roman"/>
                <w:b/>
                <w:sz w:val="20"/>
                <w:szCs w:val="20"/>
              </w:rPr>
              <w:t>1</w:t>
            </w:r>
          </w:p>
        </w:tc>
        <w:tc>
          <w:tcPr>
            <w:tcW w:w="3610" w:type="dxa"/>
          </w:tcPr>
          <w:p w:rsidR="00425F96" w:rsidRPr="00425F96" w:rsidRDefault="00425F96" w:rsidP="00425F96">
            <w:pPr>
              <w:spacing w:after="0" w:line="240" w:lineRule="auto"/>
              <w:jc w:val="center"/>
              <w:rPr>
                <w:rFonts w:ascii="Times New Roman" w:hAnsi="Times New Roman"/>
                <w:b/>
                <w:sz w:val="20"/>
                <w:szCs w:val="20"/>
              </w:rPr>
            </w:pPr>
            <w:r w:rsidRPr="00425F96">
              <w:rPr>
                <w:rFonts w:ascii="Times New Roman" w:hAnsi="Times New Roman"/>
                <w:b/>
                <w:sz w:val="20"/>
                <w:szCs w:val="20"/>
              </w:rPr>
              <w:t>2</w:t>
            </w:r>
          </w:p>
        </w:tc>
        <w:tc>
          <w:tcPr>
            <w:tcW w:w="1684" w:type="dxa"/>
          </w:tcPr>
          <w:p w:rsidR="00425F96" w:rsidRPr="00425F96" w:rsidRDefault="00425F96" w:rsidP="00425F96">
            <w:pPr>
              <w:spacing w:after="0" w:line="240" w:lineRule="auto"/>
              <w:jc w:val="center"/>
              <w:rPr>
                <w:rFonts w:ascii="Times New Roman" w:hAnsi="Times New Roman"/>
                <w:b/>
                <w:sz w:val="20"/>
                <w:szCs w:val="20"/>
              </w:rPr>
            </w:pPr>
            <w:r w:rsidRPr="00425F96">
              <w:rPr>
                <w:rFonts w:ascii="Times New Roman" w:hAnsi="Times New Roman"/>
                <w:b/>
                <w:sz w:val="20"/>
                <w:szCs w:val="20"/>
              </w:rPr>
              <w:t>3</w:t>
            </w:r>
          </w:p>
        </w:tc>
        <w:tc>
          <w:tcPr>
            <w:tcW w:w="967" w:type="dxa"/>
            <w:vAlign w:val="center"/>
          </w:tcPr>
          <w:p w:rsidR="00425F96" w:rsidRPr="00425F96" w:rsidRDefault="00425F96" w:rsidP="00425F96">
            <w:pPr>
              <w:spacing w:after="0" w:line="240" w:lineRule="auto"/>
              <w:jc w:val="center"/>
              <w:rPr>
                <w:rFonts w:ascii="Times New Roman" w:hAnsi="Times New Roman"/>
                <w:b/>
                <w:sz w:val="20"/>
                <w:szCs w:val="20"/>
              </w:rPr>
            </w:pPr>
            <w:r w:rsidRPr="00425F96">
              <w:rPr>
                <w:rFonts w:ascii="Times New Roman" w:hAnsi="Times New Roman"/>
                <w:b/>
                <w:sz w:val="20"/>
                <w:szCs w:val="20"/>
              </w:rPr>
              <w:t>4</w:t>
            </w:r>
          </w:p>
        </w:tc>
        <w:tc>
          <w:tcPr>
            <w:tcW w:w="834" w:type="dxa"/>
            <w:vAlign w:val="center"/>
          </w:tcPr>
          <w:p w:rsidR="00425F96" w:rsidRPr="00425F96" w:rsidRDefault="00425F96" w:rsidP="00425F96">
            <w:pPr>
              <w:spacing w:after="0" w:line="240" w:lineRule="auto"/>
              <w:jc w:val="center"/>
              <w:rPr>
                <w:rFonts w:ascii="Times New Roman" w:hAnsi="Times New Roman"/>
                <w:b/>
                <w:sz w:val="20"/>
                <w:szCs w:val="20"/>
              </w:rPr>
            </w:pPr>
            <w:r w:rsidRPr="00425F96">
              <w:rPr>
                <w:rFonts w:ascii="Times New Roman" w:hAnsi="Times New Roman"/>
                <w:b/>
                <w:sz w:val="20"/>
                <w:szCs w:val="20"/>
              </w:rPr>
              <w:t>5</w:t>
            </w:r>
          </w:p>
        </w:tc>
        <w:tc>
          <w:tcPr>
            <w:tcW w:w="1681" w:type="dxa"/>
          </w:tcPr>
          <w:p w:rsidR="00425F96" w:rsidRPr="00425F96" w:rsidRDefault="00425F96" w:rsidP="00425F96">
            <w:pPr>
              <w:spacing w:after="0" w:line="240" w:lineRule="auto"/>
              <w:jc w:val="center"/>
              <w:rPr>
                <w:rFonts w:ascii="Times New Roman" w:hAnsi="Times New Roman"/>
                <w:b/>
                <w:sz w:val="20"/>
                <w:szCs w:val="20"/>
              </w:rPr>
            </w:pPr>
            <w:r w:rsidRPr="00425F96">
              <w:rPr>
                <w:rFonts w:ascii="Times New Roman" w:hAnsi="Times New Roman"/>
                <w:b/>
                <w:sz w:val="20"/>
                <w:szCs w:val="20"/>
              </w:rPr>
              <w:t>6</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Республика Адыгея</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10.XII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28.II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Республика Алтай</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Республика Башкортостан</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4</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Республика Бурятия:</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4.1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севернее линии Нижнеангарск – Шипишка (включительно)</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30.IV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0</w:t>
            </w:r>
            <w:r w:rsidRPr="00425F96">
              <w:rPr>
                <w:rFonts w:ascii="Times New Roman" w:hAnsi="Times New Roman"/>
                <w:sz w:val="20"/>
                <w:szCs w:val="20"/>
              </w:rPr>
              <w:t>,</w:t>
            </w:r>
            <w:r w:rsidRPr="00425F96">
              <w:rPr>
                <w:rFonts w:ascii="Times New Roman" w:hAnsi="Times New Roman"/>
                <w:sz w:val="20"/>
                <w:szCs w:val="20"/>
                <w:lang w:val="en-US"/>
              </w:rPr>
              <w:t>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4.2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остальная территория Республики</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Республика Дагестан:</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побережья Каспийского моря южнее 44-й параллели и острова Чечень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10.XII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28.II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остальная территория Республики</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10.XII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28.II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6</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Республика Ингушетия</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10.XII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28.II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7</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Кабардино-Балкарская Республика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10.XII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28.II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8</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Республика Калмыкия</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20.III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9</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Карачаево-Черкесская Республика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1.XII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1.III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10</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Республика Карелия</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севернее 64-й параллели</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20</w:t>
            </w:r>
            <w:r w:rsidRPr="00425F96">
              <w:rPr>
                <w:rFonts w:ascii="Times New Roman" w:hAnsi="Times New Roman"/>
                <w:sz w:val="20"/>
                <w:szCs w:val="20"/>
              </w:rPr>
              <w:t>.</w:t>
            </w:r>
            <w:r w:rsidRPr="00425F96">
              <w:rPr>
                <w:rFonts w:ascii="Times New Roman" w:hAnsi="Times New Roman"/>
                <w:sz w:val="20"/>
                <w:szCs w:val="20"/>
                <w:lang w:val="en-US"/>
              </w:rPr>
              <w:t>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остальная территория Республики</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1,2</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Республика Коми:</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11.1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 xml:space="preserve">территория севернее Северного Полярного круга </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30.IV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1,3</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11.2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восточнее линии Ермица – Ижма – Сосногорск – Помоздино – Усть-Нем (включительно)</w:t>
            </w:r>
            <w:r w:rsidRPr="00425F96">
              <w:t xml:space="preserve"> </w:t>
            </w:r>
            <w:r w:rsidRPr="00425F96">
              <w:rPr>
                <w:rFonts w:ascii="Times New Roman" w:hAnsi="Times New Roman"/>
                <w:sz w:val="20"/>
                <w:szCs w:val="20"/>
              </w:rPr>
              <w:t>за исключением территории, указанной в пункте 11.1</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10.</w:t>
            </w:r>
            <w:r w:rsidRPr="00425F96">
              <w:rPr>
                <w:rFonts w:ascii="Times New Roman" w:hAnsi="Times New Roman"/>
                <w:sz w:val="20"/>
                <w:szCs w:val="20"/>
                <w:lang w:val="en-US"/>
              </w:rPr>
              <w:t>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30.</w:t>
            </w:r>
            <w:r w:rsidRPr="00425F96">
              <w:rPr>
                <w:rFonts w:ascii="Times New Roman" w:hAnsi="Times New Roman"/>
                <w:sz w:val="20"/>
                <w:szCs w:val="20"/>
                <w:lang w:val="en-US"/>
              </w:rPr>
              <w:t>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11.3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остальная территория Республики</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20.</w:t>
            </w:r>
            <w:r w:rsidRPr="00425F96">
              <w:rPr>
                <w:rFonts w:ascii="Times New Roman" w:hAnsi="Times New Roman"/>
                <w:sz w:val="20"/>
                <w:szCs w:val="20"/>
                <w:lang w:val="en-US"/>
              </w:rPr>
              <w:t>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25.</w:t>
            </w:r>
            <w:r w:rsidRPr="00425F96">
              <w:rPr>
                <w:rFonts w:ascii="Times New Roman" w:hAnsi="Times New Roman"/>
                <w:sz w:val="20"/>
                <w:szCs w:val="20"/>
                <w:lang w:val="en-US"/>
              </w:rPr>
              <w:t>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1,1</w:t>
            </w:r>
          </w:p>
        </w:tc>
      </w:tr>
      <w:tr w:rsidR="00425F96" w:rsidRPr="00425F96" w:rsidTr="00A44B18">
        <w:trPr>
          <w:cantSplit/>
        </w:trPr>
        <w:tc>
          <w:tcPr>
            <w:tcW w:w="796" w:type="dxa"/>
            <w:tcBorders>
              <w:bottom w:val="single" w:sz="4" w:space="0" w:color="auto"/>
            </w:tcBorders>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12</w:t>
            </w:r>
          </w:p>
        </w:tc>
        <w:tc>
          <w:tcPr>
            <w:tcW w:w="3610" w:type="dxa"/>
            <w:tcBorders>
              <w:bottom w:val="single" w:sz="4" w:space="0" w:color="auto"/>
            </w:tcBorders>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Республика Крым:</w:t>
            </w:r>
          </w:p>
        </w:tc>
        <w:tc>
          <w:tcPr>
            <w:tcW w:w="1684" w:type="dxa"/>
            <w:tcBorders>
              <w:bottom w:val="single" w:sz="4" w:space="0" w:color="auto"/>
            </w:tcBorders>
            <w:vAlign w:val="center"/>
          </w:tcPr>
          <w:p w:rsidR="00425F96" w:rsidRPr="00425F96" w:rsidRDefault="00425F96" w:rsidP="00425F96">
            <w:pPr>
              <w:keepNext/>
              <w:keepLines/>
              <w:spacing w:after="0" w:line="240" w:lineRule="auto"/>
              <w:jc w:val="center"/>
              <w:rPr>
                <w:rFonts w:ascii="Times New Roman" w:hAnsi="Times New Roman"/>
                <w:sz w:val="20"/>
                <w:szCs w:val="20"/>
              </w:rPr>
            </w:pPr>
          </w:p>
        </w:tc>
        <w:tc>
          <w:tcPr>
            <w:tcW w:w="967" w:type="dxa"/>
            <w:tcBorders>
              <w:bottom w:val="single" w:sz="4" w:space="0" w:color="auto"/>
            </w:tcBorders>
            <w:vAlign w:val="center"/>
          </w:tcPr>
          <w:p w:rsidR="00425F96" w:rsidRPr="00425F96" w:rsidRDefault="00425F96" w:rsidP="00425F96">
            <w:pPr>
              <w:keepNext/>
              <w:keepLines/>
              <w:spacing w:after="0" w:line="240" w:lineRule="auto"/>
              <w:jc w:val="center"/>
              <w:rPr>
                <w:rFonts w:ascii="Times New Roman" w:hAnsi="Times New Roman"/>
                <w:sz w:val="20"/>
                <w:szCs w:val="20"/>
              </w:rPr>
            </w:pPr>
          </w:p>
        </w:tc>
        <w:tc>
          <w:tcPr>
            <w:tcW w:w="834" w:type="dxa"/>
            <w:tcBorders>
              <w:bottom w:val="single" w:sz="4" w:space="0" w:color="auto"/>
            </w:tcBorders>
            <w:vAlign w:val="center"/>
          </w:tcPr>
          <w:p w:rsidR="00425F96" w:rsidRPr="00425F96" w:rsidRDefault="00425F96" w:rsidP="00425F96">
            <w:pPr>
              <w:keepNext/>
              <w:keepLines/>
              <w:spacing w:after="0" w:line="240" w:lineRule="auto"/>
              <w:jc w:val="center"/>
              <w:rPr>
                <w:rFonts w:ascii="Times New Roman" w:hAnsi="Times New Roman"/>
                <w:sz w:val="20"/>
                <w:szCs w:val="20"/>
              </w:rPr>
            </w:pPr>
          </w:p>
        </w:tc>
        <w:tc>
          <w:tcPr>
            <w:tcW w:w="1681" w:type="dxa"/>
            <w:tcBorders>
              <w:bottom w:val="single" w:sz="4" w:space="0" w:color="auto"/>
            </w:tcBorders>
            <w:vAlign w:val="center"/>
          </w:tcPr>
          <w:p w:rsidR="00425F96" w:rsidRPr="00425F96" w:rsidRDefault="00425F96" w:rsidP="00425F96">
            <w:pPr>
              <w:keepNext/>
              <w:keepLines/>
              <w:spacing w:after="0" w:line="240" w:lineRule="auto"/>
              <w:jc w:val="center"/>
              <w:rPr>
                <w:rFonts w:ascii="Times New Roman" w:hAnsi="Times New Roman"/>
                <w:sz w:val="20"/>
                <w:szCs w:val="20"/>
              </w:rPr>
            </w:pPr>
          </w:p>
        </w:tc>
      </w:tr>
      <w:tr w:rsidR="00425F96" w:rsidRPr="00425F96" w:rsidTr="00A44B18">
        <w:trPr>
          <w:cantSplit/>
          <w:trHeight w:val="629"/>
        </w:trPr>
        <w:tc>
          <w:tcPr>
            <w:tcW w:w="796" w:type="dxa"/>
            <w:tcBorders>
              <w:bottom w:val="single" w:sz="4" w:space="0" w:color="auto"/>
            </w:tcBorders>
            <w:vAlign w:val="center"/>
          </w:tcPr>
          <w:p w:rsidR="00425F96" w:rsidRPr="00425F96" w:rsidRDefault="00425F96" w:rsidP="00425F96">
            <w:pPr>
              <w:spacing w:after="0" w:line="240" w:lineRule="auto"/>
              <w:jc w:val="center"/>
              <w:rPr>
                <w:rFonts w:ascii="Times New Roman" w:hAnsi="Times New Roman"/>
                <w:sz w:val="20"/>
                <w:szCs w:val="20"/>
              </w:rPr>
            </w:pPr>
          </w:p>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12.1</w:t>
            </w:r>
          </w:p>
          <w:p w:rsidR="00425F96" w:rsidRPr="00425F96" w:rsidRDefault="00425F96" w:rsidP="00425F96">
            <w:pPr>
              <w:spacing w:after="0" w:line="240" w:lineRule="auto"/>
              <w:jc w:val="center"/>
              <w:rPr>
                <w:rFonts w:ascii="Times New Roman" w:hAnsi="Times New Roman"/>
                <w:sz w:val="20"/>
                <w:szCs w:val="20"/>
                <w:lang w:val="en-US"/>
              </w:rPr>
            </w:pPr>
          </w:p>
        </w:tc>
        <w:tc>
          <w:tcPr>
            <w:tcW w:w="3610" w:type="dxa"/>
            <w:tcBorders>
              <w:bottom w:val="single" w:sz="4" w:space="0" w:color="auto"/>
            </w:tcBorders>
            <w:vAlign w:val="center"/>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южного побережья от Феодосии (исключая Феодосию) до Свестополя (включительно)</w:t>
            </w:r>
            <w:r w:rsidRPr="00425F96" w:rsidDel="00A703F6">
              <w:rPr>
                <w:rFonts w:ascii="Times New Roman" w:hAnsi="Times New Roman"/>
                <w:sz w:val="20"/>
                <w:szCs w:val="20"/>
              </w:rPr>
              <w:t xml:space="preserve"> </w:t>
            </w:r>
          </w:p>
        </w:tc>
        <w:tc>
          <w:tcPr>
            <w:tcW w:w="1684" w:type="dxa"/>
            <w:tcBorders>
              <w:bottom w:val="single" w:sz="4" w:space="0" w:color="auto"/>
            </w:tcBorders>
            <w:vAlign w:val="center"/>
          </w:tcPr>
          <w:p w:rsidR="00425F96" w:rsidRPr="00425F96" w:rsidRDefault="00425F96" w:rsidP="00425F96">
            <w:pPr>
              <w:keepNext/>
              <w:keepLines/>
              <w:spacing w:after="0" w:line="240" w:lineRule="auto"/>
              <w:jc w:val="center"/>
              <w:rPr>
                <w:rFonts w:ascii="Times New Roman" w:hAnsi="Times New Roman"/>
                <w:sz w:val="20"/>
                <w:szCs w:val="20"/>
              </w:rPr>
            </w:pPr>
            <w:r w:rsidRPr="00425F96">
              <w:rPr>
                <w:rFonts w:ascii="Times New Roman" w:hAnsi="Times New Roman"/>
                <w:sz w:val="20"/>
                <w:szCs w:val="20"/>
                <w:lang w:val="en-US"/>
              </w:rPr>
              <w:t>I</w:t>
            </w:r>
          </w:p>
        </w:tc>
        <w:tc>
          <w:tcPr>
            <w:tcW w:w="967" w:type="dxa"/>
            <w:tcBorders>
              <w:bottom w:val="single" w:sz="4" w:space="0" w:color="auto"/>
            </w:tcBorders>
            <w:vAlign w:val="center"/>
          </w:tcPr>
          <w:p w:rsidR="00425F96" w:rsidRPr="00425F96" w:rsidRDefault="00425F96" w:rsidP="00425F96">
            <w:pPr>
              <w:keepNext/>
              <w:keepLines/>
              <w:spacing w:after="0" w:line="240" w:lineRule="auto"/>
              <w:jc w:val="center"/>
              <w:rPr>
                <w:rFonts w:ascii="Times New Roman" w:hAnsi="Times New Roman"/>
                <w:sz w:val="20"/>
                <w:szCs w:val="20"/>
              </w:rPr>
            </w:pPr>
            <w:r w:rsidRPr="00425F96">
              <w:rPr>
                <w:rFonts w:ascii="Times New Roman" w:hAnsi="Times New Roman"/>
                <w:sz w:val="20"/>
                <w:szCs w:val="20"/>
              </w:rPr>
              <w:t>29</w:t>
            </w:r>
            <w:r w:rsidRPr="00425F96">
              <w:rPr>
                <w:rFonts w:ascii="Times New Roman" w:hAnsi="Times New Roman"/>
                <w:sz w:val="20"/>
                <w:szCs w:val="20"/>
                <w:lang w:val="en-US"/>
              </w:rPr>
              <w:t>.XII</w:t>
            </w:r>
          </w:p>
        </w:tc>
        <w:tc>
          <w:tcPr>
            <w:tcW w:w="834" w:type="dxa"/>
            <w:tcBorders>
              <w:bottom w:val="single" w:sz="4" w:space="0" w:color="auto"/>
            </w:tcBorders>
            <w:vAlign w:val="center"/>
          </w:tcPr>
          <w:p w:rsidR="00425F96" w:rsidRPr="00425F96" w:rsidRDefault="00425F96" w:rsidP="00425F96">
            <w:pPr>
              <w:keepNext/>
              <w:keepLines/>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r w:rsidRPr="00425F96">
              <w:rPr>
                <w:rFonts w:ascii="Times New Roman" w:hAnsi="Times New Roman"/>
                <w:sz w:val="20"/>
                <w:szCs w:val="20"/>
              </w:rPr>
              <w:t>5.</w:t>
            </w:r>
            <w:r w:rsidRPr="00425F96">
              <w:rPr>
                <w:rFonts w:ascii="Times New Roman" w:hAnsi="Times New Roman"/>
                <w:sz w:val="20"/>
                <w:szCs w:val="20"/>
                <w:lang w:val="en-US"/>
              </w:rPr>
              <w:t>I</w:t>
            </w:r>
          </w:p>
        </w:tc>
        <w:tc>
          <w:tcPr>
            <w:tcW w:w="1681" w:type="dxa"/>
            <w:tcBorders>
              <w:bottom w:val="single" w:sz="4" w:space="0" w:color="auto"/>
            </w:tcBorders>
            <w:vAlign w:val="center"/>
          </w:tcPr>
          <w:p w:rsidR="00425F96" w:rsidRPr="00425F96" w:rsidRDefault="00425F96" w:rsidP="00425F96">
            <w:pPr>
              <w:keepNext/>
              <w:keepLines/>
              <w:spacing w:after="0" w:line="240" w:lineRule="auto"/>
              <w:jc w:val="center"/>
              <w:rPr>
                <w:rFonts w:ascii="Times New Roman" w:hAnsi="Times New Roman"/>
                <w:sz w:val="20"/>
                <w:szCs w:val="20"/>
              </w:rPr>
            </w:pPr>
            <w:r w:rsidRPr="00425F96">
              <w:rPr>
                <w:rFonts w:ascii="Times New Roman" w:hAnsi="Times New Roman"/>
                <w:sz w:val="20"/>
                <w:szCs w:val="20"/>
              </w:rPr>
              <w:t>0,2</w:t>
            </w:r>
          </w:p>
        </w:tc>
      </w:tr>
      <w:tr w:rsidR="00425F96" w:rsidRPr="00425F96" w:rsidTr="00A44B18">
        <w:trPr>
          <w:cantSplit/>
        </w:trPr>
        <w:tc>
          <w:tcPr>
            <w:tcW w:w="796" w:type="dxa"/>
            <w:shd w:val="clear" w:color="auto" w:fill="auto"/>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12.2</w:t>
            </w:r>
          </w:p>
        </w:tc>
        <w:tc>
          <w:tcPr>
            <w:tcW w:w="3610" w:type="dxa"/>
            <w:shd w:val="clear" w:color="auto" w:fill="auto"/>
            <w:vAlign w:val="center"/>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южнее линии Черноморское – Евпатория – Почтовое – Владиславовка (включительно) и восточнее линии Владиславовка – Красновка (включительно)</w:t>
            </w:r>
          </w:p>
        </w:tc>
        <w:tc>
          <w:tcPr>
            <w:tcW w:w="1684" w:type="dxa"/>
            <w:shd w:val="clear" w:color="auto" w:fill="auto"/>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w:t>
            </w:r>
          </w:p>
        </w:tc>
        <w:tc>
          <w:tcPr>
            <w:tcW w:w="967" w:type="dxa"/>
            <w:shd w:val="clear" w:color="auto" w:fill="auto"/>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21.</w:t>
            </w:r>
            <w:r w:rsidRPr="00425F96">
              <w:rPr>
                <w:rFonts w:ascii="Times New Roman" w:hAnsi="Times New Roman"/>
                <w:sz w:val="20"/>
                <w:szCs w:val="20"/>
                <w:lang w:val="en-US"/>
              </w:rPr>
              <w:t>XII</w:t>
            </w:r>
          </w:p>
        </w:tc>
        <w:tc>
          <w:tcPr>
            <w:tcW w:w="834" w:type="dxa"/>
            <w:shd w:val="clear" w:color="auto" w:fill="auto"/>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9.</w:t>
            </w:r>
            <w:r w:rsidRPr="00425F96">
              <w:rPr>
                <w:rFonts w:ascii="Times New Roman" w:hAnsi="Times New Roman"/>
                <w:sz w:val="20"/>
                <w:szCs w:val="20"/>
                <w:lang w:val="en-US"/>
              </w:rPr>
              <w:t>II</w:t>
            </w:r>
          </w:p>
        </w:tc>
        <w:tc>
          <w:tcPr>
            <w:tcW w:w="1681" w:type="dxa"/>
            <w:shd w:val="clear" w:color="auto" w:fill="auto"/>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0,6</w:t>
            </w:r>
          </w:p>
        </w:tc>
      </w:tr>
      <w:tr w:rsidR="00425F96" w:rsidRPr="00425F96" w:rsidTr="00A44B18">
        <w:trPr>
          <w:cantSplit/>
        </w:trPr>
        <w:tc>
          <w:tcPr>
            <w:tcW w:w="796" w:type="dxa"/>
            <w:shd w:val="clear" w:color="auto" w:fill="auto"/>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12.3</w:t>
            </w:r>
          </w:p>
        </w:tc>
        <w:tc>
          <w:tcPr>
            <w:tcW w:w="3610" w:type="dxa"/>
            <w:shd w:val="clear" w:color="auto" w:fill="auto"/>
            <w:vAlign w:val="center"/>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севернее линии Черноморское (исключая Черноморское) - Евпатория (исключая Евпаторию) - Почтовое (исключая Почтовое) - Владиславовка (исключая Владиславовку) и восточнее линии Владиславовка (исключая Владиславовку) - Красновка (исключая Красновку)</w:t>
            </w:r>
          </w:p>
        </w:tc>
        <w:tc>
          <w:tcPr>
            <w:tcW w:w="1684" w:type="dxa"/>
            <w:shd w:val="clear" w:color="auto" w:fill="auto"/>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w:t>
            </w:r>
          </w:p>
        </w:tc>
        <w:tc>
          <w:tcPr>
            <w:tcW w:w="967" w:type="dxa"/>
            <w:shd w:val="clear" w:color="auto" w:fill="auto"/>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14.</w:t>
            </w:r>
            <w:r w:rsidRPr="00425F96">
              <w:rPr>
                <w:rFonts w:ascii="Times New Roman" w:hAnsi="Times New Roman"/>
                <w:sz w:val="20"/>
                <w:szCs w:val="20"/>
                <w:lang w:val="en-US"/>
              </w:rPr>
              <w:t>XII</w:t>
            </w:r>
          </w:p>
        </w:tc>
        <w:tc>
          <w:tcPr>
            <w:tcW w:w="834" w:type="dxa"/>
            <w:shd w:val="clear" w:color="auto" w:fill="auto"/>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11.</w:t>
            </w:r>
            <w:r w:rsidRPr="00425F96">
              <w:rPr>
                <w:rFonts w:ascii="Times New Roman" w:hAnsi="Times New Roman"/>
                <w:sz w:val="20"/>
                <w:szCs w:val="20"/>
                <w:lang w:val="en-US"/>
              </w:rPr>
              <w:t>II</w:t>
            </w:r>
          </w:p>
        </w:tc>
        <w:tc>
          <w:tcPr>
            <w:tcW w:w="1681" w:type="dxa"/>
            <w:shd w:val="clear" w:color="auto" w:fill="auto"/>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0,7</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12.4</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Ай-Петри</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w:t>
            </w:r>
          </w:p>
        </w:tc>
        <w:tc>
          <w:tcPr>
            <w:tcW w:w="967" w:type="dxa"/>
            <w:shd w:val="clear" w:color="auto" w:fill="auto"/>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28.</w:t>
            </w:r>
            <w:r w:rsidRPr="00425F96">
              <w:rPr>
                <w:rFonts w:ascii="Times New Roman" w:hAnsi="Times New Roman"/>
                <w:sz w:val="20"/>
                <w:szCs w:val="20"/>
                <w:lang w:val="en-US"/>
              </w:rPr>
              <w:t>XI</w:t>
            </w:r>
          </w:p>
        </w:tc>
        <w:tc>
          <w:tcPr>
            <w:tcW w:w="834" w:type="dxa"/>
            <w:shd w:val="clear" w:color="auto" w:fill="auto"/>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19.</w:t>
            </w:r>
            <w:r w:rsidRPr="00425F96">
              <w:rPr>
                <w:rFonts w:ascii="Times New Roman" w:hAnsi="Times New Roman"/>
                <w:sz w:val="20"/>
                <w:szCs w:val="20"/>
                <w:lang w:val="en-US"/>
              </w:rPr>
              <w:t>III</w:t>
            </w:r>
          </w:p>
        </w:tc>
        <w:tc>
          <w:tcPr>
            <w:tcW w:w="1681" w:type="dxa"/>
            <w:shd w:val="clear" w:color="auto" w:fill="auto"/>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1,3</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Республика Марий Эл</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w:t>
            </w:r>
            <w:r w:rsidRPr="00425F96">
              <w:rPr>
                <w:rFonts w:ascii="Times New Roman" w:hAnsi="Times New Roman"/>
                <w:sz w:val="20"/>
                <w:szCs w:val="20"/>
                <w:lang w:val="en-US"/>
              </w:rPr>
              <w:t>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10.</w:t>
            </w:r>
            <w:r w:rsidRPr="00425F96">
              <w:rPr>
                <w:rFonts w:ascii="Times New Roman" w:hAnsi="Times New Roman"/>
                <w:sz w:val="20"/>
                <w:szCs w:val="20"/>
                <w:lang w:val="en-US"/>
              </w:rPr>
              <w:t>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14</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Республика Мордовия</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w:t>
            </w:r>
            <w:r w:rsidRPr="00425F96">
              <w:rPr>
                <w:rFonts w:ascii="Times New Roman" w:hAnsi="Times New Roman"/>
                <w:sz w:val="20"/>
                <w:szCs w:val="20"/>
                <w:lang w:val="en-US"/>
              </w:rPr>
              <w:t>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0,9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w:t>
            </w:r>
            <w:r w:rsidRPr="00425F96">
              <w:rPr>
                <w:rFonts w:ascii="Times New Roman" w:hAnsi="Times New Roman"/>
                <w:sz w:val="20"/>
                <w:szCs w:val="20"/>
              </w:rPr>
              <w:t>5</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Республика Саха (Якутия):</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15.1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Новосибирские острова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10.IX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15.VI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1,3</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15.2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Анабарский и Булунский улусы (районы) севернее линии Кожевниково (исключая Кожевниково) – Усть-Оленек – Побережье и острова Оленёкского залива и острова Дунай (включительно)</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15.IX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20.V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1,4</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15.3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севернее линии пересечения границ Таймырского (Долгано-Ненецкого) автономного округа с Анабарским и Оленекским эвенкийским национальным улусами; Булунский улус севернее линии Таймылыр – Тит-Ары – Бухта Сытыган-Тала (включительно); Усть-Янский улус – протока Правая (исключая протока Правая) – побережье Янского залива –Селяхская губа –Чокурдах (включительно); Аллаиховский улус – пересечение границ Аллаиховского, Нижнеколымского, Среднеколымского улусов и далее вдоль южной границы Нижнеколымского улуса за исключением территории, указанной в пункте 15.2</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15.</w:t>
            </w:r>
            <w:r w:rsidRPr="00425F96">
              <w:rPr>
                <w:rFonts w:ascii="Times New Roman" w:hAnsi="Times New Roman"/>
                <w:sz w:val="20"/>
                <w:szCs w:val="20"/>
                <w:lang w:val="en-US"/>
              </w:rPr>
              <w:t>IX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20.</w:t>
            </w:r>
            <w:r w:rsidRPr="00425F96">
              <w:rPr>
                <w:rFonts w:ascii="Times New Roman" w:hAnsi="Times New Roman"/>
                <w:sz w:val="20"/>
                <w:szCs w:val="20"/>
                <w:lang w:val="en-US"/>
              </w:rPr>
              <w:t>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15.4</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Анабарский, Булунский улусы, за исключением территории, указанной в пунктах 15.2 и 15.3; Усть-Янский улус, за исключением территории, указанной в пункте 15.3, Аллаиховский улус, за исключением территории, указанной в пункте 15.3, Жиганский, Абыйский, Оленекский</w:t>
            </w:r>
            <w:r w:rsidRPr="00425F96">
              <w:t xml:space="preserve"> </w:t>
            </w:r>
            <w:r w:rsidRPr="00425F96">
              <w:rPr>
                <w:rFonts w:ascii="Times New Roman" w:hAnsi="Times New Roman"/>
                <w:sz w:val="20"/>
                <w:szCs w:val="20"/>
              </w:rPr>
              <w:t>эвенкийский национальный, Среднеколымский, Верхнеколымский улусы</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25.IX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20.V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15.5</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Верхоянский, Момский, Оймяконский, Томпонский улусы</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25.IX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15.V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15.6</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Таттинский, Амгинский, Верхневилюйский, Вилюйский, Горный, Кобяйский, Нюрбинский, Мегино-Кангаласский, Мирнинский, Намский, Хангаласский, Сунтарский, Усть-Алданский, Усть-Майский, Чурапчинский улусы и г. Якутск</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w:t>
            </w:r>
            <w:r w:rsidRPr="00425F96">
              <w:rPr>
                <w:rFonts w:ascii="Times New Roman" w:hAnsi="Times New Roman"/>
                <w:sz w:val="20"/>
                <w:szCs w:val="20"/>
                <w:lang w:val="en-US"/>
              </w:rPr>
              <w:t>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30.</w:t>
            </w:r>
            <w:r w:rsidRPr="00425F96">
              <w:rPr>
                <w:rFonts w:ascii="Times New Roman" w:hAnsi="Times New Roman"/>
                <w:sz w:val="20"/>
                <w:szCs w:val="20"/>
                <w:lang w:val="en-US"/>
              </w:rPr>
              <w:t>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0,9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15.7</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Алданский, Нерюнгринский, Ленский и Олекминский улусы</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w:t>
            </w:r>
            <w:r w:rsidRPr="00425F96">
              <w:rPr>
                <w:rFonts w:ascii="Times New Roman" w:hAnsi="Times New Roman"/>
                <w:sz w:val="20"/>
                <w:szCs w:val="20"/>
                <w:lang w:val="en-US"/>
              </w:rPr>
              <w:t>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w:t>
            </w:r>
            <w:r w:rsidRPr="00425F96">
              <w:rPr>
                <w:rFonts w:ascii="Times New Roman" w:hAnsi="Times New Roman"/>
                <w:sz w:val="20"/>
                <w:szCs w:val="20"/>
                <w:lang w:val="en-US"/>
              </w:rPr>
              <w:t>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16</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Республика Северная Осетия – Алания</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12.XII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28.II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17</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Республика Татарстан</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18</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Республика Тыва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19</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Удмуртская Республика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20</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Республика Хакасия</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0,9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Чеченская Республика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10.XII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28.II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Чувашская Республика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Алтайский край</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24</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 xml:space="preserve">Забайкальский край </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w:t>
            </w:r>
            <w:r w:rsidRPr="00425F96">
              <w:rPr>
                <w:rFonts w:ascii="Times New Roman" w:hAnsi="Times New Roman"/>
                <w:sz w:val="20"/>
                <w:szCs w:val="20"/>
              </w:rPr>
              <w:t>4</w:t>
            </w:r>
            <w:r w:rsidRPr="00425F96">
              <w:rPr>
                <w:rFonts w:ascii="Times New Roman" w:hAnsi="Times New Roman"/>
                <w:sz w:val="20"/>
                <w:szCs w:val="20"/>
                <w:lang w:val="en-US"/>
              </w:rPr>
              <w:t>.1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севернее линии Шипишка – Тунгокочен – Букачача – Сретенск – Шелопугино – Приаргунск (включительно)</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30.IV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0,9</w:t>
            </w:r>
          </w:p>
        </w:tc>
      </w:tr>
      <w:tr w:rsidR="00425F96" w:rsidRPr="00425F96" w:rsidTr="00A44B18">
        <w:trPr>
          <w:cantSplit/>
          <w:trHeight w:val="359"/>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w:t>
            </w:r>
            <w:r w:rsidRPr="00425F96">
              <w:rPr>
                <w:rFonts w:ascii="Times New Roman" w:hAnsi="Times New Roman"/>
                <w:sz w:val="20"/>
                <w:szCs w:val="20"/>
              </w:rPr>
              <w:t>4</w:t>
            </w:r>
            <w:r w:rsidRPr="00425F96">
              <w:rPr>
                <w:rFonts w:ascii="Times New Roman" w:hAnsi="Times New Roman"/>
                <w:sz w:val="20"/>
                <w:szCs w:val="20"/>
                <w:lang w:val="en-US"/>
              </w:rPr>
              <w:t>.2</w:t>
            </w:r>
          </w:p>
        </w:tc>
        <w:tc>
          <w:tcPr>
            <w:tcW w:w="3610" w:type="dxa"/>
            <w:vAlign w:val="center"/>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остальная территория края</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25</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Камчатский край</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w:t>
            </w:r>
            <w:r w:rsidRPr="00425F96">
              <w:rPr>
                <w:rFonts w:ascii="Times New Roman" w:hAnsi="Times New Roman"/>
                <w:sz w:val="20"/>
                <w:szCs w:val="20"/>
              </w:rPr>
              <w:t>5</w:t>
            </w:r>
            <w:r w:rsidRPr="00425F96">
              <w:rPr>
                <w:rFonts w:ascii="Times New Roman" w:hAnsi="Times New Roman"/>
                <w:sz w:val="20"/>
                <w:szCs w:val="20"/>
                <w:lang w:val="en-US"/>
              </w:rPr>
              <w:t>.1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северо-западнее линии Парень – Слаутное (исключая Слаутное)</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1,2</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w:t>
            </w:r>
            <w:r w:rsidRPr="00425F96">
              <w:rPr>
                <w:rFonts w:ascii="Times New Roman" w:hAnsi="Times New Roman"/>
                <w:sz w:val="20"/>
                <w:szCs w:val="20"/>
              </w:rPr>
              <w:t>5</w:t>
            </w:r>
            <w:r w:rsidRPr="00425F96">
              <w:rPr>
                <w:rFonts w:ascii="Times New Roman" w:hAnsi="Times New Roman"/>
                <w:sz w:val="20"/>
                <w:szCs w:val="20"/>
                <w:lang w:val="en-US"/>
              </w:rPr>
              <w:t>.2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юго-восточнее линии Парень – Слаутное (включительно) и севернее линии Рекинники – Тиличики (включительно)</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15.V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1,4</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w:t>
            </w:r>
            <w:r w:rsidRPr="00425F96">
              <w:rPr>
                <w:rFonts w:ascii="Times New Roman" w:hAnsi="Times New Roman"/>
                <w:sz w:val="20"/>
                <w:szCs w:val="20"/>
              </w:rPr>
              <w:t>5</w:t>
            </w:r>
            <w:r w:rsidRPr="00425F96">
              <w:rPr>
                <w:rFonts w:ascii="Times New Roman" w:hAnsi="Times New Roman"/>
                <w:sz w:val="20"/>
                <w:szCs w:val="20"/>
                <w:lang w:val="en-US"/>
              </w:rPr>
              <w:t>.3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южнее линии Рекинники – Тиличики, за исключением территории, указанной в пункте 25.4</w:t>
            </w:r>
            <w:r w:rsidRPr="00425F96">
              <w:rPr>
                <w:rFonts w:ascii="Times New Roman" w:hAnsi="Times New Roman"/>
                <w:b/>
                <w:sz w:val="20"/>
                <w:szCs w:val="20"/>
              </w:rPr>
              <w:t xml:space="preserve"> </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1,3</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w:t>
            </w:r>
            <w:r w:rsidRPr="00425F96">
              <w:rPr>
                <w:rFonts w:ascii="Times New Roman" w:hAnsi="Times New Roman"/>
                <w:sz w:val="20"/>
                <w:szCs w:val="20"/>
              </w:rPr>
              <w:t>5</w:t>
            </w:r>
            <w:r w:rsidRPr="00425F96">
              <w:rPr>
                <w:rFonts w:ascii="Times New Roman" w:hAnsi="Times New Roman"/>
                <w:sz w:val="20"/>
                <w:szCs w:val="20"/>
                <w:lang w:val="en-US"/>
              </w:rPr>
              <w:t>.4</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ограниченная линией Ивашка – Хайлюля – Ключи – Елизово – 52-я параллель (включительно) – Апача – Анавгай (исключая Апача – Анавгай) – Ивашка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26</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Краснодарский край</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w:t>
            </w:r>
            <w:r w:rsidRPr="00425F96">
              <w:rPr>
                <w:rFonts w:ascii="Times New Roman" w:hAnsi="Times New Roman"/>
                <w:sz w:val="20"/>
                <w:szCs w:val="20"/>
              </w:rPr>
              <w:t>6</w:t>
            </w:r>
            <w:r w:rsidRPr="00425F96">
              <w:rPr>
                <w:rFonts w:ascii="Times New Roman" w:hAnsi="Times New Roman"/>
                <w:sz w:val="20"/>
                <w:szCs w:val="20"/>
                <w:lang w:val="en-US"/>
              </w:rPr>
              <w:t>.1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за исключением указанных ниже городов и побережья Черного моря</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10.XII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28.II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w:t>
            </w:r>
            <w:r w:rsidRPr="00425F96">
              <w:rPr>
                <w:rFonts w:ascii="Times New Roman" w:hAnsi="Times New Roman"/>
                <w:sz w:val="20"/>
                <w:szCs w:val="20"/>
              </w:rPr>
              <w:t>6</w:t>
            </w:r>
            <w:r w:rsidRPr="00425F96">
              <w:rPr>
                <w:rFonts w:ascii="Times New Roman" w:hAnsi="Times New Roman"/>
                <w:sz w:val="20"/>
                <w:szCs w:val="20"/>
                <w:lang w:val="en-US"/>
              </w:rPr>
              <w:t>.2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г. Новороссийск</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20.</w:t>
            </w:r>
            <w:r w:rsidRPr="00425F96">
              <w:rPr>
                <w:rFonts w:ascii="Times New Roman" w:hAnsi="Times New Roman"/>
                <w:sz w:val="20"/>
                <w:szCs w:val="20"/>
                <w:lang w:val="en-US"/>
              </w:rPr>
              <w:t>XII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10.</w:t>
            </w:r>
            <w:r w:rsidRPr="00425F96">
              <w:rPr>
                <w:rFonts w:ascii="Times New Roman" w:hAnsi="Times New Roman"/>
                <w:sz w:val="20"/>
                <w:szCs w:val="20"/>
                <w:lang w:val="en-US"/>
              </w:rPr>
              <w:t>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0,7</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26.3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г.г. Анапа, Геленджик, Красная Поляна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w:t>
            </w:r>
            <w:r w:rsidRPr="00425F96">
              <w:rPr>
                <w:rFonts w:ascii="Times New Roman" w:hAnsi="Times New Roman"/>
                <w:sz w:val="20"/>
                <w:szCs w:val="20"/>
                <w:lang w:val="en-US"/>
              </w:rPr>
              <w:t>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31.</w:t>
            </w:r>
            <w:r w:rsidRPr="00425F96">
              <w:rPr>
                <w:rFonts w:ascii="Times New Roman" w:hAnsi="Times New Roman"/>
                <w:sz w:val="20"/>
                <w:szCs w:val="20"/>
                <w:lang w:val="en-US"/>
              </w:rPr>
              <w:t>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0,3</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27</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Красноярский край</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27.1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Таймырского (Долгано-Ненецкого) автономного округа севернее линии Красноселькуп – Потапово – Норильск, Кожевниково (включительно) и ближайшие острова (архипелаг Северная Земля и другие)</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10.IX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25.V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w:t>
            </w:r>
            <w:r w:rsidRPr="00425F96">
              <w:rPr>
                <w:rFonts w:ascii="Times New Roman" w:hAnsi="Times New Roman"/>
                <w:sz w:val="20"/>
                <w:szCs w:val="20"/>
              </w:rPr>
              <w:t>7</w:t>
            </w:r>
            <w:r w:rsidRPr="00425F96">
              <w:rPr>
                <w:rFonts w:ascii="Times New Roman" w:hAnsi="Times New Roman"/>
                <w:sz w:val="20"/>
                <w:szCs w:val="20"/>
                <w:lang w:val="en-US"/>
              </w:rPr>
              <w:t>.2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остальная территория Таймырского (Долгано-Ненецкого автономного округа)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10.IX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25.V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1,2</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w:t>
            </w:r>
            <w:r w:rsidRPr="00425F96">
              <w:rPr>
                <w:rFonts w:ascii="Times New Roman" w:hAnsi="Times New Roman"/>
                <w:sz w:val="20"/>
                <w:szCs w:val="20"/>
              </w:rPr>
              <w:t>7</w:t>
            </w:r>
            <w:r w:rsidRPr="00425F96">
              <w:rPr>
                <w:rFonts w:ascii="Times New Roman" w:hAnsi="Times New Roman"/>
                <w:sz w:val="20"/>
                <w:szCs w:val="20"/>
                <w:lang w:val="en-US"/>
              </w:rPr>
              <w:t>.3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Эвенкийский автономный округ и территория края севернее линии Верхнеимбатское – р. Таз (включительно)</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w:t>
            </w:r>
            <w:r w:rsidRPr="00425F96">
              <w:rPr>
                <w:rFonts w:ascii="Times New Roman" w:hAnsi="Times New Roman"/>
                <w:sz w:val="20"/>
                <w:szCs w:val="20"/>
                <w:lang w:val="en-US"/>
              </w:rPr>
              <w:t>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w:t>
            </w:r>
            <w:r w:rsidRPr="00425F96">
              <w:rPr>
                <w:rFonts w:ascii="Times New Roman" w:hAnsi="Times New Roman"/>
                <w:sz w:val="20"/>
                <w:szCs w:val="20"/>
                <w:lang w:val="en-US"/>
              </w:rPr>
              <w:t>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27.4</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южнее Копьево – Новоселово – Агинское (включительно)</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20.</w:t>
            </w:r>
            <w:r w:rsidRPr="00425F96">
              <w:rPr>
                <w:rFonts w:ascii="Times New Roman" w:hAnsi="Times New Roman"/>
                <w:sz w:val="20"/>
                <w:szCs w:val="20"/>
                <w:lang w:val="en-US"/>
              </w:rPr>
              <w:t>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15.</w:t>
            </w:r>
            <w:r w:rsidRPr="00425F96">
              <w:rPr>
                <w:rFonts w:ascii="Times New Roman" w:hAnsi="Times New Roman"/>
                <w:sz w:val="20"/>
                <w:szCs w:val="20"/>
                <w:lang w:val="en-US"/>
              </w:rPr>
              <w:t>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0,9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27.5</w:t>
            </w:r>
          </w:p>
        </w:tc>
        <w:tc>
          <w:tcPr>
            <w:tcW w:w="3610" w:type="dxa"/>
          </w:tcPr>
          <w:p w:rsidR="00425F96" w:rsidRPr="00425F96" w:rsidRDefault="00425F96" w:rsidP="00425F96">
            <w:pPr>
              <w:spacing w:after="0" w:line="240" w:lineRule="auto"/>
              <w:jc w:val="left"/>
              <w:rPr>
                <w:rFonts w:ascii="Times New Roman" w:hAnsi="Times New Roman"/>
                <w:sz w:val="20"/>
                <w:szCs w:val="20"/>
                <w:lang w:val="en-US"/>
              </w:rPr>
            </w:pPr>
            <w:r w:rsidRPr="00425F96">
              <w:rPr>
                <w:rFonts w:ascii="Times New Roman" w:hAnsi="Times New Roman"/>
                <w:sz w:val="20"/>
                <w:szCs w:val="20"/>
              </w:rPr>
              <w:t>остальная территория края </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28</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Пермский край</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29</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Приморский край</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rPr>
              <w:t>29</w:t>
            </w:r>
            <w:r w:rsidRPr="00425F96">
              <w:rPr>
                <w:rFonts w:ascii="Times New Roman" w:hAnsi="Times New Roman"/>
                <w:sz w:val="20"/>
                <w:szCs w:val="20"/>
                <w:lang w:val="en-US"/>
              </w:rPr>
              <w:t>.1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расположенная севернее линии Трудовое – Партизанск (включительно) – Преображение (исключая Преображение), кроме территории, указанной в пункте 29.2</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0,8</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29.2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побережье Японского моря от Преображение до мыса Золотой (включительно)</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29.3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расположенная южнее линии Трудовое – Партизанск – Преображение, за исключением территории, указанной в пункте 29.4</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25.III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0,8</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29.4</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побережье Японского моря от Преображение до Хасан (включительно)</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25.III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30</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Ставропольский край</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1.XII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10.III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1,2</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31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Хабаровский край</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3</w:t>
            </w:r>
            <w:r w:rsidRPr="00425F96">
              <w:rPr>
                <w:rFonts w:ascii="Times New Roman" w:hAnsi="Times New Roman"/>
                <w:sz w:val="20"/>
                <w:szCs w:val="20"/>
              </w:rPr>
              <w:t>1</w:t>
            </w:r>
            <w:r w:rsidRPr="00425F96">
              <w:rPr>
                <w:rFonts w:ascii="Times New Roman" w:hAnsi="Times New Roman"/>
                <w:sz w:val="20"/>
                <w:szCs w:val="20"/>
                <w:lang w:val="en-US"/>
              </w:rPr>
              <w:t>.1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севернее линии Облучье – Комсомольск-на-Амуре (исключая Комсомольск-на-Амуре), далее по реке Амур, за исключением побережья Татарского пролива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0,9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3</w:t>
            </w:r>
            <w:r w:rsidRPr="00425F96">
              <w:rPr>
                <w:rFonts w:ascii="Times New Roman" w:hAnsi="Times New Roman"/>
                <w:sz w:val="20"/>
                <w:szCs w:val="20"/>
              </w:rPr>
              <w:t>1</w:t>
            </w:r>
            <w:r w:rsidRPr="00425F96">
              <w:rPr>
                <w:rFonts w:ascii="Times New Roman" w:hAnsi="Times New Roman"/>
                <w:sz w:val="20"/>
                <w:szCs w:val="20"/>
                <w:lang w:val="en-US"/>
              </w:rPr>
              <w:t>.2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побережье от залива Счастья до Нижнее Пронге (исключая Нижнее Пронге)</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1,2</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3</w:t>
            </w:r>
            <w:r w:rsidRPr="00425F96">
              <w:rPr>
                <w:rFonts w:ascii="Times New Roman" w:hAnsi="Times New Roman"/>
                <w:sz w:val="20"/>
                <w:szCs w:val="20"/>
              </w:rPr>
              <w:t>1</w:t>
            </w:r>
            <w:r w:rsidRPr="00425F96">
              <w:rPr>
                <w:rFonts w:ascii="Times New Roman" w:hAnsi="Times New Roman"/>
                <w:sz w:val="20"/>
                <w:szCs w:val="20"/>
                <w:lang w:val="en-US"/>
              </w:rPr>
              <w:t>.3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остальная территория края, за исключением побережья Татарского пролива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0,9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3</w:t>
            </w:r>
            <w:r w:rsidRPr="00425F96">
              <w:rPr>
                <w:rFonts w:ascii="Times New Roman" w:hAnsi="Times New Roman"/>
                <w:sz w:val="20"/>
                <w:szCs w:val="20"/>
              </w:rPr>
              <w:t>1</w:t>
            </w:r>
            <w:r w:rsidRPr="00425F96">
              <w:rPr>
                <w:rFonts w:ascii="Times New Roman" w:hAnsi="Times New Roman"/>
                <w:sz w:val="20"/>
                <w:szCs w:val="20"/>
                <w:lang w:val="en-US"/>
              </w:rPr>
              <w:t>.4</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побережье Татарского пролива от Нижнее Пронге (включительно) до мыса Золотой (исключая мыс Золотой)</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32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Амурская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0,9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33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Архангельская область (за исключением территории Ненецкого автономного округа)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3</w:t>
            </w:r>
            <w:r w:rsidRPr="00425F96">
              <w:rPr>
                <w:rFonts w:ascii="Times New Roman" w:hAnsi="Times New Roman"/>
                <w:sz w:val="20"/>
                <w:szCs w:val="20"/>
              </w:rPr>
              <w:t>3</w:t>
            </w:r>
            <w:r w:rsidRPr="00425F96">
              <w:rPr>
                <w:rFonts w:ascii="Times New Roman" w:hAnsi="Times New Roman"/>
                <w:sz w:val="20"/>
                <w:szCs w:val="20"/>
                <w:lang w:val="en-US"/>
              </w:rPr>
              <w:t>.1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южнее линии Кушкушара (исключая Кушкушара) – пересечение Северного полярного круга с границей Республики Коми</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1,2</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3</w:t>
            </w:r>
            <w:r w:rsidRPr="00425F96">
              <w:rPr>
                <w:rFonts w:ascii="Times New Roman" w:hAnsi="Times New Roman"/>
                <w:sz w:val="20"/>
                <w:szCs w:val="20"/>
              </w:rPr>
              <w:t>3</w:t>
            </w:r>
            <w:r w:rsidRPr="00425F96">
              <w:rPr>
                <w:rFonts w:ascii="Times New Roman" w:hAnsi="Times New Roman"/>
                <w:sz w:val="20"/>
                <w:szCs w:val="20"/>
                <w:lang w:val="en-US"/>
              </w:rPr>
              <w:t>.2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севернее линии Кушкушара (включительно) – пересечение Северного полярного круга с границей Республики Коми</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1,4</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3</w:t>
            </w:r>
            <w:r w:rsidRPr="00425F96">
              <w:rPr>
                <w:rFonts w:ascii="Times New Roman" w:hAnsi="Times New Roman"/>
                <w:sz w:val="20"/>
                <w:szCs w:val="20"/>
              </w:rPr>
              <w:t>3</w:t>
            </w:r>
            <w:r w:rsidRPr="00425F96">
              <w:rPr>
                <w:rFonts w:ascii="Times New Roman" w:hAnsi="Times New Roman"/>
                <w:sz w:val="20"/>
                <w:szCs w:val="20"/>
                <w:lang w:val="en-US"/>
              </w:rPr>
              <w:t>.</w:t>
            </w:r>
            <w:r w:rsidRPr="00425F96">
              <w:rPr>
                <w:rFonts w:ascii="Times New Roman" w:hAnsi="Times New Roman"/>
                <w:sz w:val="20"/>
                <w:szCs w:val="20"/>
              </w:rPr>
              <w:t>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острова Новая Земля</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25.IX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15.VI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1,4</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3</w:t>
            </w:r>
            <w:r w:rsidRPr="00425F96">
              <w:rPr>
                <w:rFonts w:ascii="Times New Roman" w:hAnsi="Times New Roman"/>
                <w:sz w:val="20"/>
                <w:szCs w:val="20"/>
              </w:rPr>
              <w:t>3</w:t>
            </w:r>
            <w:r w:rsidRPr="00425F96">
              <w:rPr>
                <w:rFonts w:ascii="Times New Roman" w:hAnsi="Times New Roman"/>
                <w:sz w:val="20"/>
                <w:szCs w:val="20"/>
                <w:lang w:val="en-US"/>
              </w:rPr>
              <w:t>.</w:t>
            </w:r>
            <w:r w:rsidRPr="00425F96">
              <w:rPr>
                <w:rFonts w:ascii="Times New Roman" w:hAnsi="Times New Roman"/>
                <w:sz w:val="20"/>
                <w:szCs w:val="20"/>
              </w:rPr>
              <w:t>4</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острова Земля Франца-Иосифа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20.VIII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30.VI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1,6</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34</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Астраханская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20.XI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20.III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35</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Белгородская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25.III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0,9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36</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Брянская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31.III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0,9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37</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Владимирская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38</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Волгоградская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25.III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0,9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39</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Вологодская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rPr>
              <w:t>39</w:t>
            </w:r>
            <w:r w:rsidRPr="00425F96">
              <w:rPr>
                <w:rFonts w:ascii="Times New Roman" w:hAnsi="Times New Roman"/>
                <w:sz w:val="20"/>
                <w:szCs w:val="20"/>
                <w:lang w:val="en-US"/>
              </w:rPr>
              <w:t>.1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западнее линии озеро Воже – Устье – Вологда – Вохтога (включительно)</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rPr>
              <w:t>39</w:t>
            </w:r>
            <w:r w:rsidRPr="00425F96">
              <w:rPr>
                <w:rFonts w:ascii="Times New Roman" w:hAnsi="Times New Roman"/>
                <w:sz w:val="20"/>
                <w:szCs w:val="20"/>
                <w:lang w:val="en-US"/>
              </w:rPr>
              <w:t>.2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остальная территория области</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40</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Воронежская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31.III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0,9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41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Ивановская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42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Иркутская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4</w:t>
            </w:r>
            <w:r w:rsidRPr="00425F96">
              <w:rPr>
                <w:rFonts w:ascii="Times New Roman" w:hAnsi="Times New Roman"/>
                <w:sz w:val="20"/>
                <w:szCs w:val="20"/>
              </w:rPr>
              <w:t>2</w:t>
            </w:r>
            <w:r w:rsidRPr="00425F96">
              <w:rPr>
                <w:rFonts w:ascii="Times New Roman" w:hAnsi="Times New Roman"/>
                <w:sz w:val="20"/>
                <w:szCs w:val="20"/>
                <w:lang w:val="en-US"/>
              </w:rPr>
              <w:t>.1</w:t>
            </w:r>
          </w:p>
        </w:tc>
        <w:tc>
          <w:tcPr>
            <w:tcW w:w="3610" w:type="dxa"/>
          </w:tcPr>
          <w:p w:rsidR="00425F96" w:rsidRPr="00425F96" w:rsidRDefault="00425F96" w:rsidP="00425F96">
            <w:pPr>
              <w:spacing w:after="0" w:line="240" w:lineRule="auto"/>
              <w:jc w:val="left"/>
              <w:rPr>
                <w:rFonts w:ascii="Times New Roman" w:hAnsi="Times New Roman"/>
                <w:sz w:val="20"/>
                <w:szCs w:val="20"/>
                <w:lang w:val="en-US"/>
              </w:rPr>
            </w:pPr>
            <w:r w:rsidRPr="00425F96">
              <w:rPr>
                <w:rFonts w:ascii="Times New Roman" w:hAnsi="Times New Roman"/>
                <w:sz w:val="20"/>
                <w:szCs w:val="20"/>
              </w:rPr>
              <w:t>территория севернее</w:t>
            </w:r>
            <w:r w:rsidRPr="00425F96">
              <w:rPr>
                <w:rFonts w:ascii="Times New Roman" w:hAnsi="Times New Roman"/>
                <w:sz w:val="20"/>
                <w:szCs w:val="20"/>
                <w:lang w:val="en-US"/>
              </w:rPr>
              <w:t xml:space="preserve"> 62-й парал</w:t>
            </w:r>
            <w:r w:rsidRPr="00425F96">
              <w:rPr>
                <w:rFonts w:ascii="Times New Roman" w:hAnsi="Times New Roman"/>
                <w:sz w:val="20"/>
                <w:szCs w:val="20"/>
              </w:rPr>
              <w:t>л</w:t>
            </w:r>
            <w:r w:rsidRPr="00425F96">
              <w:rPr>
                <w:rFonts w:ascii="Times New Roman" w:hAnsi="Times New Roman"/>
                <w:sz w:val="20"/>
                <w:szCs w:val="20"/>
                <w:lang w:val="en-US"/>
              </w:rPr>
              <w:t>ели</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4</w:t>
            </w:r>
            <w:r w:rsidRPr="00425F96">
              <w:rPr>
                <w:rFonts w:ascii="Times New Roman" w:hAnsi="Times New Roman"/>
                <w:sz w:val="20"/>
                <w:szCs w:val="20"/>
              </w:rPr>
              <w:t>2</w:t>
            </w:r>
            <w:r w:rsidRPr="00425F96">
              <w:rPr>
                <w:rFonts w:ascii="Times New Roman" w:hAnsi="Times New Roman"/>
                <w:sz w:val="20"/>
                <w:szCs w:val="20"/>
                <w:lang w:val="en-US"/>
              </w:rPr>
              <w:t>.2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северо-восточнее линии Токма – Улькан – Кунерма (включительно), за исключением территории, указанной в пункте 42.1</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30.IV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0,9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4</w:t>
            </w:r>
            <w:r w:rsidRPr="00425F96">
              <w:rPr>
                <w:rFonts w:ascii="Times New Roman" w:hAnsi="Times New Roman"/>
                <w:sz w:val="20"/>
                <w:szCs w:val="20"/>
              </w:rPr>
              <w:t>2</w:t>
            </w:r>
            <w:r w:rsidRPr="00425F96">
              <w:rPr>
                <w:rFonts w:ascii="Times New Roman" w:hAnsi="Times New Roman"/>
                <w:sz w:val="20"/>
                <w:szCs w:val="20"/>
                <w:lang w:val="en-US"/>
              </w:rPr>
              <w:t>.3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остальная территория области</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43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Калининградская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1.XII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10.III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1,2</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44</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Калужская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45</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Кемеровская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0,9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46</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Кировская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47</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Костромская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4</w:t>
            </w:r>
            <w:r w:rsidRPr="00425F96">
              <w:rPr>
                <w:rFonts w:ascii="Times New Roman" w:hAnsi="Times New Roman"/>
                <w:sz w:val="20"/>
                <w:szCs w:val="20"/>
              </w:rPr>
              <w:t>7</w:t>
            </w:r>
            <w:r w:rsidRPr="00425F96">
              <w:rPr>
                <w:rFonts w:ascii="Times New Roman" w:hAnsi="Times New Roman"/>
                <w:sz w:val="20"/>
                <w:szCs w:val="20"/>
                <w:lang w:val="en-US"/>
              </w:rPr>
              <w:t>.1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вся территория, за исключением г. Костромы</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w:t>
            </w:r>
            <w:r w:rsidRPr="00425F96">
              <w:rPr>
                <w:rFonts w:ascii="Times New Roman" w:hAnsi="Times New Roman"/>
                <w:sz w:val="20"/>
                <w:szCs w:val="20"/>
                <w:lang w:val="en-US"/>
              </w:rPr>
              <w:t>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10.</w:t>
            </w:r>
            <w:r w:rsidRPr="00425F96">
              <w:rPr>
                <w:rFonts w:ascii="Times New Roman" w:hAnsi="Times New Roman"/>
                <w:sz w:val="20"/>
                <w:szCs w:val="20"/>
                <w:lang w:val="en-US"/>
              </w:rPr>
              <w:t>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47.2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г. Кострома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w:t>
            </w:r>
            <w:r w:rsidRPr="00425F96">
              <w:rPr>
                <w:rFonts w:ascii="Times New Roman" w:hAnsi="Times New Roman"/>
                <w:sz w:val="20"/>
                <w:szCs w:val="20"/>
                <w:lang w:val="en-US"/>
              </w:rPr>
              <w:t>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w:t>
            </w:r>
            <w:r w:rsidRPr="00425F96">
              <w:rPr>
                <w:rFonts w:ascii="Times New Roman" w:hAnsi="Times New Roman"/>
                <w:sz w:val="20"/>
                <w:szCs w:val="20"/>
                <w:lang w:val="en-US"/>
              </w:rPr>
              <w:t>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48</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Курганская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25.</w:t>
            </w:r>
            <w:r w:rsidRPr="00425F96">
              <w:rPr>
                <w:rFonts w:ascii="Times New Roman" w:hAnsi="Times New Roman"/>
                <w:sz w:val="20"/>
                <w:szCs w:val="20"/>
                <w:lang w:val="en-US"/>
              </w:rPr>
              <w:t>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15.</w:t>
            </w:r>
            <w:r w:rsidRPr="00425F96">
              <w:rPr>
                <w:rFonts w:ascii="Times New Roman" w:hAnsi="Times New Roman"/>
                <w:sz w:val="20"/>
                <w:szCs w:val="20"/>
                <w:lang w:val="en-US"/>
              </w:rPr>
              <w:t>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49</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Курская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10.</w:t>
            </w:r>
            <w:r w:rsidRPr="00425F96">
              <w:rPr>
                <w:rFonts w:ascii="Times New Roman" w:hAnsi="Times New Roman"/>
                <w:sz w:val="20"/>
                <w:szCs w:val="20"/>
                <w:lang w:val="en-US"/>
              </w:rPr>
              <w:t>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31.</w:t>
            </w:r>
            <w:r w:rsidRPr="00425F96">
              <w:rPr>
                <w:rFonts w:ascii="Times New Roman" w:hAnsi="Times New Roman"/>
                <w:sz w:val="20"/>
                <w:szCs w:val="20"/>
                <w:lang w:val="en-US"/>
              </w:rPr>
              <w:t>III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50</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Ленинградская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Город федерального значения Санкт-Петербург</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Липецкая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10.XI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Магаданская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w:t>
            </w:r>
            <w:r w:rsidRPr="00425F96">
              <w:rPr>
                <w:rFonts w:ascii="Times New Roman" w:hAnsi="Times New Roman"/>
                <w:sz w:val="20"/>
                <w:szCs w:val="20"/>
              </w:rPr>
              <w:t>3</w:t>
            </w:r>
            <w:r w:rsidRPr="00425F96">
              <w:rPr>
                <w:rFonts w:ascii="Times New Roman" w:hAnsi="Times New Roman"/>
                <w:sz w:val="20"/>
                <w:szCs w:val="20"/>
                <w:lang w:val="en-US"/>
              </w:rPr>
              <w:t>.1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южнее линии Мяунджа – Таскан – Сеймчан – Омсукчан (включительно) – Гарманда (исключая Гарманда), за исключением территории юго-восточнее линии Гижига – Гарманда (исключая Гарманда) – Тахтоямск – Ямск и южное побережье Тауйской губы (включительно)</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25.IX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w:t>
            </w:r>
            <w:r w:rsidRPr="00425F96">
              <w:rPr>
                <w:rFonts w:ascii="Times New Roman" w:hAnsi="Times New Roman"/>
                <w:sz w:val="20"/>
                <w:szCs w:val="20"/>
              </w:rPr>
              <w:t>3</w:t>
            </w:r>
            <w:r w:rsidRPr="00425F96">
              <w:rPr>
                <w:rFonts w:ascii="Times New Roman" w:hAnsi="Times New Roman"/>
                <w:sz w:val="20"/>
                <w:szCs w:val="20"/>
                <w:lang w:val="en-US"/>
              </w:rPr>
              <w:t>.2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юго-восточнее линии Гижига – Гарманда (исключая Гарманда) – Тахтоямск – Ямск и побережье Тауйской губы (включительно)</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25.IX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10.V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1,3</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53.4</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остальная территория области, за исключением территории юго-восточнее линии Парень –Гарманда (исключая Гарманда)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20.</w:t>
            </w:r>
            <w:r w:rsidRPr="00425F96">
              <w:rPr>
                <w:rFonts w:ascii="Times New Roman" w:hAnsi="Times New Roman"/>
                <w:sz w:val="20"/>
                <w:szCs w:val="20"/>
                <w:lang w:val="en-US"/>
              </w:rPr>
              <w:t>IX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rPr>
              <w:t>2</w:t>
            </w:r>
            <w:r w:rsidRPr="00425F96">
              <w:rPr>
                <w:rFonts w:ascii="Times New Roman" w:hAnsi="Times New Roman"/>
                <w:sz w:val="20"/>
                <w:szCs w:val="20"/>
                <w:lang w:val="en-US"/>
              </w:rPr>
              <w:t>5.V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w:t>
            </w:r>
            <w:r w:rsidRPr="00425F96">
              <w:rPr>
                <w:rFonts w:ascii="Times New Roman" w:hAnsi="Times New Roman"/>
                <w:sz w:val="20"/>
                <w:szCs w:val="20"/>
              </w:rPr>
              <w:t>3</w:t>
            </w:r>
            <w:r w:rsidRPr="00425F96">
              <w:rPr>
                <w:rFonts w:ascii="Times New Roman" w:hAnsi="Times New Roman"/>
                <w:sz w:val="20"/>
                <w:szCs w:val="20"/>
                <w:lang w:val="en-US"/>
              </w:rPr>
              <w:t>.5</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юго-восточнее линии Парень – Гарманда (включительно)</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20.IX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25.V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1,4</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54</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Московская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55</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Город федерального значения Москва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56</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Мурманская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w:t>
            </w:r>
            <w:r w:rsidRPr="00425F96">
              <w:rPr>
                <w:rFonts w:ascii="Times New Roman" w:hAnsi="Times New Roman"/>
                <w:sz w:val="20"/>
                <w:szCs w:val="20"/>
              </w:rPr>
              <w:t>6</w:t>
            </w:r>
            <w:r w:rsidRPr="00425F96">
              <w:rPr>
                <w:rFonts w:ascii="Times New Roman" w:hAnsi="Times New Roman"/>
                <w:sz w:val="20"/>
                <w:szCs w:val="20"/>
                <w:lang w:val="en-US"/>
              </w:rPr>
              <w:t>.1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плато Расвумчорр (район апатит-нефелинового рудника "Центральный")</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30.IV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w:t>
            </w:r>
            <w:r w:rsidRPr="00425F96">
              <w:rPr>
                <w:rFonts w:ascii="Times New Roman" w:hAnsi="Times New Roman"/>
                <w:sz w:val="20"/>
                <w:szCs w:val="20"/>
              </w:rPr>
              <w:t>6</w:t>
            </w:r>
            <w:r w:rsidRPr="00425F96">
              <w:rPr>
                <w:rFonts w:ascii="Times New Roman" w:hAnsi="Times New Roman"/>
                <w:sz w:val="20"/>
                <w:szCs w:val="20"/>
                <w:lang w:val="en-US"/>
              </w:rPr>
              <w:t>.2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северо-восточнее линии Заполярный – Североморск – Каневка (включительно) и юго-восточнее линии Каневка – Кузомень (включительно)</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1,4</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w:t>
            </w:r>
            <w:r w:rsidRPr="00425F96">
              <w:rPr>
                <w:rFonts w:ascii="Times New Roman" w:hAnsi="Times New Roman"/>
                <w:sz w:val="20"/>
                <w:szCs w:val="20"/>
              </w:rPr>
              <w:t>6</w:t>
            </w:r>
            <w:r w:rsidRPr="00425F96">
              <w:rPr>
                <w:rFonts w:ascii="Times New Roman" w:hAnsi="Times New Roman"/>
                <w:sz w:val="20"/>
                <w:szCs w:val="20"/>
                <w:lang w:val="en-US"/>
              </w:rPr>
              <w:t>.3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остальная территория области</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1,2</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57</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Нижегородская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58</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Новгородская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59</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Новосибирская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w:t>
            </w:r>
            <w:r w:rsidRPr="00425F96">
              <w:rPr>
                <w:rFonts w:ascii="Times New Roman" w:hAnsi="Times New Roman"/>
                <w:sz w:val="20"/>
                <w:szCs w:val="20"/>
              </w:rPr>
              <w:t>5</w:t>
            </w:r>
            <w:r w:rsidRPr="00425F96">
              <w:rPr>
                <w:rFonts w:ascii="Times New Roman" w:hAnsi="Times New Roman"/>
                <w:sz w:val="20"/>
                <w:szCs w:val="20"/>
                <w:lang w:val="en-US"/>
              </w:rPr>
              <w:t>.IV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60</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Омская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w:t>
            </w:r>
            <w:r w:rsidRPr="00425F96">
              <w:rPr>
                <w:rFonts w:ascii="Times New Roman" w:hAnsi="Times New Roman"/>
                <w:sz w:val="20"/>
                <w:szCs w:val="20"/>
              </w:rPr>
              <w:t>5</w:t>
            </w:r>
            <w:r w:rsidRPr="00425F96">
              <w:rPr>
                <w:rFonts w:ascii="Times New Roman" w:hAnsi="Times New Roman"/>
                <w:sz w:val="20"/>
                <w:szCs w:val="20"/>
                <w:lang w:val="en-US"/>
              </w:rPr>
              <w:t>.IV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61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Оренбургская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62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Орловская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31.III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63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Пензенская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0,9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64</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Псковская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31.III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1.2</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65</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Ростовская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6</w:t>
            </w:r>
            <w:r w:rsidRPr="00425F96">
              <w:rPr>
                <w:rFonts w:ascii="Times New Roman" w:hAnsi="Times New Roman"/>
                <w:sz w:val="20"/>
                <w:szCs w:val="20"/>
              </w:rPr>
              <w:t>5</w:t>
            </w:r>
            <w:r w:rsidRPr="00425F96">
              <w:rPr>
                <w:rFonts w:ascii="Times New Roman" w:hAnsi="Times New Roman"/>
                <w:sz w:val="20"/>
                <w:szCs w:val="20"/>
                <w:lang w:val="en-US"/>
              </w:rPr>
              <w:t>.1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северо-восточнее линии Миллерово – Морозовск (включительно)</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20.XI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20.III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6</w:t>
            </w:r>
            <w:r w:rsidRPr="00425F96">
              <w:rPr>
                <w:rFonts w:ascii="Times New Roman" w:hAnsi="Times New Roman"/>
                <w:sz w:val="20"/>
                <w:szCs w:val="20"/>
              </w:rPr>
              <w:t>5</w:t>
            </w:r>
            <w:r w:rsidRPr="00425F96">
              <w:rPr>
                <w:rFonts w:ascii="Times New Roman" w:hAnsi="Times New Roman"/>
                <w:sz w:val="20"/>
                <w:szCs w:val="20"/>
                <w:lang w:val="en-US"/>
              </w:rPr>
              <w:t>.2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остальная территория области</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10.III</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0,9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66</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Рязанская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67</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Самарская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0,9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68</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Саратовская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69</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Сахалинская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rPr>
              <w:t>69</w:t>
            </w:r>
            <w:r w:rsidRPr="00425F96">
              <w:rPr>
                <w:rFonts w:ascii="Times New Roman" w:hAnsi="Times New Roman"/>
                <w:sz w:val="20"/>
                <w:szCs w:val="20"/>
                <w:lang w:val="en-US"/>
              </w:rPr>
              <w:t>.1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севернее линии Шахтерск – Поронайск (включительно), за исключением территории побережья Татарского пролива и Охотского моря</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0,9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rPr>
              <w:t>69</w:t>
            </w:r>
            <w:r w:rsidRPr="00425F96">
              <w:rPr>
                <w:rFonts w:ascii="Times New Roman" w:hAnsi="Times New Roman"/>
                <w:sz w:val="20"/>
                <w:szCs w:val="20"/>
                <w:lang w:val="en-US"/>
              </w:rPr>
              <w:t>.2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побережья Татарского пролива и Охотского моря севернее линии Шахтерск – Поронайск (исключая Поронайск)</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rPr>
              <w:t>69</w:t>
            </w:r>
            <w:r w:rsidRPr="00425F96">
              <w:rPr>
                <w:rFonts w:ascii="Times New Roman" w:hAnsi="Times New Roman"/>
                <w:sz w:val="20"/>
                <w:szCs w:val="20"/>
                <w:lang w:val="en-US"/>
              </w:rPr>
              <w:t>.3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южнее линии Шахтерск – Поронайск и севернее линии Холмск – Южно-Сахалинск (включительно), за исключением побережья Татарского пролива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0,9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rPr>
              <w:t>69</w:t>
            </w:r>
            <w:r w:rsidRPr="00425F96">
              <w:rPr>
                <w:rFonts w:ascii="Times New Roman" w:hAnsi="Times New Roman"/>
                <w:sz w:val="20"/>
                <w:szCs w:val="20"/>
                <w:lang w:val="en-US"/>
              </w:rPr>
              <w:t>.4</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побережья Татарского пролива между Шахтерск и Холмск</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rPr>
              <w:t>69</w:t>
            </w:r>
            <w:r w:rsidRPr="00425F96">
              <w:rPr>
                <w:rFonts w:ascii="Times New Roman" w:hAnsi="Times New Roman"/>
                <w:sz w:val="20"/>
                <w:szCs w:val="20"/>
                <w:lang w:val="en-US"/>
              </w:rPr>
              <w:t>.5</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остальная территория острова, за исключением побережья между Холмск – Невельск</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rPr>
              <w:t>69</w:t>
            </w:r>
            <w:r w:rsidRPr="00425F96">
              <w:rPr>
                <w:rFonts w:ascii="Times New Roman" w:hAnsi="Times New Roman"/>
                <w:sz w:val="20"/>
                <w:szCs w:val="20"/>
                <w:lang w:val="en-US"/>
              </w:rPr>
              <w:t>.6</w:t>
            </w:r>
          </w:p>
        </w:tc>
        <w:tc>
          <w:tcPr>
            <w:tcW w:w="3610" w:type="dxa"/>
          </w:tcPr>
          <w:p w:rsidR="00425F96" w:rsidRPr="00425F96" w:rsidRDefault="00425F96" w:rsidP="00425F96">
            <w:pPr>
              <w:tabs>
                <w:tab w:val="left" w:pos="0"/>
              </w:tabs>
              <w:spacing w:after="0" w:line="240" w:lineRule="auto"/>
              <w:jc w:val="left"/>
              <w:rPr>
                <w:rFonts w:ascii="Times New Roman" w:hAnsi="Times New Roman"/>
                <w:sz w:val="20"/>
                <w:szCs w:val="20"/>
              </w:rPr>
            </w:pPr>
            <w:r w:rsidRPr="00425F96">
              <w:rPr>
                <w:rFonts w:ascii="Times New Roman" w:hAnsi="Times New Roman"/>
                <w:sz w:val="20"/>
                <w:szCs w:val="20"/>
              </w:rPr>
              <w:t>территория побережья Татарского пролива между Холмск – Невельск (исключая Невельск)</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rPr>
              <w:t>69</w:t>
            </w:r>
            <w:r w:rsidRPr="00425F96">
              <w:rPr>
                <w:rFonts w:ascii="Times New Roman" w:hAnsi="Times New Roman"/>
                <w:sz w:val="20"/>
                <w:szCs w:val="20"/>
                <w:lang w:val="en-US"/>
              </w:rPr>
              <w:t>.7</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Курильские острова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1.XII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70</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Свердловская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71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Смоленская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72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Тамбовская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73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Тверская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74</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Томская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75</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Тульская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76</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Тюменская область (включая Ханты-Мансийский и Ямало-Ненецкий автономный округ)</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7</w:t>
            </w:r>
            <w:r w:rsidRPr="00425F96">
              <w:rPr>
                <w:rFonts w:ascii="Times New Roman" w:hAnsi="Times New Roman"/>
                <w:sz w:val="20"/>
                <w:szCs w:val="20"/>
              </w:rPr>
              <w:t>6</w:t>
            </w:r>
            <w:r w:rsidRPr="00425F96">
              <w:rPr>
                <w:rFonts w:ascii="Times New Roman" w:hAnsi="Times New Roman"/>
                <w:sz w:val="20"/>
                <w:szCs w:val="20"/>
                <w:lang w:val="en-US"/>
              </w:rPr>
              <w:t>.1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севернее Северного Полярного круга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15.IX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25.V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7</w:t>
            </w:r>
            <w:r w:rsidRPr="00425F96">
              <w:rPr>
                <w:rFonts w:ascii="Times New Roman" w:hAnsi="Times New Roman"/>
                <w:sz w:val="20"/>
                <w:szCs w:val="20"/>
              </w:rPr>
              <w:t>6</w:t>
            </w:r>
            <w:r w:rsidRPr="00425F96">
              <w:rPr>
                <w:rFonts w:ascii="Times New Roman" w:hAnsi="Times New Roman"/>
                <w:sz w:val="20"/>
                <w:szCs w:val="20"/>
                <w:lang w:val="en-US"/>
              </w:rPr>
              <w:t>.2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южнее Северного Полярного круга и севернее 65 параллели</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15.IX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25.V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1.3</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7</w:t>
            </w:r>
            <w:r w:rsidRPr="00425F96">
              <w:rPr>
                <w:rFonts w:ascii="Times New Roman" w:hAnsi="Times New Roman"/>
                <w:sz w:val="20"/>
                <w:szCs w:val="20"/>
              </w:rPr>
              <w:t>6</w:t>
            </w:r>
            <w:r w:rsidRPr="00425F96">
              <w:rPr>
                <w:rFonts w:ascii="Times New Roman" w:hAnsi="Times New Roman"/>
                <w:sz w:val="20"/>
                <w:szCs w:val="20"/>
                <w:lang w:val="en-US"/>
              </w:rPr>
              <w:t>.3</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севернее линии Пионерский – Ханты-Мансийск – Нижневартовск (включительно) и южнее 65-й параллели</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7</w:t>
            </w:r>
            <w:r w:rsidRPr="00425F96">
              <w:rPr>
                <w:rFonts w:ascii="Times New Roman" w:hAnsi="Times New Roman"/>
                <w:sz w:val="20"/>
                <w:szCs w:val="20"/>
              </w:rPr>
              <w:t>6</w:t>
            </w:r>
            <w:r w:rsidRPr="00425F96">
              <w:rPr>
                <w:rFonts w:ascii="Times New Roman" w:hAnsi="Times New Roman"/>
                <w:sz w:val="20"/>
                <w:szCs w:val="20"/>
                <w:lang w:val="en-US"/>
              </w:rPr>
              <w:t>.4</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остальная территория области</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77</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Ульяновская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78</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 xml:space="preserve">Челябинская область </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IV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79</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Ярославская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III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5.XI</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1,1</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80</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Еврейская автономная область</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25.X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15.IV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0,9</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8</w:t>
            </w:r>
            <w:r w:rsidRPr="00425F96">
              <w:rPr>
                <w:rFonts w:ascii="Times New Roman" w:hAnsi="Times New Roman"/>
                <w:sz w:val="20"/>
                <w:szCs w:val="20"/>
              </w:rPr>
              <w:t>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Ненецкий автономный округ</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8</w:t>
            </w:r>
            <w:r w:rsidRPr="00425F96">
              <w:rPr>
                <w:rFonts w:ascii="Times New Roman" w:hAnsi="Times New Roman"/>
                <w:sz w:val="20"/>
                <w:szCs w:val="20"/>
              </w:rPr>
              <w:t>1</w:t>
            </w:r>
            <w:r w:rsidRPr="00425F96">
              <w:rPr>
                <w:rFonts w:ascii="Times New Roman" w:hAnsi="Times New Roman"/>
                <w:sz w:val="20"/>
                <w:szCs w:val="20"/>
                <w:lang w:val="en-US"/>
              </w:rPr>
              <w:t>.</w:t>
            </w:r>
            <w:r w:rsidRPr="00425F96">
              <w:rPr>
                <w:rFonts w:ascii="Times New Roman" w:hAnsi="Times New Roman"/>
                <w:sz w:val="20"/>
                <w:szCs w:val="20"/>
              </w:rPr>
              <w:t>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 xml:space="preserve">территория западнее линии </w:t>
            </w:r>
          </w:p>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Ермица – Черная (исключая Черную) и о. Колгуев</w:t>
            </w:r>
          </w:p>
          <w:p w:rsidR="00425F96" w:rsidRPr="00425F96" w:rsidRDefault="00425F96" w:rsidP="00425F96">
            <w:pPr>
              <w:tabs>
                <w:tab w:val="left" w:pos="1601"/>
              </w:tabs>
              <w:spacing w:after="0" w:line="240" w:lineRule="auto"/>
              <w:jc w:val="left"/>
              <w:rPr>
                <w:rFonts w:ascii="Times New Roman" w:hAnsi="Times New Roman"/>
                <w:sz w:val="20"/>
                <w:szCs w:val="20"/>
              </w:rPr>
            </w:pPr>
            <w:r w:rsidRPr="00425F96">
              <w:rPr>
                <w:rFonts w:ascii="Times New Roman" w:hAnsi="Times New Roman"/>
                <w:sz w:val="20"/>
                <w:szCs w:val="20"/>
              </w:rPr>
              <w:t xml:space="preserve"> </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20.IV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1,4</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8</w:t>
            </w:r>
            <w:r w:rsidRPr="00425F96">
              <w:rPr>
                <w:rFonts w:ascii="Times New Roman" w:hAnsi="Times New Roman"/>
                <w:sz w:val="20"/>
                <w:szCs w:val="20"/>
              </w:rPr>
              <w:t>1</w:t>
            </w:r>
            <w:r w:rsidRPr="00425F96">
              <w:rPr>
                <w:rFonts w:ascii="Times New Roman" w:hAnsi="Times New Roman"/>
                <w:sz w:val="20"/>
                <w:szCs w:val="20"/>
                <w:lang w:val="en-US"/>
              </w:rPr>
              <w:t>.</w:t>
            </w:r>
            <w:r w:rsidRPr="00425F96">
              <w:rPr>
                <w:rFonts w:ascii="Times New Roman" w:hAnsi="Times New Roman"/>
                <w:sz w:val="20"/>
                <w:szCs w:val="20"/>
              </w:rPr>
              <w:t>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восточнее линии Ермица – Черная (включительно) и о. Вайгач</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20.X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5.V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lang w:val="en-US"/>
              </w:rPr>
            </w:pPr>
            <w:r w:rsidRPr="00425F96">
              <w:rPr>
                <w:rFonts w:ascii="Times New Roman" w:hAnsi="Times New Roman"/>
                <w:sz w:val="20"/>
                <w:szCs w:val="20"/>
                <w:lang w:val="en-US"/>
              </w:rPr>
              <w:t>1,2</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82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Чукотский автономный округ</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82.1</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территория восточнее линии Марково–Усть-Белая – м. Шмидта и о. Врангеля (включительно)</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25.</w:t>
            </w:r>
            <w:r w:rsidRPr="00425F96">
              <w:rPr>
                <w:rFonts w:ascii="Times New Roman" w:hAnsi="Times New Roman"/>
                <w:sz w:val="20"/>
                <w:szCs w:val="20"/>
                <w:lang w:val="en-US"/>
              </w:rPr>
              <w:t>IX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25.</w:t>
            </w:r>
            <w:r w:rsidRPr="00425F96">
              <w:rPr>
                <w:rFonts w:ascii="Times New Roman" w:hAnsi="Times New Roman"/>
                <w:sz w:val="20"/>
                <w:szCs w:val="20"/>
                <w:lang w:val="en-US"/>
              </w:rPr>
              <w:t>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1,5</w:t>
            </w:r>
          </w:p>
        </w:tc>
      </w:tr>
      <w:tr w:rsidR="00425F96" w:rsidRPr="00425F96" w:rsidTr="00A44B18">
        <w:trPr>
          <w:cantSplit/>
        </w:trPr>
        <w:tc>
          <w:tcPr>
            <w:tcW w:w="796"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82.2</w:t>
            </w:r>
          </w:p>
        </w:tc>
        <w:tc>
          <w:tcPr>
            <w:tcW w:w="3610" w:type="dxa"/>
          </w:tcPr>
          <w:p w:rsidR="00425F96" w:rsidRPr="00425F96" w:rsidRDefault="00425F96" w:rsidP="00425F96">
            <w:pPr>
              <w:spacing w:after="0" w:line="240" w:lineRule="auto"/>
              <w:jc w:val="left"/>
              <w:rPr>
                <w:rFonts w:ascii="Times New Roman" w:hAnsi="Times New Roman"/>
                <w:sz w:val="20"/>
                <w:szCs w:val="20"/>
              </w:rPr>
            </w:pPr>
            <w:r w:rsidRPr="00425F96">
              <w:rPr>
                <w:rFonts w:ascii="Times New Roman" w:hAnsi="Times New Roman"/>
                <w:sz w:val="20"/>
                <w:szCs w:val="20"/>
              </w:rPr>
              <w:t>остальная территория округа</w:t>
            </w:r>
          </w:p>
        </w:tc>
        <w:tc>
          <w:tcPr>
            <w:tcW w:w="168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lang w:val="en-US"/>
              </w:rPr>
              <w:t>VI</w:t>
            </w:r>
          </w:p>
        </w:tc>
        <w:tc>
          <w:tcPr>
            <w:tcW w:w="967"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20.</w:t>
            </w:r>
            <w:r w:rsidRPr="00425F96">
              <w:rPr>
                <w:rFonts w:ascii="Times New Roman" w:hAnsi="Times New Roman"/>
                <w:sz w:val="20"/>
                <w:szCs w:val="20"/>
                <w:lang w:val="en-US"/>
              </w:rPr>
              <w:t>IX</w:t>
            </w:r>
          </w:p>
        </w:tc>
        <w:tc>
          <w:tcPr>
            <w:tcW w:w="834"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25.</w:t>
            </w:r>
            <w:r w:rsidRPr="00425F96">
              <w:rPr>
                <w:rFonts w:ascii="Times New Roman" w:hAnsi="Times New Roman"/>
                <w:sz w:val="20"/>
                <w:szCs w:val="20"/>
                <w:lang w:val="en-US"/>
              </w:rPr>
              <w:t>V</w:t>
            </w:r>
          </w:p>
        </w:tc>
        <w:tc>
          <w:tcPr>
            <w:tcW w:w="1681" w:type="dxa"/>
            <w:vAlign w:val="center"/>
          </w:tcPr>
          <w:p w:rsidR="00425F96" w:rsidRPr="00425F96" w:rsidRDefault="00425F96" w:rsidP="00425F96">
            <w:pPr>
              <w:spacing w:after="0" w:line="240" w:lineRule="auto"/>
              <w:jc w:val="center"/>
              <w:rPr>
                <w:rFonts w:ascii="Times New Roman" w:hAnsi="Times New Roman"/>
                <w:sz w:val="20"/>
                <w:szCs w:val="20"/>
              </w:rPr>
            </w:pPr>
            <w:r w:rsidRPr="00425F96">
              <w:rPr>
                <w:rFonts w:ascii="Times New Roman" w:hAnsi="Times New Roman"/>
                <w:sz w:val="20"/>
                <w:szCs w:val="20"/>
              </w:rPr>
              <w:t>1,1</w:t>
            </w:r>
          </w:p>
        </w:tc>
      </w:tr>
    </w:tbl>
    <w:p w:rsidR="00425F96" w:rsidRPr="00425F96" w:rsidRDefault="00425F96" w:rsidP="00425F96">
      <w:pPr>
        <w:spacing w:after="0" w:line="240" w:lineRule="auto"/>
        <w:ind w:firstLine="851"/>
        <w:rPr>
          <w:rFonts w:ascii="Times New Roman" w:hAnsi="Times New Roman"/>
          <w:sz w:val="24"/>
          <w:szCs w:val="24"/>
        </w:rPr>
      </w:pPr>
      <w:r w:rsidRPr="00425F96">
        <w:rPr>
          <w:rFonts w:ascii="Times New Roman" w:hAnsi="Times New Roman"/>
          <w:sz w:val="24"/>
          <w:szCs w:val="24"/>
        </w:rPr>
        <w:t>Примечание:</w:t>
      </w:r>
    </w:p>
    <w:p w:rsidR="00425F96" w:rsidRPr="00425F96" w:rsidRDefault="00425F96" w:rsidP="00425F96">
      <w:pPr>
        <w:spacing w:after="0" w:line="240" w:lineRule="auto"/>
        <w:ind w:firstLine="851"/>
        <w:rPr>
          <w:rFonts w:ascii="Times New Roman" w:hAnsi="Times New Roman"/>
          <w:sz w:val="24"/>
          <w:szCs w:val="24"/>
        </w:rPr>
      </w:pPr>
      <w:r w:rsidRPr="00425F96">
        <w:rPr>
          <w:rFonts w:ascii="Times New Roman" w:hAnsi="Times New Roman"/>
          <w:sz w:val="24"/>
          <w:szCs w:val="24"/>
        </w:rPr>
        <w:t>1.</w:t>
      </w:r>
      <w:r w:rsidRPr="00425F96">
        <w:rPr>
          <w:rFonts w:ascii="Times New Roman" w:hAnsi="Times New Roman"/>
          <w:sz w:val="24"/>
          <w:szCs w:val="24"/>
        </w:rPr>
        <w:tab/>
        <w:t>Географические названия приведены в соответствии с общероссийскими классификаторами ОК 019-95 (ОКАТО) и ОК 033-2005 (ОКТМО).</w:t>
      </w:r>
    </w:p>
    <w:p w:rsidR="00425F96" w:rsidRPr="00425F96" w:rsidRDefault="00425F96" w:rsidP="00425F96">
      <w:pPr>
        <w:shd w:val="clear" w:color="auto" w:fill="FFFFFF"/>
        <w:spacing w:after="0" w:line="240" w:lineRule="auto"/>
        <w:ind w:firstLine="851"/>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2.</w:t>
      </w:r>
      <w:r w:rsidRPr="00425F96">
        <w:rPr>
          <w:rFonts w:ascii="Times New Roman" w:eastAsia="Times New Roman" w:hAnsi="Times New Roman"/>
          <w:sz w:val="24"/>
          <w:szCs w:val="24"/>
          <w:lang w:eastAsia="ru-RU"/>
        </w:rPr>
        <w:tab/>
        <w:t>Под термином «побережье» в настоящем приложении подразумевается полоса суши, отстоящая от моря в пределах до 10 км, где температурная зона и расчетный зимний период существенно отличаются от аналогичных значений, установленных для остальной материковой части края, области.</w:t>
      </w:r>
    </w:p>
    <w:p w:rsidR="00425F96" w:rsidRPr="00425F96" w:rsidRDefault="00425F96" w:rsidP="00425F96">
      <w:pPr>
        <w:shd w:val="clear" w:color="auto" w:fill="FFFFFF"/>
        <w:spacing w:after="0" w:line="240" w:lineRule="auto"/>
        <w:ind w:firstLine="851"/>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3.</w:t>
      </w:r>
      <w:r w:rsidRPr="00425F96">
        <w:rPr>
          <w:rFonts w:ascii="Times New Roman" w:eastAsia="Times New Roman" w:hAnsi="Times New Roman"/>
          <w:sz w:val="24"/>
          <w:szCs w:val="24"/>
          <w:lang w:eastAsia="ru-RU"/>
        </w:rPr>
        <w:tab/>
        <w:t>Для обособленных местностей, существенно отличающихся от средних климатических условий температурной зоны, в которой они расположены (местности, замкнутые горным рельефом, высокогорные климатические зоны и другое), температурную зону и продолжительность зимнего периода следует устанавливать на основе справок гидрометеорологической службы.</w:t>
      </w:r>
    </w:p>
    <w:p w:rsidR="00425F96" w:rsidRPr="00425F96" w:rsidRDefault="00425F96" w:rsidP="00425F96">
      <w:pPr>
        <w:spacing w:after="200" w:line="276" w:lineRule="auto"/>
        <w:ind w:firstLine="851"/>
        <w:contextualSpacing/>
        <w:rPr>
          <w:rFonts w:ascii="Times New Roman" w:hAnsi="Times New Roman"/>
          <w:sz w:val="28"/>
        </w:rPr>
      </w:pPr>
      <w:r w:rsidRPr="00425F96">
        <w:rPr>
          <w:rFonts w:ascii="Times New Roman" w:eastAsia="Times New Roman" w:hAnsi="Times New Roman"/>
          <w:sz w:val="24"/>
          <w:szCs w:val="24"/>
          <w:lang w:eastAsia="ru-RU"/>
        </w:rPr>
        <w:t>4.</w:t>
      </w:r>
      <w:r w:rsidRPr="00425F96">
        <w:rPr>
          <w:rFonts w:ascii="Times New Roman" w:eastAsia="Times New Roman" w:hAnsi="Times New Roman"/>
          <w:sz w:val="24"/>
          <w:szCs w:val="24"/>
          <w:lang w:eastAsia="ru-RU"/>
        </w:rPr>
        <w:tab/>
        <w:t>Слово «включительно» означает, что пункты, обозначающие границу между территориями, относятся к данной температурной зоне, «исключая» – не относятся к данной температурной зоне.</w:t>
      </w:r>
    </w:p>
    <w:p w:rsidR="00425F96" w:rsidRPr="00425F96" w:rsidRDefault="00425F96" w:rsidP="00425F96">
      <w:pPr>
        <w:spacing w:after="200" w:line="276" w:lineRule="auto"/>
        <w:ind w:left="578"/>
        <w:contextualSpacing/>
        <w:rPr>
          <w:rFonts w:ascii="Times New Roman" w:hAnsi="Times New Roman"/>
          <w:sz w:val="28"/>
        </w:rPr>
      </w:pPr>
    </w:p>
    <w:p w:rsidR="00425F96" w:rsidRPr="00425F96" w:rsidRDefault="00425F96" w:rsidP="00425F96">
      <w:pPr>
        <w:spacing w:after="200" w:line="276" w:lineRule="auto"/>
        <w:ind w:left="578"/>
        <w:contextualSpacing/>
        <w:rPr>
          <w:rFonts w:ascii="Times New Roman" w:hAnsi="Times New Roman"/>
          <w:sz w:val="28"/>
        </w:rPr>
        <w:sectPr w:rsidR="00425F96" w:rsidRPr="00425F96" w:rsidSect="00425F96">
          <w:headerReference w:type="default" r:id="rId8"/>
          <w:footerReference w:type="default" r:id="rId9"/>
          <w:type w:val="continuous"/>
          <w:pgSz w:w="11907" w:h="16839" w:code="9"/>
          <w:pgMar w:top="1134" w:right="850" w:bottom="1134" w:left="1701" w:header="708" w:footer="708" w:gutter="0"/>
          <w:cols w:space="708"/>
          <w:titlePg/>
          <w:docGrid w:linePitch="360"/>
        </w:sectPr>
      </w:pPr>
    </w:p>
    <w:p w:rsidR="00425F96" w:rsidRPr="00425F96" w:rsidRDefault="00425F96" w:rsidP="00425F96">
      <w:pPr>
        <w:spacing w:after="0" w:line="240" w:lineRule="auto"/>
        <w:jc w:val="left"/>
        <w:rPr>
          <w:sz w:val="2"/>
          <w:szCs w:val="2"/>
        </w:rPr>
      </w:pPr>
    </w:p>
    <w:p w:rsidR="00425F96" w:rsidRPr="00425F96" w:rsidRDefault="00425F96" w:rsidP="00425F96">
      <w:pPr>
        <w:widowControl w:val="0"/>
        <w:tabs>
          <w:tab w:val="left" w:pos="1560"/>
        </w:tabs>
        <w:spacing w:after="0" w:line="276" w:lineRule="auto"/>
        <w:ind w:left="14317"/>
        <w:jc w:val="center"/>
        <w:outlineLvl w:val="0"/>
        <w:rPr>
          <w:rFonts w:ascii="Times New Roman" w:hAnsi="Times New Roman"/>
          <w:sz w:val="24"/>
          <w:szCs w:val="28"/>
        </w:rPr>
      </w:pPr>
      <w:r w:rsidRPr="00425F96">
        <w:rPr>
          <w:rFonts w:ascii="Times New Roman" w:hAnsi="Times New Roman"/>
          <w:sz w:val="24"/>
          <w:szCs w:val="28"/>
        </w:rPr>
        <w:t>Приложение № 5</w:t>
      </w:r>
    </w:p>
    <w:p w:rsidR="00425F96" w:rsidRPr="00425F96" w:rsidRDefault="00425F96" w:rsidP="00425F96">
      <w:pPr>
        <w:autoSpaceDE w:val="0"/>
        <w:autoSpaceDN w:val="0"/>
        <w:adjustRightInd w:val="0"/>
        <w:spacing w:after="0" w:line="240" w:lineRule="auto"/>
        <w:ind w:left="14317"/>
        <w:jc w:val="center"/>
        <w:rPr>
          <w:rFonts w:ascii="Times New Roman" w:eastAsia="Times New Roman" w:hAnsi="Times New Roman"/>
          <w:sz w:val="24"/>
          <w:szCs w:val="24"/>
        </w:rPr>
      </w:pPr>
      <w:r w:rsidRPr="00425F96">
        <w:rPr>
          <w:rFonts w:ascii="Times New Roman" w:eastAsia="Times New Roman" w:hAnsi="Times New Roman"/>
          <w:sz w:val="24"/>
          <w:szCs w:val="24"/>
        </w:rPr>
        <w:t xml:space="preserve">к </w:t>
      </w:r>
      <w:r w:rsidRPr="00425F96">
        <w:rPr>
          <w:rFonts w:ascii="Times New Roman" w:hAnsi="Times New Roman"/>
          <w:sz w:val="24"/>
          <w:szCs w:val="24"/>
        </w:rPr>
        <w:t>Методике определения дополнительных затрат при производстве строительно-монтажных работ в зимнее время</w:t>
      </w:r>
      <w:r w:rsidRPr="00425F96">
        <w:rPr>
          <w:rFonts w:ascii="Times New Roman" w:eastAsia="Times New Roman" w:hAnsi="Times New Roman"/>
          <w:sz w:val="24"/>
          <w:szCs w:val="24"/>
        </w:rPr>
        <w:t xml:space="preserve">, утвержденной приказом Министерства строительства и жилищно-коммунального хозяйства </w:t>
      </w:r>
      <w:r w:rsidRPr="00425F96">
        <w:rPr>
          <w:rFonts w:ascii="Times New Roman" w:eastAsia="Times New Roman" w:hAnsi="Times New Roman"/>
          <w:sz w:val="24"/>
          <w:szCs w:val="24"/>
        </w:rPr>
        <w:br/>
        <w:t xml:space="preserve">Российской Федерации  </w:t>
      </w:r>
    </w:p>
    <w:p w:rsidR="00425F96" w:rsidRPr="00425F96" w:rsidRDefault="00425F96" w:rsidP="00425F96">
      <w:pPr>
        <w:autoSpaceDE w:val="0"/>
        <w:autoSpaceDN w:val="0"/>
        <w:adjustRightInd w:val="0"/>
        <w:spacing w:after="0" w:line="240" w:lineRule="auto"/>
        <w:ind w:left="14317"/>
        <w:jc w:val="center"/>
        <w:rPr>
          <w:rFonts w:ascii="Times New Roman" w:eastAsia="Times New Roman" w:hAnsi="Times New Roman"/>
          <w:sz w:val="24"/>
          <w:szCs w:val="24"/>
        </w:rPr>
      </w:pPr>
      <w:r w:rsidRPr="00425F96">
        <w:rPr>
          <w:rFonts w:ascii="Times New Roman" w:eastAsia="Times New Roman" w:hAnsi="Times New Roman"/>
          <w:sz w:val="24"/>
          <w:szCs w:val="24"/>
        </w:rPr>
        <w:t>от «___» ________201   г. № ______</w:t>
      </w:r>
    </w:p>
    <w:p w:rsidR="00425F96" w:rsidRPr="00425F96" w:rsidRDefault="00425F96" w:rsidP="00425F96">
      <w:pPr>
        <w:autoSpaceDE w:val="0"/>
        <w:autoSpaceDN w:val="0"/>
        <w:adjustRightInd w:val="0"/>
        <w:spacing w:after="0" w:line="240" w:lineRule="auto"/>
        <w:ind w:left="14317"/>
        <w:jc w:val="center"/>
        <w:rPr>
          <w:rFonts w:ascii="Times New Roman" w:eastAsia="Times New Roman" w:hAnsi="Times New Roman"/>
          <w:sz w:val="24"/>
          <w:szCs w:val="24"/>
        </w:rPr>
      </w:pPr>
    </w:p>
    <w:p w:rsidR="00425F96" w:rsidRPr="00425F96" w:rsidRDefault="00425F96" w:rsidP="00425F96">
      <w:pPr>
        <w:autoSpaceDE w:val="0"/>
        <w:autoSpaceDN w:val="0"/>
        <w:adjustRightInd w:val="0"/>
        <w:spacing w:after="0" w:line="240" w:lineRule="auto"/>
        <w:ind w:left="14317"/>
        <w:jc w:val="center"/>
        <w:rPr>
          <w:rFonts w:ascii="Times New Roman" w:eastAsia="Times New Roman" w:hAnsi="Times New Roman"/>
          <w:sz w:val="24"/>
          <w:szCs w:val="24"/>
        </w:rPr>
      </w:pPr>
      <w:r w:rsidRPr="00425F96">
        <w:rPr>
          <w:rFonts w:ascii="Times New Roman" w:eastAsia="Times New Roman" w:hAnsi="Times New Roman"/>
          <w:sz w:val="24"/>
          <w:szCs w:val="24"/>
        </w:rPr>
        <w:t>(рекомендуемый образец)</w:t>
      </w:r>
    </w:p>
    <w:p w:rsidR="00425F96" w:rsidRPr="00425F96" w:rsidRDefault="00425F96" w:rsidP="00425F96">
      <w:pPr>
        <w:spacing w:after="0" w:line="240" w:lineRule="auto"/>
        <w:jc w:val="right"/>
        <w:rPr>
          <w:rFonts w:ascii="Times New Roman" w:eastAsia="Times New Roman" w:hAnsi="Times New Roman"/>
          <w:sz w:val="24"/>
          <w:szCs w:val="24"/>
          <w:lang w:eastAsia="ru-RU"/>
        </w:rPr>
      </w:pPr>
    </w:p>
    <w:p w:rsidR="00425F96" w:rsidRPr="00425F96" w:rsidRDefault="00425F96" w:rsidP="00425F96">
      <w:pPr>
        <w:keepNext/>
        <w:shd w:val="clear" w:color="auto" w:fill="FFFFFF"/>
        <w:spacing w:after="0" w:line="240" w:lineRule="auto"/>
        <w:jc w:val="center"/>
        <w:rPr>
          <w:rFonts w:ascii="Times New Roman" w:eastAsia="Times New Roman" w:hAnsi="Times New Roman"/>
          <w:b/>
          <w:bCs/>
          <w:kern w:val="36"/>
          <w:sz w:val="28"/>
          <w:szCs w:val="28"/>
          <w:lang w:eastAsia="ru-RU"/>
        </w:rPr>
      </w:pPr>
      <w:bookmarkStart w:id="12" w:name="_Hlk24531344"/>
      <w:bookmarkStart w:id="13" w:name="i1838367"/>
      <w:r w:rsidRPr="00425F96">
        <w:rPr>
          <w:rFonts w:ascii="Times New Roman" w:eastAsia="Times New Roman" w:hAnsi="Times New Roman"/>
          <w:b/>
          <w:bCs/>
          <w:kern w:val="36"/>
          <w:sz w:val="28"/>
          <w:szCs w:val="28"/>
          <w:lang w:eastAsia="ru-RU"/>
        </w:rPr>
        <w:t>Пример расчета дополнительных затрат при производстве работ в зимнее время для видов объектов капитального строительства, не предусмотренных Приложением № 1 к Методике «Нормативы дополнительных затрат при производстве работ в зимнее время</w:t>
      </w:r>
      <w:r w:rsidRPr="00425F96">
        <w:rPr>
          <w:rFonts w:ascii="Times New Roman" w:eastAsia="Times New Roman" w:hAnsi="Times New Roman"/>
          <w:b/>
          <w:bCs/>
          <w:kern w:val="36"/>
          <w:sz w:val="28"/>
          <w:szCs w:val="28"/>
          <w:lang w:eastAsia="ru-RU"/>
        </w:rPr>
        <w:br/>
        <w:t xml:space="preserve"> по видам объектов капитального строительства</w:t>
      </w:r>
      <w:bookmarkEnd w:id="12"/>
      <w:r w:rsidRPr="00425F96">
        <w:rPr>
          <w:rFonts w:ascii="Times New Roman" w:eastAsia="Times New Roman" w:hAnsi="Times New Roman"/>
          <w:b/>
          <w:bCs/>
          <w:kern w:val="36"/>
          <w:sz w:val="28"/>
          <w:szCs w:val="28"/>
          <w:lang w:eastAsia="ru-RU"/>
        </w:rPr>
        <w:t>» (значения условные)</w:t>
      </w:r>
    </w:p>
    <w:bookmarkEnd w:id="13"/>
    <w:p w:rsidR="00425F96" w:rsidRPr="00425F96" w:rsidRDefault="00425F96" w:rsidP="00425F96">
      <w:pPr>
        <w:keepNext/>
        <w:shd w:val="clear" w:color="auto" w:fill="FFFFFF"/>
        <w:spacing w:after="0" w:line="240" w:lineRule="auto"/>
        <w:jc w:val="center"/>
      </w:pPr>
    </w:p>
    <w:p w:rsidR="00425F96" w:rsidRPr="00425F96" w:rsidRDefault="00425F96" w:rsidP="00425F96">
      <w:pPr>
        <w:spacing w:after="0" w:line="240" w:lineRule="auto"/>
        <w:rPr>
          <w:rFonts w:ascii="Times New Roman" w:eastAsia="Times New Roman" w:hAnsi="Times New Roman"/>
          <w:sz w:val="24"/>
          <w:szCs w:val="24"/>
          <w:lang w:eastAsia="ru-RU"/>
        </w:rPr>
      </w:pPr>
    </w:p>
    <w:tbl>
      <w:tblPr>
        <w:tblW w:w="19113" w:type="dxa"/>
        <w:tblInd w:w="113" w:type="dxa"/>
        <w:tblLook w:val="04A0" w:firstRow="1" w:lastRow="0" w:firstColumn="1" w:lastColumn="0" w:noHBand="0" w:noVBand="1"/>
      </w:tblPr>
      <w:tblGrid>
        <w:gridCol w:w="1080"/>
        <w:gridCol w:w="3593"/>
        <w:gridCol w:w="1660"/>
        <w:gridCol w:w="1660"/>
        <w:gridCol w:w="1660"/>
        <w:gridCol w:w="1900"/>
        <w:gridCol w:w="1840"/>
        <w:gridCol w:w="2000"/>
        <w:gridCol w:w="1880"/>
        <w:gridCol w:w="1840"/>
      </w:tblGrid>
      <w:tr w:rsidR="00425F96" w:rsidRPr="00425F96" w:rsidTr="00A44B18">
        <w:trPr>
          <w:trHeight w:val="300"/>
          <w:tblHeader/>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 п/п</w:t>
            </w:r>
          </w:p>
        </w:tc>
        <w:tc>
          <w:tcPr>
            <w:tcW w:w="3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Наименование работ и затрат</w:t>
            </w:r>
          </w:p>
        </w:tc>
        <w:tc>
          <w:tcPr>
            <w:tcW w:w="4980" w:type="dxa"/>
            <w:gridSpan w:val="3"/>
            <w:tcBorders>
              <w:top w:val="single" w:sz="4" w:space="0" w:color="auto"/>
              <w:left w:val="nil"/>
              <w:bottom w:val="single" w:sz="4" w:space="0" w:color="auto"/>
              <w:right w:val="single" w:sz="4" w:space="0" w:color="000000"/>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Сметная стоимость, тыс. руб.</w:t>
            </w:r>
          </w:p>
        </w:tc>
        <w:tc>
          <w:tcPr>
            <w:tcW w:w="1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Затраты на временные здания и сооружения,</w:t>
            </w:r>
            <w:r w:rsidRPr="00425F96">
              <w:rPr>
                <w:rFonts w:ascii="Times New Roman" w:eastAsia="Times New Roman" w:hAnsi="Times New Roman"/>
                <w:color w:val="000000"/>
                <w:lang w:eastAsia="ru-RU"/>
              </w:rPr>
              <w:br/>
              <w:t xml:space="preserve"> тыс. руб.</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 xml:space="preserve">Итого с временными зданиями и сооружениями, </w:t>
            </w:r>
            <w:r w:rsidRPr="00425F96">
              <w:rPr>
                <w:rFonts w:ascii="Times New Roman" w:eastAsia="Times New Roman" w:hAnsi="Times New Roman"/>
                <w:color w:val="000000"/>
                <w:lang w:eastAsia="ru-RU"/>
              </w:rPr>
              <w:br/>
              <w:t>тыс. руб.</w:t>
            </w:r>
          </w:p>
        </w:tc>
        <w:tc>
          <w:tcPr>
            <w:tcW w:w="2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НДЗ</w:t>
            </w:r>
            <w:r w:rsidRPr="00425F96">
              <w:rPr>
                <w:rFonts w:ascii="Times New Roman" w:eastAsia="Times New Roman" w:hAnsi="Times New Roman"/>
                <w:color w:val="000000"/>
                <w:lang w:eastAsia="ru-RU"/>
              </w:rPr>
              <w:br/>
              <w:t xml:space="preserve">в соответствии с Приложением № 3 к Методике </w:t>
            </w:r>
            <w:proofErr w:type="gramStart"/>
            <w:r w:rsidRPr="00425F96">
              <w:rPr>
                <w:rFonts w:ascii="Times New Roman" w:eastAsia="Times New Roman" w:hAnsi="Times New Roman"/>
                <w:color w:val="000000"/>
                <w:lang w:eastAsia="ru-RU"/>
              </w:rPr>
              <w:t>для  III</w:t>
            </w:r>
            <w:proofErr w:type="gramEnd"/>
            <w:r w:rsidRPr="00425F96">
              <w:rPr>
                <w:rFonts w:ascii="Times New Roman" w:eastAsia="Times New Roman" w:hAnsi="Times New Roman"/>
                <w:color w:val="000000"/>
                <w:lang w:eastAsia="ru-RU"/>
              </w:rPr>
              <w:t xml:space="preserve"> температурной зоны, %</w:t>
            </w:r>
          </w:p>
        </w:tc>
        <w:tc>
          <w:tcPr>
            <w:tcW w:w="1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 xml:space="preserve">Дополнительные затраты при производстве работ в зимнее время, </w:t>
            </w:r>
            <w:r w:rsidRPr="00425F96">
              <w:rPr>
                <w:rFonts w:ascii="Times New Roman" w:eastAsia="Times New Roman" w:hAnsi="Times New Roman"/>
                <w:color w:val="000000"/>
                <w:lang w:eastAsia="ru-RU"/>
              </w:rPr>
              <w:br/>
              <w:t>тыс. руб.</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Обоснование (пункты Приложения № 3 к Методике)</w:t>
            </w:r>
          </w:p>
        </w:tc>
      </w:tr>
      <w:tr w:rsidR="00425F96" w:rsidRPr="00425F96" w:rsidTr="00A44B18">
        <w:trPr>
          <w:trHeight w:val="1590"/>
          <w:tblHead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425F96" w:rsidRPr="00425F96" w:rsidRDefault="00425F96" w:rsidP="00425F96">
            <w:pPr>
              <w:spacing w:after="0" w:line="240" w:lineRule="auto"/>
              <w:jc w:val="left"/>
              <w:rPr>
                <w:rFonts w:ascii="Times New Roman" w:eastAsia="Times New Roman" w:hAnsi="Times New Roman"/>
                <w:color w:val="000000"/>
                <w:lang w:eastAsia="ru-RU"/>
              </w:rPr>
            </w:pPr>
          </w:p>
        </w:tc>
        <w:tc>
          <w:tcPr>
            <w:tcW w:w="3593" w:type="dxa"/>
            <w:vMerge/>
            <w:tcBorders>
              <w:top w:val="single" w:sz="4" w:space="0" w:color="auto"/>
              <w:left w:val="single" w:sz="4" w:space="0" w:color="auto"/>
              <w:bottom w:val="single" w:sz="4" w:space="0" w:color="auto"/>
              <w:right w:val="single" w:sz="4" w:space="0" w:color="auto"/>
            </w:tcBorders>
            <w:vAlign w:val="center"/>
            <w:hideMark/>
          </w:tcPr>
          <w:p w:rsidR="00425F96" w:rsidRPr="00425F96" w:rsidRDefault="00425F96" w:rsidP="00425F96">
            <w:pPr>
              <w:spacing w:after="0" w:line="240" w:lineRule="auto"/>
              <w:jc w:val="left"/>
              <w:rPr>
                <w:rFonts w:ascii="Times New Roman" w:eastAsia="Times New Roman" w:hAnsi="Times New Roman"/>
                <w:color w:val="000000"/>
                <w:lang w:eastAsia="ru-RU"/>
              </w:rPr>
            </w:pP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строительные работы</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монтажные работы</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Всего СМР</w:t>
            </w:r>
          </w:p>
        </w:tc>
        <w:tc>
          <w:tcPr>
            <w:tcW w:w="1900" w:type="dxa"/>
            <w:vMerge/>
            <w:tcBorders>
              <w:top w:val="single" w:sz="4" w:space="0" w:color="auto"/>
              <w:left w:val="single" w:sz="4" w:space="0" w:color="auto"/>
              <w:bottom w:val="single" w:sz="4" w:space="0" w:color="000000"/>
              <w:right w:val="single" w:sz="4" w:space="0" w:color="auto"/>
            </w:tcBorders>
            <w:vAlign w:val="center"/>
            <w:hideMark/>
          </w:tcPr>
          <w:p w:rsidR="00425F96" w:rsidRPr="00425F96" w:rsidRDefault="00425F96" w:rsidP="00425F96">
            <w:pPr>
              <w:spacing w:after="0" w:line="240" w:lineRule="auto"/>
              <w:jc w:val="left"/>
              <w:rPr>
                <w:rFonts w:ascii="Times New Roman" w:eastAsia="Times New Roman" w:hAnsi="Times New Roman"/>
                <w:color w:val="000000"/>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425F96" w:rsidRPr="00425F96" w:rsidRDefault="00425F96" w:rsidP="00425F96">
            <w:pPr>
              <w:spacing w:after="0" w:line="240" w:lineRule="auto"/>
              <w:jc w:val="left"/>
              <w:rPr>
                <w:rFonts w:ascii="Times New Roman" w:eastAsia="Times New Roman" w:hAnsi="Times New Roman"/>
                <w:color w:val="000000"/>
                <w:lang w:eastAsia="ru-RU"/>
              </w:rPr>
            </w:pPr>
          </w:p>
        </w:tc>
        <w:tc>
          <w:tcPr>
            <w:tcW w:w="2000" w:type="dxa"/>
            <w:vMerge/>
            <w:tcBorders>
              <w:top w:val="single" w:sz="4" w:space="0" w:color="auto"/>
              <w:left w:val="single" w:sz="4" w:space="0" w:color="auto"/>
              <w:bottom w:val="single" w:sz="4" w:space="0" w:color="000000"/>
              <w:right w:val="single" w:sz="4" w:space="0" w:color="auto"/>
            </w:tcBorders>
            <w:vAlign w:val="center"/>
            <w:hideMark/>
          </w:tcPr>
          <w:p w:rsidR="00425F96" w:rsidRPr="00425F96" w:rsidRDefault="00425F96" w:rsidP="00425F96">
            <w:pPr>
              <w:spacing w:after="0" w:line="240" w:lineRule="auto"/>
              <w:jc w:val="left"/>
              <w:rPr>
                <w:rFonts w:ascii="Times New Roman" w:eastAsia="Times New Roman" w:hAnsi="Times New Roman"/>
                <w:color w:val="000000"/>
                <w:lang w:eastAsia="ru-RU"/>
              </w:rPr>
            </w:pP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425F96" w:rsidRPr="00425F96" w:rsidRDefault="00425F96" w:rsidP="00425F96">
            <w:pPr>
              <w:spacing w:after="0" w:line="240" w:lineRule="auto"/>
              <w:jc w:val="left"/>
              <w:rPr>
                <w:rFonts w:ascii="Times New Roman" w:eastAsia="Times New Roman" w:hAnsi="Times New Roman"/>
                <w:color w:val="000000"/>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425F96" w:rsidRPr="00425F96" w:rsidRDefault="00425F96" w:rsidP="00425F96">
            <w:pPr>
              <w:spacing w:after="0" w:line="240" w:lineRule="auto"/>
              <w:jc w:val="left"/>
              <w:rPr>
                <w:rFonts w:ascii="Times New Roman" w:eastAsia="Times New Roman" w:hAnsi="Times New Roman"/>
                <w:color w:val="000000"/>
                <w:lang w:eastAsia="ru-RU"/>
              </w:rPr>
            </w:pPr>
          </w:p>
        </w:tc>
      </w:tr>
      <w:tr w:rsidR="00425F96" w:rsidRPr="00425F96" w:rsidTr="00A44B18">
        <w:trPr>
          <w:trHeight w:val="300"/>
          <w:tblHead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2</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3</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4</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5</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6</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7</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8</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9</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10</w:t>
            </w:r>
          </w:p>
        </w:tc>
      </w:tr>
      <w:tr w:rsidR="00425F96" w:rsidRPr="00425F96" w:rsidTr="00A44B18">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 </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xml:space="preserve">1. Общестроительные работы </w:t>
            </w:r>
            <w:r w:rsidRPr="00425F96">
              <w:rPr>
                <w:rFonts w:ascii="Times New Roman" w:eastAsia="Times New Roman" w:hAnsi="Times New Roman"/>
                <w:b/>
                <w:bCs/>
                <w:color w:val="000000"/>
                <w:sz w:val="24"/>
                <w:szCs w:val="24"/>
                <w:lang w:eastAsia="ru-RU"/>
              </w:rPr>
              <w:br/>
              <w:t>(подземная часть)</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 </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lang w:eastAsia="ru-RU"/>
              </w:rPr>
            </w:pPr>
            <w:r w:rsidRPr="00425F96">
              <w:rPr>
                <w:rFonts w:ascii="Times New Roman" w:eastAsia="Times New Roman" w:hAnsi="Times New Roman"/>
                <w:color w:val="000000"/>
                <w:lang w:eastAsia="ru-RU"/>
              </w:rPr>
              <w:t> </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Земляные работы</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214,62</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214,62</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2,36</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216,98</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76,98</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167,03</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Фундаменты </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20 198,89</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20 198,89</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222,19</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20 421,08</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1,66</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338,99</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7.2</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Основания под фундаменты из песка</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83,12</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83,12</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0,91</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84,03</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1,57</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1,32</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8.1</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Монолитные конструкции ниже отметки 0.00</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4 621,41</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4 621,41</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50,84</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4 672,25</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3,67</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171,47</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6.1.2</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Гидроизоляция стен подвала</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563,73</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563,73</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6,20</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569,93</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8,38</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47,76</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8.4.1</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Итого по 1 разделу</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25 681,77</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25 681,77</w:t>
            </w:r>
          </w:p>
        </w:tc>
        <w:tc>
          <w:tcPr>
            <w:tcW w:w="190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282,50</w:t>
            </w:r>
          </w:p>
        </w:tc>
        <w:tc>
          <w:tcPr>
            <w:tcW w:w="184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25 964,27</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88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726,57</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r>
      <w:tr w:rsidR="00425F96" w:rsidRPr="00425F96" w:rsidTr="00A44B18">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2 Общестроительные работы</w:t>
            </w:r>
            <w:r w:rsidRPr="00425F96">
              <w:rPr>
                <w:rFonts w:ascii="Times New Roman" w:eastAsia="Times New Roman" w:hAnsi="Times New Roman"/>
                <w:b/>
                <w:bCs/>
                <w:color w:val="000000"/>
                <w:sz w:val="24"/>
                <w:szCs w:val="24"/>
                <w:lang w:eastAsia="ru-RU"/>
              </w:rPr>
              <w:br/>
              <w:t>(надземная часть)</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Монолитные конструкции выше отметки 0.00</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85 469,57</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85 469,57</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940,17</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86 409,74</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7,21</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6 230,14</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6.1.1</w:t>
            </w:r>
          </w:p>
        </w:tc>
      </w:tr>
      <w:tr w:rsidR="00425F96" w:rsidRPr="00425F96" w:rsidTr="00A44B18">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Стены выше отметки 0.00 (ограждающие конструкции газобетонные блоки)</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11 232,26</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11 232,26</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123,55</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11 355,81</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7,59</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861,91</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8.3</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Перегородки </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18 056,85</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18 056,85</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198,63</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18 255,48</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0,90</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164,30</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8.7</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Заполнение оконных проемов</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5 358,48</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5 358,48</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58,94</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5 417,42</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1,19</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64,47</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10.1</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Заполнение дверных проемов</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5 491,83</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5 491,83</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60,41</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5 552,24</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1,19</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66,07</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10.1</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Полы </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15 080,35</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15 080,35</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165,88</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15 246,23</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0,28</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42,69</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11.1</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Внутренняя отделка </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12 320,59</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12 320,59</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135,53</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12 456,12</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0,42</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52,32</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15.3</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Наружная отделка</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20 640,14</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20 640,14</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227,04</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20 867,18</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2,51</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523,77</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15,1</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Кровля</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2 069,61</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2 069,61</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22,77</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2 092,38</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6,98</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146,05</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12.1.2</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Итого по 2 разделу</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175 719,68</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175 719,68</w:t>
            </w:r>
          </w:p>
        </w:tc>
        <w:tc>
          <w:tcPr>
            <w:tcW w:w="190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1 932,92</w:t>
            </w:r>
          </w:p>
        </w:tc>
        <w:tc>
          <w:tcPr>
            <w:tcW w:w="184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177 652,60</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88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8 151,71</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3. Санитарно-технические системы</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15</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Водопровод  </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6 405,96</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14,36</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6 420,32</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70,62</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6 490,94</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1,48</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96,07</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17.1</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Водоотведение </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925,76</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925,76</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10,18</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935,94</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0,86</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8,05</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17.2</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Отопление</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6 876,24</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6 876,24</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75,64</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6 951,88</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1,76</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122,35</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18.1</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Вентиляция</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4 915,11</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18,05</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4 933,16</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54,26</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4 987,42</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1,40</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69,82</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20.1</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19</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Итого по 3 разделу</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19 123,07</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32,41</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19 155,48</w:t>
            </w:r>
          </w:p>
        </w:tc>
        <w:tc>
          <w:tcPr>
            <w:tcW w:w="190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210,70</w:t>
            </w:r>
          </w:p>
        </w:tc>
        <w:tc>
          <w:tcPr>
            <w:tcW w:w="184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19 366,18</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88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296,29</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r>
      <w:tr w:rsidR="00425F96" w:rsidRPr="00425F96" w:rsidTr="00A44B18">
        <w:trPr>
          <w:trHeight w:val="94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4. Устройство систем электроснабжения, электроосвещения, автоматики, связи, монтаж лифтов</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84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88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Электрооборудование </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485,63</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7 823,08</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8 308,71</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91,40</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8 400,11</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2,60</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218,40</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51.3</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21</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Автоматическая пожарная сигнализация</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3 073,61</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3 073,61</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33,81</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3 107,42</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2,60</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80,79</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51.3</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22</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xml:space="preserve">Автоматизация </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322,22</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322,22</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3,54</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325,76</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2,60</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8,47</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51.3</w:t>
            </w:r>
          </w:p>
        </w:tc>
      </w:tr>
      <w:tr w:rsidR="00425F96" w:rsidRPr="00425F96" w:rsidTr="00A44B18">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23</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Лифты (монтажные работы, без стоимости оборудования)</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1 824,03</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1 824,03</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20,06</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1 844,09</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2,60</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47,95</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51.3</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24</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Сети связи</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6,61</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1 467,89</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1 474,50</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16,22</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1 490,72</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22,48</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335,11</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51.2</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Итого по 4 разделу</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492,24</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14 510,82</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15 003,06</w:t>
            </w:r>
          </w:p>
        </w:tc>
        <w:tc>
          <w:tcPr>
            <w:tcW w:w="190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165,03</w:t>
            </w:r>
          </w:p>
        </w:tc>
        <w:tc>
          <w:tcPr>
            <w:tcW w:w="184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15 168,09</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88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690,73</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25</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Разные работы (на открытом воздухе)</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Cs/>
                <w:color w:val="000000"/>
                <w:sz w:val="24"/>
                <w:szCs w:val="24"/>
                <w:lang w:eastAsia="ru-RU"/>
              </w:rPr>
            </w:pPr>
            <w:r w:rsidRPr="00425F96">
              <w:rPr>
                <w:rFonts w:ascii="Times New Roman" w:eastAsia="Times New Roman" w:hAnsi="Times New Roman"/>
                <w:bCs/>
                <w:color w:val="000000"/>
                <w:sz w:val="24"/>
                <w:szCs w:val="24"/>
                <w:lang w:eastAsia="ru-RU"/>
              </w:rPr>
              <w:t>11 661,84</w:t>
            </w:r>
          </w:p>
        </w:tc>
        <w:tc>
          <w:tcPr>
            <w:tcW w:w="1660" w:type="dxa"/>
            <w:tcBorders>
              <w:top w:val="nil"/>
              <w:left w:val="nil"/>
              <w:bottom w:val="single" w:sz="4" w:space="0" w:color="auto"/>
              <w:right w:val="single" w:sz="4" w:space="0" w:color="auto"/>
            </w:tcBorders>
            <w:shd w:val="clear" w:color="auto" w:fill="auto"/>
            <w:noWrap/>
            <w:vAlign w:val="center"/>
            <w:hideMark/>
          </w:tcPr>
          <w:p w:rsidR="00425F96" w:rsidRPr="00425F96" w:rsidRDefault="00425F96" w:rsidP="00425F96">
            <w:pPr>
              <w:spacing w:after="0" w:line="240" w:lineRule="auto"/>
              <w:jc w:val="center"/>
              <w:rPr>
                <w:rFonts w:ascii="Times New Roman" w:eastAsia="Times New Roman" w:hAnsi="Times New Roman"/>
                <w:bCs/>
                <w:color w:val="000000"/>
                <w:sz w:val="24"/>
                <w:szCs w:val="24"/>
                <w:lang w:eastAsia="ru-RU"/>
              </w:rPr>
            </w:pPr>
            <w:r w:rsidRPr="00425F96">
              <w:rPr>
                <w:rFonts w:ascii="Times New Roman" w:eastAsia="Times New Roman" w:hAnsi="Times New Roman"/>
                <w:bCs/>
                <w:color w:val="000000"/>
                <w:sz w:val="24"/>
                <w:szCs w:val="24"/>
                <w:lang w:eastAsia="ru-RU"/>
              </w:rPr>
              <w:t>0,00</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Cs/>
                <w:color w:val="000000"/>
                <w:sz w:val="24"/>
                <w:szCs w:val="24"/>
                <w:lang w:eastAsia="ru-RU"/>
              </w:rPr>
            </w:pPr>
            <w:r w:rsidRPr="00425F96">
              <w:rPr>
                <w:rFonts w:ascii="Times New Roman" w:eastAsia="Times New Roman" w:hAnsi="Times New Roman"/>
                <w:bCs/>
                <w:color w:val="000000"/>
                <w:sz w:val="24"/>
                <w:szCs w:val="24"/>
                <w:lang w:eastAsia="ru-RU"/>
              </w:rPr>
              <w:t>11 661,84</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Cs/>
                <w:color w:val="000000"/>
                <w:sz w:val="24"/>
                <w:szCs w:val="24"/>
                <w:lang w:eastAsia="ru-RU"/>
              </w:rPr>
            </w:pPr>
            <w:r w:rsidRPr="00425F96">
              <w:rPr>
                <w:rFonts w:ascii="Times New Roman" w:eastAsia="Times New Roman" w:hAnsi="Times New Roman"/>
                <w:bCs/>
                <w:color w:val="000000"/>
                <w:sz w:val="24"/>
                <w:szCs w:val="24"/>
                <w:lang w:eastAsia="ru-RU"/>
              </w:rPr>
              <w:t>128,28</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Cs/>
                <w:color w:val="000000"/>
                <w:sz w:val="24"/>
                <w:szCs w:val="24"/>
                <w:lang w:eastAsia="ru-RU"/>
              </w:rPr>
            </w:pPr>
            <w:r w:rsidRPr="00425F96">
              <w:rPr>
                <w:rFonts w:ascii="Times New Roman" w:eastAsia="Times New Roman" w:hAnsi="Times New Roman"/>
                <w:bCs/>
                <w:color w:val="000000"/>
                <w:sz w:val="24"/>
                <w:szCs w:val="24"/>
                <w:lang w:eastAsia="ru-RU"/>
              </w:rPr>
              <w:t>11 790,12</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Cs/>
                <w:color w:val="000000"/>
                <w:sz w:val="24"/>
                <w:szCs w:val="24"/>
                <w:lang w:eastAsia="ru-RU"/>
              </w:rPr>
            </w:pPr>
            <w:r w:rsidRPr="00425F96">
              <w:rPr>
                <w:rFonts w:ascii="Times New Roman" w:eastAsia="Times New Roman" w:hAnsi="Times New Roman"/>
                <w:bCs/>
                <w:color w:val="000000"/>
                <w:sz w:val="24"/>
                <w:szCs w:val="24"/>
                <w:lang w:eastAsia="ru-RU"/>
              </w:rPr>
              <w:t>3,11</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Cs/>
                <w:color w:val="000000"/>
                <w:sz w:val="24"/>
                <w:szCs w:val="24"/>
                <w:lang w:eastAsia="ru-RU"/>
              </w:rPr>
            </w:pPr>
            <w:r w:rsidRPr="00425F96">
              <w:rPr>
                <w:rFonts w:ascii="Times New Roman" w:eastAsia="Times New Roman" w:hAnsi="Times New Roman"/>
                <w:bCs/>
                <w:color w:val="000000"/>
                <w:sz w:val="24"/>
                <w:szCs w:val="24"/>
                <w:lang w:eastAsia="ru-RU"/>
              </w:rPr>
              <w:t>366,67</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Итого:</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232 678,60</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14 543,23</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247 221,83</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2 719,43</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249 941,26</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10 231,97</w:t>
            </w:r>
          </w:p>
        </w:tc>
        <w:tc>
          <w:tcPr>
            <w:tcW w:w="1840" w:type="dxa"/>
            <w:tcBorders>
              <w:top w:val="nil"/>
              <w:left w:val="nil"/>
              <w:bottom w:val="single" w:sz="4" w:space="0" w:color="auto"/>
              <w:right w:val="single" w:sz="4" w:space="0" w:color="auto"/>
            </w:tcBorders>
            <w:shd w:val="clear" w:color="auto" w:fill="auto"/>
            <w:noWrap/>
            <w:vAlign w:val="bottom"/>
            <w:hideMark/>
          </w:tcPr>
          <w:p w:rsidR="00425F96" w:rsidRPr="00425F96" w:rsidRDefault="00425F96" w:rsidP="00425F96">
            <w:pPr>
              <w:spacing w:after="0" w:line="240" w:lineRule="auto"/>
              <w:jc w:val="left"/>
              <w:rPr>
                <w:rFonts w:eastAsia="Times New Roman" w:cs="Calibri"/>
                <w:color w:val="000000"/>
                <w:lang w:eastAsia="ru-RU"/>
              </w:rPr>
            </w:pPr>
            <w:r w:rsidRPr="00425F96">
              <w:rPr>
                <w:rFonts w:eastAsia="Times New Roman" w:cs="Calibri"/>
                <w:color w:val="000000"/>
                <w:lang w:eastAsia="ru-RU"/>
              </w:rPr>
              <w:t> </w:t>
            </w:r>
          </w:p>
        </w:tc>
      </w:tr>
      <w:tr w:rsidR="00425F96" w:rsidRPr="00425F96" w:rsidTr="00A44B18">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26</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Дополнительные затраты на временное отопление зданий, законченных вчерне</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158,72</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xml:space="preserve"> </w:t>
            </w:r>
          </w:p>
        </w:tc>
      </w:tr>
      <w:tr w:rsidR="00425F96" w:rsidRPr="00425F96" w:rsidTr="00A44B18">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 </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Итого</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249 941,26</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10 390,69</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r>
      <w:tr w:rsidR="00425F96" w:rsidRPr="00425F96" w:rsidTr="00A44B18">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27</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НДЗ при производстве работ в зимнее время,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4,16</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r>
      <w:tr w:rsidR="00425F96" w:rsidRPr="00425F96" w:rsidTr="00A44B18">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28</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Средний удельный вес зимнего периода в году для III температурной зоны</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0,4</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r>
      <w:tr w:rsidR="00425F96" w:rsidRPr="00425F96" w:rsidTr="00A44B18">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color w:val="000000"/>
                <w:sz w:val="24"/>
                <w:szCs w:val="24"/>
                <w:lang w:eastAsia="ru-RU"/>
              </w:rPr>
            </w:pPr>
            <w:r w:rsidRPr="00425F96">
              <w:rPr>
                <w:rFonts w:ascii="Times New Roman" w:eastAsia="Times New Roman" w:hAnsi="Times New Roman"/>
                <w:color w:val="000000"/>
                <w:sz w:val="24"/>
                <w:szCs w:val="24"/>
                <w:lang w:eastAsia="ru-RU"/>
              </w:rPr>
              <w:t>29</w:t>
            </w:r>
          </w:p>
        </w:tc>
        <w:tc>
          <w:tcPr>
            <w:tcW w:w="3593"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Среднегодовой НДЗ при производстве работ в зимнее время,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200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1,66</w:t>
            </w:r>
          </w:p>
        </w:tc>
        <w:tc>
          <w:tcPr>
            <w:tcW w:w="1840" w:type="dxa"/>
            <w:tcBorders>
              <w:top w:val="nil"/>
              <w:left w:val="nil"/>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center"/>
              <w:rPr>
                <w:rFonts w:ascii="Times New Roman" w:eastAsia="Times New Roman" w:hAnsi="Times New Roman"/>
                <w:b/>
                <w:bCs/>
                <w:color w:val="000000"/>
                <w:sz w:val="24"/>
                <w:szCs w:val="24"/>
                <w:lang w:eastAsia="ru-RU"/>
              </w:rPr>
            </w:pPr>
            <w:r w:rsidRPr="00425F96">
              <w:rPr>
                <w:rFonts w:ascii="Times New Roman" w:eastAsia="Times New Roman" w:hAnsi="Times New Roman"/>
                <w:b/>
                <w:bCs/>
                <w:color w:val="000000"/>
                <w:sz w:val="24"/>
                <w:szCs w:val="24"/>
                <w:lang w:eastAsia="ru-RU"/>
              </w:rPr>
              <w:t> </w:t>
            </w:r>
          </w:p>
        </w:tc>
      </w:tr>
    </w:tbl>
    <w:p w:rsidR="00425F96" w:rsidRPr="00425F96" w:rsidRDefault="00425F96" w:rsidP="00425F96">
      <w:pPr>
        <w:spacing w:after="0" w:line="240" w:lineRule="auto"/>
        <w:rPr>
          <w:rFonts w:ascii="Times New Roman" w:eastAsia="Times New Roman" w:hAnsi="Times New Roman"/>
          <w:sz w:val="24"/>
          <w:szCs w:val="24"/>
          <w:lang w:eastAsia="ru-RU"/>
        </w:rPr>
      </w:pPr>
    </w:p>
    <w:p w:rsidR="00425F96" w:rsidRPr="00425F96" w:rsidRDefault="00425F96" w:rsidP="00425F96">
      <w:pPr>
        <w:spacing w:after="0" w:line="240" w:lineRule="auto"/>
        <w:jc w:val="left"/>
        <w:rPr>
          <w:rFonts w:ascii="Times New Roman" w:eastAsia="Times New Roman" w:hAnsi="Times New Roman"/>
          <w:sz w:val="24"/>
          <w:szCs w:val="24"/>
          <w:lang w:eastAsia="ru-RU"/>
        </w:rPr>
        <w:sectPr w:rsidR="00425F96" w:rsidRPr="00425F96" w:rsidSect="00A44B18">
          <w:pgSz w:w="21633" w:h="11906" w:orient="landscape"/>
          <w:pgMar w:top="1276" w:right="1362" w:bottom="850" w:left="1134" w:header="708" w:footer="708" w:gutter="0"/>
          <w:cols w:space="708"/>
          <w:docGrid w:linePitch="360"/>
        </w:sectPr>
      </w:pPr>
    </w:p>
    <w:p w:rsidR="00425F96" w:rsidRPr="00425F96" w:rsidRDefault="00425F96" w:rsidP="00425F96">
      <w:pPr>
        <w:widowControl w:val="0"/>
        <w:tabs>
          <w:tab w:val="left" w:pos="1560"/>
        </w:tabs>
        <w:spacing w:after="0" w:line="276" w:lineRule="auto"/>
        <w:ind w:left="5103"/>
        <w:jc w:val="center"/>
        <w:outlineLvl w:val="0"/>
        <w:rPr>
          <w:rFonts w:ascii="Times New Roman" w:hAnsi="Times New Roman"/>
          <w:sz w:val="24"/>
          <w:szCs w:val="28"/>
        </w:rPr>
      </w:pPr>
      <w:r w:rsidRPr="00425F96">
        <w:rPr>
          <w:rFonts w:ascii="Times New Roman" w:hAnsi="Times New Roman"/>
          <w:sz w:val="24"/>
          <w:szCs w:val="28"/>
        </w:rPr>
        <w:t>Приложение № 6</w:t>
      </w:r>
    </w:p>
    <w:p w:rsidR="00425F96" w:rsidRPr="00425F96" w:rsidRDefault="00425F96" w:rsidP="00425F96">
      <w:pPr>
        <w:widowControl w:val="0"/>
        <w:suppressAutoHyphens/>
        <w:autoSpaceDE w:val="0"/>
        <w:autoSpaceDN w:val="0"/>
        <w:adjustRightInd w:val="0"/>
        <w:spacing w:after="0" w:line="276" w:lineRule="auto"/>
        <w:ind w:left="5103" w:right="-141"/>
        <w:contextualSpacing/>
        <w:jc w:val="center"/>
        <w:rPr>
          <w:rFonts w:ascii="Times New Roman" w:eastAsia="Times New Roman" w:hAnsi="Times New Roman"/>
          <w:kern w:val="1"/>
          <w:sz w:val="24"/>
          <w:szCs w:val="28"/>
          <w:lang w:eastAsia="ar-SA"/>
        </w:rPr>
      </w:pPr>
      <w:r w:rsidRPr="00425F96">
        <w:rPr>
          <w:rFonts w:ascii="Times New Roman" w:eastAsia="Times New Roman" w:hAnsi="Times New Roman"/>
          <w:kern w:val="1"/>
          <w:sz w:val="24"/>
          <w:szCs w:val="28"/>
          <w:lang w:eastAsia="ar-SA"/>
        </w:rPr>
        <w:t xml:space="preserve">к Методике определения дополнительных затрат при производстве строительно-монтажных работ в зимнее время, утвержденной приказом Министерства строительства и жилищно-коммунального хозяйства </w:t>
      </w:r>
    </w:p>
    <w:p w:rsidR="00425F96" w:rsidRPr="00425F96" w:rsidRDefault="00425F96" w:rsidP="00425F96">
      <w:pPr>
        <w:widowControl w:val="0"/>
        <w:suppressAutoHyphens/>
        <w:autoSpaceDE w:val="0"/>
        <w:autoSpaceDN w:val="0"/>
        <w:adjustRightInd w:val="0"/>
        <w:spacing w:after="0" w:line="276" w:lineRule="auto"/>
        <w:ind w:left="5103" w:right="-141"/>
        <w:contextualSpacing/>
        <w:jc w:val="center"/>
        <w:rPr>
          <w:rFonts w:ascii="Times New Roman" w:eastAsia="Times New Roman" w:hAnsi="Times New Roman"/>
          <w:kern w:val="1"/>
          <w:sz w:val="24"/>
          <w:szCs w:val="28"/>
          <w:lang w:eastAsia="ar-SA"/>
        </w:rPr>
      </w:pPr>
      <w:r w:rsidRPr="00425F96">
        <w:rPr>
          <w:rFonts w:ascii="Times New Roman" w:eastAsia="Times New Roman" w:hAnsi="Times New Roman"/>
          <w:kern w:val="1"/>
          <w:sz w:val="24"/>
          <w:szCs w:val="28"/>
          <w:lang w:eastAsia="ar-SA"/>
        </w:rPr>
        <w:t xml:space="preserve">Российской Федерации  </w:t>
      </w:r>
    </w:p>
    <w:p w:rsidR="00425F96" w:rsidRPr="00425F96" w:rsidRDefault="00425F96" w:rsidP="00425F96">
      <w:pPr>
        <w:widowControl w:val="0"/>
        <w:suppressAutoHyphens/>
        <w:autoSpaceDE w:val="0"/>
        <w:autoSpaceDN w:val="0"/>
        <w:adjustRightInd w:val="0"/>
        <w:spacing w:after="0" w:line="276" w:lineRule="auto"/>
        <w:ind w:left="5103" w:right="-141"/>
        <w:contextualSpacing/>
        <w:jc w:val="center"/>
        <w:rPr>
          <w:rFonts w:ascii="Times New Roman" w:eastAsia="Times New Roman" w:hAnsi="Times New Roman"/>
          <w:kern w:val="1"/>
          <w:sz w:val="24"/>
          <w:szCs w:val="28"/>
          <w:lang w:eastAsia="ar-SA"/>
        </w:rPr>
      </w:pPr>
      <w:r w:rsidRPr="00425F96">
        <w:rPr>
          <w:rFonts w:ascii="Times New Roman" w:eastAsia="Times New Roman" w:hAnsi="Times New Roman"/>
          <w:kern w:val="1"/>
          <w:sz w:val="24"/>
          <w:szCs w:val="28"/>
          <w:lang w:eastAsia="ar-SA"/>
        </w:rPr>
        <w:t>от «___» ________201   г. № ______</w:t>
      </w:r>
    </w:p>
    <w:p w:rsidR="00425F96" w:rsidRPr="00425F96" w:rsidRDefault="00425F96" w:rsidP="00425F96">
      <w:pPr>
        <w:widowControl w:val="0"/>
        <w:suppressAutoHyphens/>
        <w:autoSpaceDE w:val="0"/>
        <w:autoSpaceDN w:val="0"/>
        <w:adjustRightInd w:val="0"/>
        <w:spacing w:after="0" w:line="276" w:lineRule="auto"/>
        <w:ind w:left="5103" w:right="-141"/>
        <w:contextualSpacing/>
        <w:jc w:val="center"/>
        <w:rPr>
          <w:rFonts w:ascii="Times New Roman" w:eastAsia="Times New Roman" w:hAnsi="Times New Roman"/>
          <w:kern w:val="1"/>
          <w:sz w:val="24"/>
          <w:szCs w:val="24"/>
          <w:lang w:eastAsia="ru-RU"/>
        </w:rPr>
      </w:pPr>
    </w:p>
    <w:p w:rsidR="00425F96" w:rsidRPr="00425F96" w:rsidRDefault="00425F96" w:rsidP="00425F96">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425F96">
        <w:rPr>
          <w:rFonts w:ascii="Times New Roman" w:eastAsia="Times New Roman" w:hAnsi="Times New Roman"/>
          <w:b/>
          <w:sz w:val="28"/>
          <w:szCs w:val="28"/>
          <w:lang w:eastAsia="ru-RU"/>
        </w:rPr>
        <w:t>Нормы расхода тепловой и электрической энергии на временное отопление зданий, законченных вчерне</w:t>
      </w:r>
    </w:p>
    <w:p w:rsidR="00425F96" w:rsidRPr="00425F96" w:rsidRDefault="00425F96" w:rsidP="00425F96">
      <w:pPr>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425F96" w:rsidRPr="00425F96" w:rsidRDefault="00425F96" w:rsidP="00425F96">
      <w:pPr>
        <w:shd w:val="clear" w:color="auto" w:fill="FFFFFF"/>
        <w:spacing w:after="0" w:line="240" w:lineRule="auto"/>
        <w:jc w:val="right"/>
        <w:rPr>
          <w:rFonts w:ascii="Arial" w:eastAsia="Times New Roman" w:hAnsi="Arial" w:cs="Arial"/>
          <w:sz w:val="20"/>
          <w:szCs w:val="20"/>
          <w:lang w:eastAsia="ru-RU"/>
        </w:rPr>
      </w:pPr>
      <w:r w:rsidRPr="00425F96">
        <w:rPr>
          <w:rFonts w:ascii="Times New Roman" w:eastAsia="Times New Roman" w:hAnsi="Times New Roman"/>
          <w:sz w:val="24"/>
          <w:szCs w:val="24"/>
          <w:lang w:eastAsia="ru-RU"/>
        </w:rPr>
        <w:t>На 1000 м</w:t>
      </w:r>
      <w:r w:rsidRPr="00425F96">
        <w:rPr>
          <w:rFonts w:ascii="Times New Roman" w:eastAsia="Times New Roman" w:hAnsi="Times New Roman"/>
          <w:sz w:val="24"/>
          <w:szCs w:val="24"/>
          <w:vertAlign w:val="superscript"/>
          <w:lang w:eastAsia="ru-RU"/>
        </w:rPr>
        <w:t>3</w:t>
      </w:r>
      <w:r w:rsidRPr="00425F96">
        <w:rPr>
          <w:rFonts w:ascii="Times New Roman" w:eastAsia="Times New Roman" w:hAnsi="Times New Roman"/>
          <w:sz w:val="24"/>
          <w:szCs w:val="24"/>
          <w:lang w:eastAsia="ru-RU"/>
        </w:rPr>
        <w:t> здания в месяц</w:t>
      </w:r>
    </w:p>
    <w:tbl>
      <w:tblPr>
        <w:tblW w:w="9796" w:type="dxa"/>
        <w:tblInd w:w="93" w:type="dxa"/>
        <w:tblLayout w:type="fixed"/>
        <w:tblLook w:val="04A0" w:firstRow="1" w:lastRow="0" w:firstColumn="1" w:lastColumn="0" w:noHBand="0" w:noVBand="1"/>
      </w:tblPr>
      <w:tblGrid>
        <w:gridCol w:w="693"/>
        <w:gridCol w:w="2299"/>
        <w:gridCol w:w="992"/>
        <w:gridCol w:w="780"/>
        <w:gridCol w:w="692"/>
        <w:gridCol w:w="692"/>
        <w:gridCol w:w="671"/>
        <w:gridCol w:w="709"/>
        <w:gridCol w:w="851"/>
        <w:gridCol w:w="708"/>
        <w:gridCol w:w="709"/>
      </w:tblGrid>
      <w:tr w:rsidR="00425F96" w:rsidRPr="00425F96" w:rsidTr="00A44B18">
        <w:trPr>
          <w:trHeight w:val="450"/>
          <w:tblHeader/>
        </w:trPr>
        <w:tc>
          <w:tcPr>
            <w:tcW w:w="693" w:type="dxa"/>
            <w:vMerge w:val="restart"/>
            <w:tcBorders>
              <w:top w:val="single" w:sz="8" w:space="0" w:color="auto"/>
              <w:left w:val="single" w:sz="8" w:space="0" w:color="auto"/>
              <w:right w:val="single" w:sz="4" w:space="0" w:color="auto"/>
            </w:tcBorders>
            <w:shd w:val="clear" w:color="000000" w:fill="FFFFFF"/>
            <w:vAlign w:val="center"/>
          </w:tcPr>
          <w:p w:rsidR="00425F96" w:rsidRPr="00425F96" w:rsidRDefault="00425F96" w:rsidP="00425F96">
            <w:pPr>
              <w:spacing w:after="0" w:line="240" w:lineRule="auto"/>
              <w:jc w:val="center"/>
              <w:rPr>
                <w:rFonts w:ascii="Times New Roman" w:eastAsia="Times New Roman" w:hAnsi="Times New Roman"/>
                <w:sz w:val="20"/>
                <w:szCs w:val="20"/>
                <w:lang w:eastAsia="ru-RU"/>
              </w:rPr>
            </w:pPr>
            <w:r w:rsidRPr="00425F96">
              <w:rPr>
                <w:rFonts w:ascii="Times New Roman" w:eastAsia="Times New Roman" w:hAnsi="Times New Roman"/>
                <w:sz w:val="20"/>
                <w:szCs w:val="20"/>
                <w:lang w:eastAsia="ru-RU"/>
              </w:rPr>
              <w:t>№ п/п.</w:t>
            </w:r>
          </w:p>
        </w:tc>
        <w:tc>
          <w:tcPr>
            <w:tcW w:w="2299" w:type="dxa"/>
            <w:vMerge w:val="restart"/>
            <w:tcBorders>
              <w:top w:val="single" w:sz="4" w:space="0" w:color="auto"/>
              <w:left w:val="single" w:sz="4" w:space="0" w:color="auto"/>
              <w:right w:val="single" w:sz="4" w:space="0" w:color="auto"/>
            </w:tcBorders>
            <w:shd w:val="clear" w:color="000000" w:fill="FFFFFF"/>
            <w:vAlign w:val="center"/>
          </w:tcPr>
          <w:p w:rsidR="00425F96" w:rsidRPr="00425F96" w:rsidRDefault="00425F96" w:rsidP="00425F96">
            <w:pPr>
              <w:spacing w:after="0" w:line="240" w:lineRule="auto"/>
              <w:jc w:val="center"/>
              <w:rPr>
                <w:rFonts w:ascii="Times New Roman" w:eastAsia="Times New Roman" w:hAnsi="Times New Roman"/>
                <w:sz w:val="20"/>
                <w:szCs w:val="20"/>
                <w:lang w:eastAsia="ru-RU"/>
              </w:rPr>
            </w:pPr>
            <w:r w:rsidRPr="00425F96">
              <w:rPr>
                <w:rFonts w:ascii="Times New Roman" w:eastAsia="Times New Roman" w:hAnsi="Times New Roman"/>
                <w:sz w:val="20"/>
                <w:szCs w:val="20"/>
                <w:lang w:eastAsia="ru-RU"/>
              </w:rPr>
              <w:t>Виды зданий и наименование энергоресурсов</w:t>
            </w:r>
          </w:p>
        </w:tc>
        <w:tc>
          <w:tcPr>
            <w:tcW w:w="992" w:type="dxa"/>
            <w:vMerge w:val="restart"/>
            <w:tcBorders>
              <w:top w:val="single" w:sz="4" w:space="0" w:color="auto"/>
              <w:left w:val="single" w:sz="4" w:space="0" w:color="auto"/>
              <w:right w:val="single" w:sz="4" w:space="0" w:color="auto"/>
            </w:tcBorders>
            <w:shd w:val="clear" w:color="000000" w:fill="FFFFFF"/>
            <w:vAlign w:val="center"/>
          </w:tcPr>
          <w:p w:rsidR="00425F96" w:rsidRPr="00425F96" w:rsidRDefault="00425F96" w:rsidP="00425F96">
            <w:pPr>
              <w:spacing w:after="0" w:line="240" w:lineRule="auto"/>
              <w:jc w:val="center"/>
              <w:rPr>
                <w:rFonts w:ascii="Times New Roman" w:eastAsia="Times New Roman" w:hAnsi="Times New Roman"/>
                <w:sz w:val="20"/>
                <w:szCs w:val="20"/>
                <w:lang w:eastAsia="ru-RU"/>
              </w:rPr>
            </w:pPr>
            <w:r w:rsidRPr="00425F96">
              <w:rPr>
                <w:rFonts w:ascii="Times New Roman" w:eastAsia="Times New Roman" w:hAnsi="Times New Roman"/>
                <w:sz w:val="20"/>
                <w:szCs w:val="20"/>
                <w:lang w:eastAsia="ru-RU"/>
              </w:rPr>
              <w:t xml:space="preserve">Единица </w:t>
            </w:r>
            <w:proofErr w:type="gramStart"/>
            <w:r w:rsidRPr="00425F96">
              <w:rPr>
                <w:rFonts w:ascii="Times New Roman" w:eastAsia="Times New Roman" w:hAnsi="Times New Roman"/>
                <w:sz w:val="20"/>
                <w:szCs w:val="20"/>
                <w:lang w:eastAsia="ru-RU"/>
              </w:rPr>
              <w:t>измере-ния</w:t>
            </w:r>
            <w:proofErr w:type="gramEnd"/>
          </w:p>
        </w:tc>
        <w:tc>
          <w:tcPr>
            <w:tcW w:w="5812"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425F96" w:rsidRPr="00425F96" w:rsidRDefault="00425F96" w:rsidP="00425F96">
            <w:pPr>
              <w:spacing w:after="0" w:line="240" w:lineRule="auto"/>
              <w:jc w:val="center"/>
              <w:rPr>
                <w:rFonts w:ascii="Times New Roman" w:eastAsia="Times New Roman" w:hAnsi="Times New Roman"/>
                <w:bCs/>
                <w:sz w:val="20"/>
                <w:szCs w:val="20"/>
                <w:lang w:eastAsia="ru-RU"/>
              </w:rPr>
            </w:pPr>
            <w:r w:rsidRPr="00425F96">
              <w:rPr>
                <w:rFonts w:ascii="Times New Roman" w:eastAsia="Times New Roman" w:hAnsi="Times New Roman"/>
                <w:bCs/>
                <w:color w:val="000000"/>
                <w:sz w:val="20"/>
                <w:szCs w:val="20"/>
                <w:lang w:eastAsia="ru-RU"/>
              </w:rPr>
              <w:t>Нормативы расхода энергии в месяц на 1000 м3 строительного объема по температурным зонам</w:t>
            </w:r>
          </w:p>
        </w:tc>
      </w:tr>
      <w:tr w:rsidR="00425F96" w:rsidRPr="00425F96" w:rsidTr="00A44B18">
        <w:trPr>
          <w:trHeight w:val="450"/>
          <w:tblHeader/>
        </w:trPr>
        <w:tc>
          <w:tcPr>
            <w:tcW w:w="693" w:type="dxa"/>
            <w:vMerge/>
            <w:tcBorders>
              <w:left w:val="single" w:sz="8" w:space="0" w:color="auto"/>
              <w:right w:val="single" w:sz="4" w:space="0" w:color="auto"/>
            </w:tcBorders>
            <w:shd w:val="clear" w:color="000000" w:fill="FFFFFF"/>
            <w:vAlign w:val="center"/>
            <w:hideMark/>
          </w:tcPr>
          <w:p w:rsidR="00425F96" w:rsidRPr="00425F96" w:rsidRDefault="00425F96" w:rsidP="00425F96">
            <w:pPr>
              <w:spacing w:after="0" w:line="240" w:lineRule="auto"/>
              <w:jc w:val="center"/>
              <w:rPr>
                <w:rFonts w:ascii="Times New Roman" w:eastAsia="Times New Roman" w:hAnsi="Times New Roman"/>
                <w:sz w:val="20"/>
                <w:szCs w:val="20"/>
                <w:lang w:eastAsia="ru-RU"/>
              </w:rPr>
            </w:pPr>
          </w:p>
        </w:tc>
        <w:tc>
          <w:tcPr>
            <w:tcW w:w="2299" w:type="dxa"/>
            <w:vMerge/>
            <w:tcBorders>
              <w:left w:val="single" w:sz="4" w:space="0" w:color="auto"/>
              <w:right w:val="single" w:sz="4" w:space="0" w:color="auto"/>
            </w:tcBorders>
            <w:shd w:val="clear" w:color="000000" w:fill="FFFFFF"/>
            <w:vAlign w:val="center"/>
            <w:hideMark/>
          </w:tcPr>
          <w:p w:rsidR="00425F96" w:rsidRPr="00425F96" w:rsidRDefault="00425F96" w:rsidP="00425F96">
            <w:pPr>
              <w:spacing w:after="0" w:line="240" w:lineRule="auto"/>
              <w:jc w:val="center"/>
              <w:rPr>
                <w:rFonts w:ascii="Times New Roman" w:eastAsia="Times New Roman" w:hAnsi="Times New Roman"/>
                <w:sz w:val="20"/>
                <w:szCs w:val="20"/>
                <w:lang w:eastAsia="ru-RU"/>
              </w:rPr>
            </w:pPr>
          </w:p>
        </w:tc>
        <w:tc>
          <w:tcPr>
            <w:tcW w:w="992" w:type="dxa"/>
            <w:vMerge/>
            <w:tcBorders>
              <w:left w:val="single" w:sz="4" w:space="0" w:color="auto"/>
              <w:right w:val="single" w:sz="4" w:space="0" w:color="auto"/>
            </w:tcBorders>
            <w:shd w:val="clear" w:color="000000" w:fill="FFFFFF"/>
            <w:vAlign w:val="center"/>
            <w:hideMark/>
          </w:tcPr>
          <w:p w:rsidR="00425F96" w:rsidRPr="00425F96" w:rsidRDefault="00425F96" w:rsidP="00425F96">
            <w:pPr>
              <w:spacing w:after="0" w:line="240" w:lineRule="auto"/>
              <w:jc w:val="center"/>
              <w:rPr>
                <w:rFonts w:ascii="Times New Roman" w:eastAsia="Times New Roman" w:hAnsi="Times New Roman"/>
                <w:sz w:val="20"/>
                <w:szCs w:val="20"/>
                <w:lang w:eastAsia="ru-RU"/>
              </w:rPr>
            </w:pPr>
          </w:p>
        </w:tc>
        <w:tc>
          <w:tcPr>
            <w:tcW w:w="5812"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425F96" w:rsidRPr="00425F96" w:rsidRDefault="00425F96" w:rsidP="00425F96">
            <w:pPr>
              <w:spacing w:after="0" w:line="240" w:lineRule="auto"/>
              <w:jc w:val="center"/>
              <w:rPr>
                <w:rFonts w:ascii="Times New Roman" w:eastAsia="Times New Roman" w:hAnsi="Times New Roman"/>
                <w:sz w:val="20"/>
                <w:szCs w:val="20"/>
                <w:lang w:eastAsia="ru-RU"/>
              </w:rPr>
            </w:pPr>
            <w:r w:rsidRPr="00425F96">
              <w:rPr>
                <w:rFonts w:ascii="Times New Roman" w:eastAsia="Times New Roman" w:hAnsi="Times New Roman"/>
                <w:sz w:val="20"/>
                <w:szCs w:val="20"/>
                <w:lang w:eastAsia="ru-RU"/>
              </w:rPr>
              <w:t>Температурные зоны</w:t>
            </w:r>
          </w:p>
        </w:tc>
      </w:tr>
      <w:tr w:rsidR="00425F96" w:rsidRPr="00425F96" w:rsidTr="00A44B18">
        <w:trPr>
          <w:trHeight w:val="315"/>
          <w:tblHeader/>
        </w:trPr>
        <w:tc>
          <w:tcPr>
            <w:tcW w:w="693" w:type="dxa"/>
            <w:vMerge/>
            <w:tcBorders>
              <w:left w:val="single" w:sz="8" w:space="0" w:color="auto"/>
              <w:bottom w:val="single" w:sz="8" w:space="0" w:color="000000"/>
              <w:right w:val="single" w:sz="4" w:space="0" w:color="auto"/>
            </w:tcBorders>
            <w:vAlign w:val="center"/>
            <w:hideMark/>
          </w:tcPr>
          <w:p w:rsidR="00425F96" w:rsidRPr="00425F96" w:rsidRDefault="00425F96" w:rsidP="00425F96">
            <w:pPr>
              <w:spacing w:after="0" w:line="240" w:lineRule="auto"/>
              <w:jc w:val="center"/>
              <w:rPr>
                <w:rFonts w:ascii="Times New Roman" w:eastAsia="Times New Roman" w:hAnsi="Times New Roman"/>
                <w:sz w:val="20"/>
                <w:szCs w:val="20"/>
                <w:lang w:eastAsia="ru-RU"/>
              </w:rPr>
            </w:pPr>
          </w:p>
        </w:tc>
        <w:tc>
          <w:tcPr>
            <w:tcW w:w="2299" w:type="dxa"/>
            <w:vMerge/>
            <w:tcBorders>
              <w:left w:val="single" w:sz="4" w:space="0" w:color="auto"/>
              <w:bottom w:val="single" w:sz="8" w:space="0" w:color="000000"/>
              <w:right w:val="single" w:sz="4" w:space="0" w:color="auto"/>
            </w:tcBorders>
            <w:vAlign w:val="center"/>
            <w:hideMark/>
          </w:tcPr>
          <w:p w:rsidR="00425F96" w:rsidRPr="00425F96" w:rsidRDefault="00425F96" w:rsidP="00425F96">
            <w:pPr>
              <w:spacing w:after="0" w:line="240" w:lineRule="auto"/>
              <w:jc w:val="center"/>
              <w:rPr>
                <w:rFonts w:ascii="Times New Roman" w:eastAsia="Times New Roman" w:hAnsi="Times New Roman"/>
                <w:sz w:val="20"/>
                <w:szCs w:val="20"/>
                <w:lang w:eastAsia="ru-RU"/>
              </w:rPr>
            </w:pPr>
          </w:p>
        </w:tc>
        <w:tc>
          <w:tcPr>
            <w:tcW w:w="992" w:type="dxa"/>
            <w:vMerge/>
            <w:tcBorders>
              <w:left w:val="single" w:sz="4" w:space="0" w:color="auto"/>
              <w:bottom w:val="single" w:sz="8" w:space="0" w:color="000000"/>
              <w:right w:val="single" w:sz="4" w:space="0" w:color="auto"/>
            </w:tcBorders>
            <w:vAlign w:val="center"/>
            <w:hideMark/>
          </w:tcPr>
          <w:p w:rsidR="00425F96" w:rsidRPr="00425F96" w:rsidRDefault="00425F96" w:rsidP="00425F96">
            <w:pPr>
              <w:spacing w:after="0" w:line="240" w:lineRule="auto"/>
              <w:jc w:val="center"/>
              <w:rPr>
                <w:rFonts w:ascii="Times New Roman" w:eastAsia="Times New Roman" w:hAnsi="Times New Roman"/>
                <w:sz w:val="20"/>
                <w:szCs w:val="20"/>
                <w:lang w:eastAsia="ru-RU"/>
              </w:rPr>
            </w:pPr>
          </w:p>
        </w:tc>
        <w:tc>
          <w:tcPr>
            <w:tcW w:w="780"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425F96" w:rsidRPr="00425F96" w:rsidRDefault="00425F96" w:rsidP="00425F96">
            <w:pPr>
              <w:spacing w:after="0" w:line="240" w:lineRule="auto"/>
              <w:jc w:val="center"/>
              <w:rPr>
                <w:rFonts w:ascii="Times New Roman" w:eastAsia="Times New Roman" w:hAnsi="Times New Roman"/>
                <w:sz w:val="20"/>
                <w:szCs w:val="20"/>
                <w:lang w:eastAsia="ru-RU"/>
              </w:rPr>
            </w:pPr>
            <w:r w:rsidRPr="00425F96">
              <w:rPr>
                <w:rFonts w:ascii="Times New Roman" w:eastAsia="Times New Roman" w:hAnsi="Times New Roman"/>
                <w:sz w:val="20"/>
                <w:szCs w:val="20"/>
                <w:lang w:eastAsia="ru-RU"/>
              </w:rPr>
              <w:t>I</w:t>
            </w:r>
          </w:p>
        </w:tc>
        <w:tc>
          <w:tcPr>
            <w:tcW w:w="692" w:type="dxa"/>
            <w:tcBorders>
              <w:top w:val="single" w:sz="4" w:space="0" w:color="auto"/>
              <w:left w:val="nil"/>
              <w:bottom w:val="single" w:sz="8" w:space="0" w:color="auto"/>
              <w:right w:val="single" w:sz="8" w:space="0" w:color="auto"/>
            </w:tcBorders>
            <w:shd w:val="clear" w:color="000000" w:fill="FFFFFF"/>
            <w:vAlign w:val="center"/>
            <w:hideMark/>
          </w:tcPr>
          <w:p w:rsidR="00425F96" w:rsidRPr="00425F96" w:rsidRDefault="00425F96" w:rsidP="00425F96">
            <w:pPr>
              <w:spacing w:after="0" w:line="240" w:lineRule="auto"/>
              <w:jc w:val="center"/>
              <w:rPr>
                <w:rFonts w:ascii="Times New Roman" w:eastAsia="Times New Roman" w:hAnsi="Times New Roman"/>
                <w:sz w:val="20"/>
                <w:szCs w:val="20"/>
                <w:lang w:eastAsia="ru-RU"/>
              </w:rPr>
            </w:pPr>
            <w:r w:rsidRPr="00425F96">
              <w:rPr>
                <w:rFonts w:ascii="Times New Roman" w:eastAsia="Times New Roman" w:hAnsi="Times New Roman"/>
                <w:sz w:val="20"/>
                <w:szCs w:val="20"/>
                <w:lang w:eastAsia="ru-RU"/>
              </w:rPr>
              <w:t>II</w:t>
            </w:r>
          </w:p>
        </w:tc>
        <w:tc>
          <w:tcPr>
            <w:tcW w:w="692" w:type="dxa"/>
            <w:tcBorders>
              <w:top w:val="single" w:sz="4" w:space="0" w:color="auto"/>
              <w:left w:val="nil"/>
              <w:bottom w:val="single" w:sz="8" w:space="0" w:color="auto"/>
              <w:right w:val="single" w:sz="8" w:space="0" w:color="auto"/>
            </w:tcBorders>
            <w:shd w:val="clear" w:color="000000" w:fill="FFFFFF"/>
            <w:vAlign w:val="center"/>
            <w:hideMark/>
          </w:tcPr>
          <w:p w:rsidR="00425F96" w:rsidRPr="00425F96" w:rsidRDefault="00425F96" w:rsidP="00425F96">
            <w:pPr>
              <w:spacing w:after="0" w:line="240" w:lineRule="auto"/>
              <w:jc w:val="center"/>
              <w:rPr>
                <w:rFonts w:ascii="Times New Roman" w:eastAsia="Times New Roman" w:hAnsi="Times New Roman"/>
                <w:sz w:val="20"/>
                <w:szCs w:val="20"/>
                <w:lang w:eastAsia="ru-RU"/>
              </w:rPr>
            </w:pPr>
            <w:r w:rsidRPr="00425F96">
              <w:rPr>
                <w:rFonts w:ascii="Times New Roman" w:eastAsia="Times New Roman" w:hAnsi="Times New Roman"/>
                <w:sz w:val="20"/>
                <w:szCs w:val="20"/>
                <w:lang w:eastAsia="ru-RU"/>
              </w:rPr>
              <w:t>III</w:t>
            </w:r>
          </w:p>
        </w:tc>
        <w:tc>
          <w:tcPr>
            <w:tcW w:w="671" w:type="dxa"/>
            <w:tcBorders>
              <w:top w:val="single" w:sz="4" w:space="0" w:color="auto"/>
              <w:left w:val="nil"/>
              <w:bottom w:val="single" w:sz="8" w:space="0" w:color="auto"/>
              <w:right w:val="single" w:sz="8" w:space="0" w:color="auto"/>
            </w:tcBorders>
            <w:shd w:val="clear" w:color="000000" w:fill="FFFFFF"/>
            <w:vAlign w:val="center"/>
            <w:hideMark/>
          </w:tcPr>
          <w:p w:rsidR="00425F96" w:rsidRPr="00425F96" w:rsidRDefault="00425F96" w:rsidP="00425F96">
            <w:pPr>
              <w:spacing w:after="0" w:line="240" w:lineRule="auto"/>
              <w:jc w:val="center"/>
              <w:rPr>
                <w:rFonts w:ascii="Times New Roman" w:eastAsia="Times New Roman" w:hAnsi="Times New Roman"/>
                <w:sz w:val="20"/>
                <w:szCs w:val="20"/>
                <w:lang w:eastAsia="ru-RU"/>
              </w:rPr>
            </w:pPr>
            <w:r w:rsidRPr="00425F96">
              <w:rPr>
                <w:rFonts w:ascii="Times New Roman" w:eastAsia="Times New Roman" w:hAnsi="Times New Roman"/>
                <w:sz w:val="20"/>
                <w:szCs w:val="20"/>
                <w:lang w:eastAsia="ru-RU"/>
              </w:rPr>
              <w:t>IV</w:t>
            </w:r>
          </w:p>
        </w:tc>
        <w:tc>
          <w:tcPr>
            <w:tcW w:w="709" w:type="dxa"/>
            <w:tcBorders>
              <w:top w:val="single" w:sz="4" w:space="0" w:color="auto"/>
              <w:left w:val="nil"/>
              <w:bottom w:val="single" w:sz="8" w:space="0" w:color="auto"/>
              <w:right w:val="single" w:sz="8" w:space="0" w:color="auto"/>
            </w:tcBorders>
            <w:shd w:val="clear" w:color="000000" w:fill="FFFFFF"/>
            <w:vAlign w:val="center"/>
            <w:hideMark/>
          </w:tcPr>
          <w:p w:rsidR="00425F96" w:rsidRPr="00425F96" w:rsidRDefault="00425F96" w:rsidP="00425F96">
            <w:pPr>
              <w:spacing w:after="0" w:line="240" w:lineRule="auto"/>
              <w:jc w:val="center"/>
              <w:rPr>
                <w:rFonts w:ascii="Times New Roman" w:eastAsia="Times New Roman" w:hAnsi="Times New Roman"/>
                <w:sz w:val="20"/>
                <w:szCs w:val="20"/>
                <w:lang w:eastAsia="ru-RU"/>
              </w:rPr>
            </w:pPr>
            <w:r w:rsidRPr="00425F96">
              <w:rPr>
                <w:rFonts w:ascii="Times New Roman" w:eastAsia="Times New Roman" w:hAnsi="Times New Roman"/>
                <w:sz w:val="20"/>
                <w:szCs w:val="20"/>
                <w:lang w:eastAsia="ru-RU"/>
              </w:rPr>
              <w:t>V</w:t>
            </w:r>
          </w:p>
        </w:tc>
        <w:tc>
          <w:tcPr>
            <w:tcW w:w="851" w:type="dxa"/>
            <w:tcBorders>
              <w:top w:val="single" w:sz="4" w:space="0" w:color="auto"/>
              <w:left w:val="nil"/>
              <w:bottom w:val="single" w:sz="8" w:space="0" w:color="auto"/>
              <w:right w:val="single" w:sz="8" w:space="0" w:color="auto"/>
            </w:tcBorders>
            <w:shd w:val="clear" w:color="000000" w:fill="FFFFFF"/>
            <w:vAlign w:val="center"/>
            <w:hideMark/>
          </w:tcPr>
          <w:p w:rsidR="00425F96" w:rsidRPr="00425F96" w:rsidRDefault="00425F96" w:rsidP="00425F96">
            <w:pPr>
              <w:spacing w:after="0" w:line="240" w:lineRule="auto"/>
              <w:jc w:val="center"/>
              <w:rPr>
                <w:rFonts w:ascii="Times New Roman" w:eastAsia="Times New Roman" w:hAnsi="Times New Roman"/>
                <w:sz w:val="20"/>
                <w:szCs w:val="20"/>
                <w:lang w:eastAsia="ru-RU"/>
              </w:rPr>
            </w:pPr>
            <w:r w:rsidRPr="00425F96">
              <w:rPr>
                <w:rFonts w:ascii="Times New Roman" w:eastAsia="Times New Roman" w:hAnsi="Times New Roman"/>
                <w:sz w:val="20"/>
                <w:szCs w:val="20"/>
                <w:lang w:eastAsia="ru-RU"/>
              </w:rPr>
              <w:t>VI</w:t>
            </w:r>
          </w:p>
        </w:tc>
        <w:tc>
          <w:tcPr>
            <w:tcW w:w="708" w:type="dxa"/>
            <w:tcBorders>
              <w:top w:val="single" w:sz="4" w:space="0" w:color="auto"/>
              <w:left w:val="nil"/>
              <w:bottom w:val="single" w:sz="8" w:space="0" w:color="auto"/>
              <w:right w:val="single" w:sz="8" w:space="0" w:color="auto"/>
            </w:tcBorders>
            <w:shd w:val="clear" w:color="000000" w:fill="FFFFFF"/>
            <w:vAlign w:val="center"/>
            <w:hideMark/>
          </w:tcPr>
          <w:p w:rsidR="00425F96" w:rsidRPr="00425F96" w:rsidRDefault="00425F96" w:rsidP="00425F96">
            <w:pPr>
              <w:spacing w:after="0" w:line="240" w:lineRule="auto"/>
              <w:jc w:val="center"/>
              <w:rPr>
                <w:rFonts w:ascii="Times New Roman" w:eastAsia="Times New Roman" w:hAnsi="Times New Roman"/>
                <w:sz w:val="20"/>
                <w:szCs w:val="20"/>
                <w:lang w:eastAsia="ru-RU"/>
              </w:rPr>
            </w:pPr>
            <w:r w:rsidRPr="00425F96">
              <w:rPr>
                <w:rFonts w:ascii="Times New Roman" w:eastAsia="Times New Roman" w:hAnsi="Times New Roman"/>
                <w:sz w:val="20"/>
                <w:szCs w:val="20"/>
                <w:lang w:eastAsia="ru-RU"/>
              </w:rPr>
              <w:t>VII</w:t>
            </w:r>
          </w:p>
        </w:tc>
        <w:tc>
          <w:tcPr>
            <w:tcW w:w="709" w:type="dxa"/>
            <w:tcBorders>
              <w:top w:val="single" w:sz="4" w:space="0" w:color="auto"/>
              <w:left w:val="nil"/>
              <w:bottom w:val="single" w:sz="8" w:space="0" w:color="auto"/>
              <w:right w:val="single" w:sz="8" w:space="0" w:color="auto"/>
            </w:tcBorders>
            <w:shd w:val="clear" w:color="000000" w:fill="FFFFFF"/>
            <w:vAlign w:val="center"/>
            <w:hideMark/>
          </w:tcPr>
          <w:p w:rsidR="00425F96" w:rsidRPr="00425F96" w:rsidRDefault="00425F96" w:rsidP="00425F96">
            <w:pPr>
              <w:spacing w:after="0" w:line="240" w:lineRule="auto"/>
              <w:jc w:val="center"/>
              <w:rPr>
                <w:rFonts w:ascii="Times New Roman" w:eastAsia="Times New Roman" w:hAnsi="Times New Roman"/>
                <w:sz w:val="20"/>
                <w:szCs w:val="20"/>
                <w:lang w:eastAsia="ru-RU"/>
              </w:rPr>
            </w:pPr>
            <w:r w:rsidRPr="00425F96">
              <w:rPr>
                <w:rFonts w:ascii="Times New Roman" w:eastAsia="Times New Roman" w:hAnsi="Times New Roman"/>
                <w:sz w:val="20"/>
                <w:szCs w:val="20"/>
                <w:lang w:eastAsia="ru-RU"/>
              </w:rPr>
              <w:t>VIII</w:t>
            </w:r>
          </w:p>
        </w:tc>
      </w:tr>
      <w:tr w:rsidR="00425F96" w:rsidRPr="00425F96" w:rsidTr="00A44B18">
        <w:trPr>
          <w:trHeight w:val="315"/>
        </w:trPr>
        <w:tc>
          <w:tcPr>
            <w:tcW w:w="693" w:type="dxa"/>
            <w:tcBorders>
              <w:top w:val="nil"/>
              <w:left w:val="single" w:sz="8" w:space="0" w:color="auto"/>
              <w:bottom w:val="single" w:sz="8" w:space="0" w:color="auto"/>
              <w:right w:val="single" w:sz="8" w:space="0" w:color="auto"/>
            </w:tcBorders>
            <w:shd w:val="clear" w:color="auto" w:fill="auto"/>
            <w:vAlign w:val="bottom"/>
            <w:hideMark/>
          </w:tcPr>
          <w:p w:rsidR="00425F96" w:rsidRPr="00425F96" w:rsidRDefault="00425F96" w:rsidP="00425F96">
            <w:pPr>
              <w:spacing w:after="0" w:line="240" w:lineRule="auto"/>
              <w:jc w:val="center"/>
              <w:rPr>
                <w:rFonts w:eastAsia="Times New Roman"/>
                <w:lang w:eastAsia="ru-RU"/>
              </w:rPr>
            </w:pPr>
            <w:r w:rsidRPr="00425F96">
              <w:rPr>
                <w:rFonts w:eastAsia="Times New Roman"/>
                <w:lang w:eastAsia="ru-RU"/>
              </w:rPr>
              <w:t>1</w:t>
            </w:r>
          </w:p>
        </w:tc>
        <w:tc>
          <w:tcPr>
            <w:tcW w:w="2299" w:type="dxa"/>
            <w:tcBorders>
              <w:top w:val="nil"/>
              <w:left w:val="nil"/>
              <w:bottom w:val="single" w:sz="4" w:space="0" w:color="auto"/>
              <w:right w:val="single" w:sz="8" w:space="0" w:color="auto"/>
            </w:tcBorders>
            <w:shd w:val="clear" w:color="auto" w:fill="auto"/>
            <w:vAlign w:val="bottom"/>
            <w:hideMark/>
          </w:tcPr>
          <w:p w:rsidR="00425F96" w:rsidRPr="00425F96" w:rsidRDefault="00425F96" w:rsidP="00425F96">
            <w:pPr>
              <w:spacing w:after="0" w:line="240" w:lineRule="auto"/>
              <w:jc w:val="center"/>
              <w:rPr>
                <w:rFonts w:eastAsia="Times New Roman"/>
                <w:lang w:eastAsia="ru-RU"/>
              </w:rPr>
            </w:pPr>
            <w:r w:rsidRPr="00425F96">
              <w:rPr>
                <w:rFonts w:eastAsia="Times New Roman"/>
                <w:lang w:eastAsia="ru-RU"/>
              </w:rPr>
              <w:t>2</w:t>
            </w:r>
          </w:p>
        </w:tc>
        <w:tc>
          <w:tcPr>
            <w:tcW w:w="992" w:type="dxa"/>
            <w:tcBorders>
              <w:top w:val="nil"/>
              <w:left w:val="nil"/>
              <w:bottom w:val="single" w:sz="4" w:space="0" w:color="auto"/>
              <w:right w:val="single" w:sz="8" w:space="0" w:color="auto"/>
            </w:tcBorders>
            <w:shd w:val="clear" w:color="auto" w:fill="auto"/>
            <w:vAlign w:val="bottom"/>
            <w:hideMark/>
          </w:tcPr>
          <w:p w:rsidR="00425F96" w:rsidRPr="00425F96" w:rsidRDefault="00425F96" w:rsidP="00425F96">
            <w:pPr>
              <w:spacing w:after="0" w:line="240" w:lineRule="auto"/>
              <w:jc w:val="center"/>
              <w:rPr>
                <w:rFonts w:eastAsia="Times New Roman"/>
                <w:lang w:eastAsia="ru-RU"/>
              </w:rPr>
            </w:pPr>
            <w:r w:rsidRPr="00425F96">
              <w:rPr>
                <w:rFonts w:eastAsia="Times New Roman"/>
                <w:lang w:eastAsia="ru-RU"/>
              </w:rPr>
              <w:t>3</w:t>
            </w:r>
          </w:p>
        </w:tc>
        <w:tc>
          <w:tcPr>
            <w:tcW w:w="780" w:type="dxa"/>
            <w:tcBorders>
              <w:top w:val="nil"/>
              <w:left w:val="nil"/>
              <w:bottom w:val="single" w:sz="8" w:space="0" w:color="auto"/>
              <w:right w:val="single" w:sz="8" w:space="0" w:color="auto"/>
            </w:tcBorders>
            <w:shd w:val="clear" w:color="000000" w:fill="FFFFFF"/>
            <w:vAlign w:val="bottom"/>
            <w:hideMark/>
          </w:tcPr>
          <w:p w:rsidR="00425F96" w:rsidRPr="00425F96" w:rsidRDefault="00425F96" w:rsidP="00425F96">
            <w:pPr>
              <w:spacing w:after="0" w:line="240" w:lineRule="auto"/>
              <w:jc w:val="center"/>
              <w:rPr>
                <w:rFonts w:eastAsia="Times New Roman"/>
                <w:lang w:eastAsia="ru-RU"/>
              </w:rPr>
            </w:pPr>
            <w:r w:rsidRPr="00425F96">
              <w:rPr>
                <w:rFonts w:eastAsia="Times New Roman"/>
                <w:lang w:eastAsia="ru-RU"/>
              </w:rPr>
              <w:t>4</w:t>
            </w:r>
          </w:p>
        </w:tc>
        <w:tc>
          <w:tcPr>
            <w:tcW w:w="692" w:type="dxa"/>
            <w:tcBorders>
              <w:top w:val="nil"/>
              <w:left w:val="nil"/>
              <w:bottom w:val="single" w:sz="8" w:space="0" w:color="auto"/>
              <w:right w:val="single" w:sz="8" w:space="0" w:color="auto"/>
            </w:tcBorders>
            <w:shd w:val="clear" w:color="000000" w:fill="FFFFFF"/>
            <w:vAlign w:val="bottom"/>
            <w:hideMark/>
          </w:tcPr>
          <w:p w:rsidR="00425F96" w:rsidRPr="00425F96" w:rsidRDefault="00425F96" w:rsidP="00425F96">
            <w:pPr>
              <w:spacing w:after="0" w:line="240" w:lineRule="auto"/>
              <w:jc w:val="center"/>
              <w:rPr>
                <w:rFonts w:eastAsia="Times New Roman"/>
                <w:lang w:eastAsia="ru-RU"/>
              </w:rPr>
            </w:pPr>
            <w:r w:rsidRPr="00425F96">
              <w:rPr>
                <w:rFonts w:eastAsia="Times New Roman"/>
                <w:lang w:eastAsia="ru-RU"/>
              </w:rPr>
              <w:t>5</w:t>
            </w:r>
          </w:p>
        </w:tc>
        <w:tc>
          <w:tcPr>
            <w:tcW w:w="692" w:type="dxa"/>
            <w:tcBorders>
              <w:top w:val="nil"/>
              <w:left w:val="nil"/>
              <w:bottom w:val="single" w:sz="8" w:space="0" w:color="auto"/>
              <w:right w:val="single" w:sz="8" w:space="0" w:color="auto"/>
            </w:tcBorders>
            <w:shd w:val="clear" w:color="000000" w:fill="FFFFFF"/>
            <w:vAlign w:val="bottom"/>
            <w:hideMark/>
          </w:tcPr>
          <w:p w:rsidR="00425F96" w:rsidRPr="00425F96" w:rsidRDefault="00425F96" w:rsidP="00425F96">
            <w:pPr>
              <w:spacing w:after="0" w:line="240" w:lineRule="auto"/>
              <w:jc w:val="center"/>
              <w:rPr>
                <w:rFonts w:eastAsia="Times New Roman"/>
                <w:lang w:eastAsia="ru-RU"/>
              </w:rPr>
            </w:pPr>
            <w:r w:rsidRPr="00425F96">
              <w:rPr>
                <w:rFonts w:eastAsia="Times New Roman"/>
                <w:lang w:eastAsia="ru-RU"/>
              </w:rPr>
              <w:t>6</w:t>
            </w:r>
          </w:p>
        </w:tc>
        <w:tc>
          <w:tcPr>
            <w:tcW w:w="671" w:type="dxa"/>
            <w:tcBorders>
              <w:top w:val="nil"/>
              <w:left w:val="nil"/>
              <w:bottom w:val="single" w:sz="8" w:space="0" w:color="auto"/>
              <w:right w:val="single" w:sz="8" w:space="0" w:color="auto"/>
            </w:tcBorders>
            <w:shd w:val="clear" w:color="000000" w:fill="FFFFFF"/>
            <w:vAlign w:val="bottom"/>
            <w:hideMark/>
          </w:tcPr>
          <w:p w:rsidR="00425F96" w:rsidRPr="00425F96" w:rsidRDefault="00425F96" w:rsidP="00425F96">
            <w:pPr>
              <w:spacing w:after="0" w:line="240" w:lineRule="auto"/>
              <w:jc w:val="center"/>
              <w:rPr>
                <w:rFonts w:eastAsia="Times New Roman"/>
                <w:lang w:eastAsia="ru-RU"/>
              </w:rPr>
            </w:pPr>
            <w:r w:rsidRPr="00425F96">
              <w:rPr>
                <w:rFonts w:eastAsia="Times New Roman"/>
                <w:lang w:eastAsia="ru-RU"/>
              </w:rPr>
              <w:t>7</w:t>
            </w:r>
          </w:p>
        </w:tc>
        <w:tc>
          <w:tcPr>
            <w:tcW w:w="709" w:type="dxa"/>
            <w:tcBorders>
              <w:top w:val="nil"/>
              <w:left w:val="nil"/>
              <w:bottom w:val="single" w:sz="8" w:space="0" w:color="auto"/>
              <w:right w:val="single" w:sz="8" w:space="0" w:color="auto"/>
            </w:tcBorders>
            <w:shd w:val="clear" w:color="000000" w:fill="FFFFFF"/>
            <w:vAlign w:val="bottom"/>
            <w:hideMark/>
          </w:tcPr>
          <w:p w:rsidR="00425F96" w:rsidRPr="00425F96" w:rsidRDefault="00425F96" w:rsidP="00425F96">
            <w:pPr>
              <w:spacing w:after="0" w:line="240" w:lineRule="auto"/>
              <w:jc w:val="center"/>
              <w:rPr>
                <w:rFonts w:eastAsia="Times New Roman"/>
                <w:lang w:eastAsia="ru-RU"/>
              </w:rPr>
            </w:pPr>
            <w:r w:rsidRPr="00425F96">
              <w:rPr>
                <w:rFonts w:eastAsia="Times New Roman"/>
                <w:lang w:eastAsia="ru-RU"/>
              </w:rPr>
              <w:t>8</w:t>
            </w:r>
          </w:p>
        </w:tc>
        <w:tc>
          <w:tcPr>
            <w:tcW w:w="851" w:type="dxa"/>
            <w:tcBorders>
              <w:top w:val="nil"/>
              <w:left w:val="nil"/>
              <w:bottom w:val="single" w:sz="8" w:space="0" w:color="auto"/>
              <w:right w:val="single" w:sz="8" w:space="0" w:color="auto"/>
            </w:tcBorders>
            <w:shd w:val="clear" w:color="000000" w:fill="FFFFFF"/>
            <w:vAlign w:val="bottom"/>
            <w:hideMark/>
          </w:tcPr>
          <w:p w:rsidR="00425F96" w:rsidRPr="00425F96" w:rsidRDefault="00425F96" w:rsidP="00425F96">
            <w:pPr>
              <w:spacing w:after="0" w:line="240" w:lineRule="auto"/>
              <w:jc w:val="center"/>
              <w:rPr>
                <w:rFonts w:eastAsia="Times New Roman"/>
                <w:lang w:eastAsia="ru-RU"/>
              </w:rPr>
            </w:pPr>
            <w:r w:rsidRPr="00425F96">
              <w:rPr>
                <w:rFonts w:eastAsia="Times New Roman"/>
                <w:lang w:eastAsia="ru-RU"/>
              </w:rPr>
              <w:t>9</w:t>
            </w:r>
          </w:p>
        </w:tc>
        <w:tc>
          <w:tcPr>
            <w:tcW w:w="708" w:type="dxa"/>
            <w:tcBorders>
              <w:top w:val="nil"/>
              <w:left w:val="nil"/>
              <w:bottom w:val="single" w:sz="8" w:space="0" w:color="auto"/>
              <w:right w:val="single" w:sz="8" w:space="0" w:color="auto"/>
            </w:tcBorders>
            <w:shd w:val="clear" w:color="000000" w:fill="FFFFFF"/>
            <w:vAlign w:val="bottom"/>
            <w:hideMark/>
          </w:tcPr>
          <w:p w:rsidR="00425F96" w:rsidRPr="00425F96" w:rsidRDefault="00425F96" w:rsidP="00425F96">
            <w:pPr>
              <w:spacing w:after="0" w:line="240" w:lineRule="auto"/>
              <w:jc w:val="center"/>
              <w:rPr>
                <w:rFonts w:eastAsia="Times New Roman"/>
                <w:lang w:eastAsia="ru-RU"/>
              </w:rPr>
            </w:pPr>
            <w:r w:rsidRPr="00425F96">
              <w:rPr>
                <w:rFonts w:eastAsia="Times New Roman"/>
                <w:lang w:eastAsia="ru-RU"/>
              </w:rPr>
              <w:t>10</w:t>
            </w:r>
          </w:p>
        </w:tc>
        <w:tc>
          <w:tcPr>
            <w:tcW w:w="709" w:type="dxa"/>
            <w:tcBorders>
              <w:top w:val="nil"/>
              <w:left w:val="nil"/>
              <w:bottom w:val="single" w:sz="8" w:space="0" w:color="auto"/>
              <w:right w:val="single" w:sz="8" w:space="0" w:color="auto"/>
            </w:tcBorders>
            <w:shd w:val="clear" w:color="000000" w:fill="FFFFFF"/>
            <w:vAlign w:val="bottom"/>
            <w:hideMark/>
          </w:tcPr>
          <w:p w:rsidR="00425F96" w:rsidRPr="00425F96" w:rsidRDefault="00425F96" w:rsidP="00425F96">
            <w:pPr>
              <w:spacing w:after="0" w:line="240" w:lineRule="auto"/>
              <w:jc w:val="center"/>
              <w:rPr>
                <w:rFonts w:eastAsia="Times New Roman"/>
                <w:lang w:eastAsia="ru-RU"/>
              </w:rPr>
            </w:pPr>
            <w:r w:rsidRPr="00425F96">
              <w:rPr>
                <w:rFonts w:eastAsia="Times New Roman"/>
                <w:lang w:eastAsia="ru-RU"/>
              </w:rPr>
              <w:t>11</w:t>
            </w:r>
          </w:p>
        </w:tc>
      </w:tr>
      <w:tr w:rsidR="00425F96" w:rsidRPr="00425F96" w:rsidTr="00A44B18">
        <w:trPr>
          <w:trHeight w:val="315"/>
        </w:trPr>
        <w:tc>
          <w:tcPr>
            <w:tcW w:w="693" w:type="dxa"/>
            <w:tcBorders>
              <w:top w:val="nil"/>
              <w:left w:val="single" w:sz="8" w:space="0" w:color="auto"/>
              <w:bottom w:val="single" w:sz="8" w:space="0" w:color="auto"/>
              <w:right w:val="single" w:sz="4" w:space="0" w:color="auto"/>
            </w:tcBorders>
            <w:shd w:val="clear" w:color="auto" w:fill="auto"/>
            <w:vAlign w:val="bottom"/>
            <w:hideMark/>
          </w:tcPr>
          <w:p w:rsidR="00425F96" w:rsidRPr="00425F96" w:rsidRDefault="00425F96" w:rsidP="00425F96">
            <w:pPr>
              <w:spacing w:after="0" w:line="240" w:lineRule="auto"/>
              <w:jc w:val="center"/>
              <w:rPr>
                <w:rFonts w:eastAsia="Times New Roman"/>
                <w:lang w:eastAsia="ru-RU"/>
              </w:rPr>
            </w:pPr>
            <w:r w:rsidRPr="00425F96">
              <w:rPr>
                <w:rFonts w:eastAsia="Times New Roman"/>
                <w:lang w:eastAsia="ru-RU"/>
              </w:rPr>
              <w:t> </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5F96" w:rsidRPr="00425F96" w:rsidRDefault="00425F96" w:rsidP="00425F96">
            <w:pPr>
              <w:spacing w:after="0" w:line="240" w:lineRule="auto"/>
              <w:jc w:val="left"/>
              <w:rPr>
                <w:rFonts w:eastAsia="Times New Roman"/>
                <w:lang w:eastAsia="ru-RU"/>
              </w:rPr>
            </w:pPr>
            <w:r w:rsidRPr="00425F96">
              <w:rPr>
                <w:rFonts w:ascii="Times New Roman" w:eastAsia="Times New Roman" w:hAnsi="Times New Roman"/>
                <w:b/>
                <w:bCs/>
                <w:lang w:eastAsia="ru-RU"/>
              </w:rPr>
              <w:t>1.Тепловая энергия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25F96" w:rsidRPr="00425F96" w:rsidRDefault="00425F96" w:rsidP="00425F96">
            <w:pPr>
              <w:spacing w:after="0" w:line="240" w:lineRule="auto"/>
              <w:jc w:val="left"/>
              <w:rPr>
                <w:rFonts w:eastAsia="Times New Roman"/>
                <w:lang w:eastAsia="ru-RU"/>
              </w:rPr>
            </w:pPr>
          </w:p>
        </w:tc>
        <w:tc>
          <w:tcPr>
            <w:tcW w:w="780" w:type="dxa"/>
            <w:tcBorders>
              <w:top w:val="nil"/>
              <w:left w:val="single" w:sz="4" w:space="0" w:color="auto"/>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eastAsia="Times New Roman"/>
                <w:lang w:eastAsia="ru-RU"/>
              </w:rPr>
            </w:pP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eastAsia="Times New Roman"/>
                <w:lang w:eastAsia="ru-RU"/>
              </w:rPr>
            </w:pP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eastAsia="Times New Roman"/>
                <w:lang w:eastAsia="ru-RU"/>
              </w:rPr>
            </w:pPr>
          </w:p>
        </w:tc>
        <w:tc>
          <w:tcPr>
            <w:tcW w:w="67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eastAsia="Times New Roman"/>
                <w:lang w:eastAsia="ru-RU"/>
              </w:rPr>
            </w:pP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eastAsia="Times New Roman"/>
                <w:lang w:eastAsia="ru-RU"/>
              </w:rPr>
            </w:pPr>
          </w:p>
        </w:tc>
        <w:tc>
          <w:tcPr>
            <w:tcW w:w="85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eastAsia="Times New Roman"/>
                <w:lang w:eastAsia="ru-RU"/>
              </w:rPr>
            </w:pPr>
          </w:p>
        </w:tc>
        <w:tc>
          <w:tcPr>
            <w:tcW w:w="708"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eastAsia="Times New Roman"/>
                <w:lang w:eastAsia="ru-RU"/>
              </w:rPr>
            </w:pP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eastAsia="Times New Roman"/>
                <w:lang w:eastAsia="ru-RU"/>
              </w:rPr>
            </w:pPr>
          </w:p>
        </w:tc>
      </w:tr>
      <w:tr w:rsidR="00425F96" w:rsidRPr="00425F96" w:rsidTr="00A44B18">
        <w:trPr>
          <w:trHeight w:val="315"/>
        </w:trPr>
        <w:tc>
          <w:tcPr>
            <w:tcW w:w="693" w:type="dxa"/>
            <w:tcBorders>
              <w:top w:val="nil"/>
              <w:left w:val="single" w:sz="8" w:space="0" w:color="auto"/>
              <w:bottom w:val="single" w:sz="8" w:space="0" w:color="auto"/>
              <w:right w:val="single" w:sz="8" w:space="0" w:color="auto"/>
            </w:tcBorders>
            <w:shd w:val="clear" w:color="auto" w:fill="auto"/>
            <w:hideMark/>
          </w:tcPr>
          <w:p w:rsidR="00425F96" w:rsidRPr="00425F96" w:rsidRDefault="00425F96" w:rsidP="00425F96">
            <w:pPr>
              <w:spacing w:after="0" w:line="240" w:lineRule="auto"/>
              <w:jc w:val="left"/>
              <w:rPr>
                <w:rFonts w:ascii="Times New Roman" w:eastAsia="Times New Roman" w:hAnsi="Times New Roman"/>
                <w:lang w:eastAsia="ru-RU"/>
              </w:rPr>
            </w:pPr>
            <w:r w:rsidRPr="00425F96">
              <w:rPr>
                <w:rFonts w:ascii="Times New Roman" w:eastAsia="Times New Roman" w:hAnsi="Times New Roman"/>
                <w:lang w:eastAsia="ru-RU"/>
              </w:rPr>
              <w:t>1</w:t>
            </w:r>
          </w:p>
        </w:tc>
        <w:tc>
          <w:tcPr>
            <w:tcW w:w="2299" w:type="dxa"/>
            <w:tcBorders>
              <w:top w:val="single" w:sz="4" w:space="0" w:color="auto"/>
              <w:left w:val="nil"/>
              <w:bottom w:val="single" w:sz="8" w:space="0" w:color="auto"/>
              <w:right w:val="single" w:sz="8" w:space="0" w:color="auto"/>
            </w:tcBorders>
            <w:shd w:val="clear" w:color="auto" w:fill="auto"/>
            <w:vAlign w:val="bottom"/>
            <w:hideMark/>
          </w:tcPr>
          <w:p w:rsidR="00425F96" w:rsidRPr="00425F96" w:rsidRDefault="00425F96" w:rsidP="00425F96">
            <w:pPr>
              <w:spacing w:after="0" w:line="240" w:lineRule="auto"/>
              <w:jc w:val="left"/>
              <w:rPr>
                <w:rFonts w:ascii="Times New Roman" w:eastAsia="Times New Roman" w:hAnsi="Times New Roman"/>
                <w:lang w:eastAsia="ru-RU"/>
              </w:rPr>
            </w:pPr>
            <w:r w:rsidRPr="00425F96">
              <w:rPr>
                <w:rFonts w:ascii="Times New Roman" w:eastAsia="Times New Roman" w:hAnsi="Times New Roman"/>
                <w:lang w:eastAsia="ru-RU"/>
              </w:rPr>
              <w:t>Здания жилищного и общественные назначения:</w:t>
            </w:r>
          </w:p>
        </w:tc>
        <w:tc>
          <w:tcPr>
            <w:tcW w:w="992" w:type="dxa"/>
            <w:tcBorders>
              <w:top w:val="single" w:sz="4" w:space="0" w:color="auto"/>
              <w:left w:val="nil"/>
              <w:bottom w:val="single" w:sz="8" w:space="0" w:color="auto"/>
              <w:right w:val="single" w:sz="8" w:space="0" w:color="auto"/>
            </w:tcBorders>
            <w:shd w:val="clear" w:color="auto" w:fill="auto"/>
            <w:hideMark/>
          </w:tcPr>
          <w:p w:rsidR="00425F96" w:rsidRPr="00425F96" w:rsidRDefault="00425F96" w:rsidP="00425F96">
            <w:pPr>
              <w:spacing w:after="0" w:line="240" w:lineRule="auto"/>
              <w:jc w:val="center"/>
              <w:rPr>
                <w:rFonts w:eastAsia="Times New Roman"/>
                <w:lang w:eastAsia="ru-RU"/>
              </w:rPr>
            </w:pPr>
          </w:p>
        </w:tc>
        <w:tc>
          <w:tcPr>
            <w:tcW w:w="780"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eastAsia="Times New Roman"/>
                <w:lang w:eastAsia="ru-RU"/>
              </w:rPr>
            </w:pP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eastAsia="Times New Roman"/>
                <w:lang w:eastAsia="ru-RU"/>
              </w:rPr>
            </w:pP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eastAsia="Times New Roman"/>
                <w:lang w:eastAsia="ru-RU"/>
              </w:rPr>
            </w:pPr>
          </w:p>
        </w:tc>
        <w:tc>
          <w:tcPr>
            <w:tcW w:w="67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eastAsia="Times New Roman"/>
                <w:lang w:eastAsia="ru-RU"/>
              </w:rPr>
            </w:pP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eastAsia="Times New Roman"/>
                <w:lang w:eastAsia="ru-RU"/>
              </w:rPr>
            </w:pPr>
          </w:p>
        </w:tc>
        <w:tc>
          <w:tcPr>
            <w:tcW w:w="85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eastAsia="Times New Roman"/>
                <w:lang w:eastAsia="ru-RU"/>
              </w:rPr>
            </w:pPr>
          </w:p>
        </w:tc>
        <w:tc>
          <w:tcPr>
            <w:tcW w:w="708"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eastAsia="Times New Roman"/>
                <w:lang w:eastAsia="ru-RU"/>
              </w:rPr>
            </w:pP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eastAsia="Times New Roman"/>
                <w:lang w:eastAsia="ru-RU"/>
              </w:rPr>
            </w:pPr>
          </w:p>
        </w:tc>
      </w:tr>
      <w:tr w:rsidR="00425F96" w:rsidRPr="00425F96" w:rsidTr="00A44B18">
        <w:trPr>
          <w:trHeight w:val="315"/>
        </w:trPr>
        <w:tc>
          <w:tcPr>
            <w:tcW w:w="693" w:type="dxa"/>
            <w:tcBorders>
              <w:top w:val="nil"/>
              <w:left w:val="single" w:sz="8" w:space="0" w:color="auto"/>
              <w:bottom w:val="single" w:sz="8" w:space="0" w:color="auto"/>
              <w:right w:val="single" w:sz="8" w:space="0" w:color="auto"/>
            </w:tcBorders>
            <w:shd w:val="clear" w:color="auto" w:fill="auto"/>
            <w:hideMark/>
          </w:tcPr>
          <w:p w:rsidR="00425F96" w:rsidRPr="00425F96" w:rsidRDefault="00425F96" w:rsidP="00425F96">
            <w:pPr>
              <w:spacing w:after="0" w:line="240" w:lineRule="auto"/>
              <w:jc w:val="left"/>
              <w:rPr>
                <w:rFonts w:eastAsia="Times New Roman"/>
                <w:lang w:eastAsia="ru-RU"/>
              </w:rPr>
            </w:pPr>
            <w:r w:rsidRPr="00425F96">
              <w:rPr>
                <w:rFonts w:eastAsia="Times New Roman"/>
                <w:lang w:eastAsia="ru-RU"/>
              </w:rPr>
              <w:t>1.1</w:t>
            </w:r>
          </w:p>
        </w:tc>
        <w:tc>
          <w:tcPr>
            <w:tcW w:w="2299" w:type="dxa"/>
            <w:tcBorders>
              <w:top w:val="nil"/>
              <w:left w:val="nil"/>
              <w:bottom w:val="single" w:sz="8" w:space="0" w:color="auto"/>
              <w:right w:val="single" w:sz="8" w:space="0" w:color="auto"/>
            </w:tcBorders>
            <w:shd w:val="clear" w:color="auto" w:fill="auto"/>
            <w:vAlign w:val="bottom"/>
            <w:hideMark/>
          </w:tcPr>
          <w:p w:rsidR="00425F96" w:rsidRPr="00425F96" w:rsidRDefault="00425F96" w:rsidP="00425F96">
            <w:pPr>
              <w:spacing w:after="0" w:line="240" w:lineRule="auto"/>
              <w:jc w:val="left"/>
              <w:rPr>
                <w:rFonts w:ascii="Times New Roman" w:eastAsia="Times New Roman" w:hAnsi="Times New Roman"/>
                <w:lang w:eastAsia="ru-RU"/>
              </w:rPr>
            </w:pPr>
            <w:r w:rsidRPr="00425F96">
              <w:rPr>
                <w:rFonts w:ascii="Times New Roman" w:eastAsia="Times New Roman" w:hAnsi="Times New Roman"/>
                <w:lang w:eastAsia="ru-RU"/>
              </w:rPr>
              <w:t>– здания объемом до 10 тыс. м</w:t>
            </w:r>
            <w:r w:rsidRPr="00425F96">
              <w:rPr>
                <w:rFonts w:ascii="Times New Roman" w:eastAsia="Times New Roman" w:hAnsi="Times New Roman"/>
                <w:vertAlign w:val="superscript"/>
                <w:lang w:eastAsia="ru-RU"/>
              </w:rPr>
              <w:t>3</w:t>
            </w:r>
          </w:p>
        </w:tc>
        <w:tc>
          <w:tcPr>
            <w:tcW w:w="992" w:type="dxa"/>
            <w:tcBorders>
              <w:top w:val="nil"/>
              <w:left w:val="nil"/>
              <w:bottom w:val="single" w:sz="8"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Гкал</w:t>
            </w:r>
          </w:p>
        </w:tc>
        <w:tc>
          <w:tcPr>
            <w:tcW w:w="780"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9,2</w:t>
            </w: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9,6</w:t>
            </w: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11</w:t>
            </w:r>
          </w:p>
        </w:tc>
        <w:tc>
          <w:tcPr>
            <w:tcW w:w="67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12,3</w:t>
            </w: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14,8</w:t>
            </w:r>
          </w:p>
        </w:tc>
        <w:tc>
          <w:tcPr>
            <w:tcW w:w="85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17,1</w:t>
            </w:r>
          </w:p>
        </w:tc>
        <w:tc>
          <w:tcPr>
            <w:tcW w:w="708"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18,9</w:t>
            </w: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19,1</w:t>
            </w:r>
          </w:p>
        </w:tc>
      </w:tr>
      <w:tr w:rsidR="00425F96" w:rsidRPr="00425F96" w:rsidTr="00A44B18">
        <w:trPr>
          <w:trHeight w:val="315"/>
        </w:trPr>
        <w:tc>
          <w:tcPr>
            <w:tcW w:w="693" w:type="dxa"/>
            <w:tcBorders>
              <w:top w:val="nil"/>
              <w:left w:val="single" w:sz="8" w:space="0" w:color="auto"/>
              <w:bottom w:val="single" w:sz="8" w:space="0" w:color="auto"/>
              <w:right w:val="single" w:sz="8" w:space="0" w:color="auto"/>
            </w:tcBorders>
            <w:shd w:val="clear" w:color="auto" w:fill="auto"/>
            <w:hideMark/>
          </w:tcPr>
          <w:p w:rsidR="00425F96" w:rsidRPr="00425F96" w:rsidRDefault="00425F96" w:rsidP="00425F96">
            <w:pPr>
              <w:spacing w:after="0" w:line="240" w:lineRule="auto"/>
              <w:jc w:val="left"/>
              <w:rPr>
                <w:rFonts w:eastAsia="Times New Roman"/>
                <w:lang w:eastAsia="ru-RU"/>
              </w:rPr>
            </w:pPr>
            <w:r w:rsidRPr="00425F96">
              <w:rPr>
                <w:rFonts w:eastAsia="Times New Roman"/>
                <w:lang w:eastAsia="ru-RU"/>
              </w:rPr>
              <w:t>1.2</w:t>
            </w:r>
          </w:p>
        </w:tc>
        <w:tc>
          <w:tcPr>
            <w:tcW w:w="2299" w:type="dxa"/>
            <w:tcBorders>
              <w:top w:val="nil"/>
              <w:left w:val="nil"/>
              <w:bottom w:val="single" w:sz="8" w:space="0" w:color="auto"/>
              <w:right w:val="single" w:sz="8" w:space="0" w:color="auto"/>
            </w:tcBorders>
            <w:shd w:val="clear" w:color="auto" w:fill="auto"/>
            <w:vAlign w:val="bottom"/>
            <w:hideMark/>
          </w:tcPr>
          <w:p w:rsidR="00425F96" w:rsidRPr="00425F96" w:rsidRDefault="00425F96" w:rsidP="00425F96">
            <w:pPr>
              <w:spacing w:after="0" w:line="240" w:lineRule="auto"/>
              <w:jc w:val="left"/>
              <w:rPr>
                <w:rFonts w:ascii="Times New Roman" w:eastAsia="Times New Roman" w:hAnsi="Times New Roman"/>
                <w:lang w:eastAsia="ru-RU"/>
              </w:rPr>
            </w:pPr>
            <w:r w:rsidRPr="00425F96">
              <w:rPr>
                <w:rFonts w:ascii="Times New Roman" w:eastAsia="Times New Roman" w:hAnsi="Times New Roman"/>
                <w:lang w:eastAsia="ru-RU"/>
              </w:rPr>
              <w:t>– здания объемом более 10 тыс. м</w:t>
            </w:r>
            <w:r w:rsidRPr="00425F96">
              <w:rPr>
                <w:rFonts w:ascii="Times New Roman" w:eastAsia="Times New Roman" w:hAnsi="Times New Roman"/>
                <w:vertAlign w:val="superscript"/>
                <w:lang w:eastAsia="ru-RU"/>
              </w:rPr>
              <w:t>3</w:t>
            </w:r>
          </w:p>
        </w:tc>
        <w:tc>
          <w:tcPr>
            <w:tcW w:w="992" w:type="dxa"/>
            <w:tcBorders>
              <w:top w:val="nil"/>
              <w:left w:val="nil"/>
              <w:bottom w:val="single" w:sz="8"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Гкал</w:t>
            </w:r>
          </w:p>
        </w:tc>
        <w:tc>
          <w:tcPr>
            <w:tcW w:w="780"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6,1</w:t>
            </w: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6,4</w:t>
            </w: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7,3</w:t>
            </w:r>
          </w:p>
        </w:tc>
        <w:tc>
          <w:tcPr>
            <w:tcW w:w="67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8,2</w:t>
            </w: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9,8</w:t>
            </w:r>
          </w:p>
        </w:tc>
        <w:tc>
          <w:tcPr>
            <w:tcW w:w="85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11,3</w:t>
            </w:r>
          </w:p>
        </w:tc>
        <w:tc>
          <w:tcPr>
            <w:tcW w:w="708"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12,5</w:t>
            </w: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12,7</w:t>
            </w:r>
          </w:p>
        </w:tc>
      </w:tr>
      <w:tr w:rsidR="00425F96" w:rsidRPr="00425F96" w:rsidTr="00A44B18">
        <w:trPr>
          <w:trHeight w:val="915"/>
        </w:trPr>
        <w:tc>
          <w:tcPr>
            <w:tcW w:w="693" w:type="dxa"/>
            <w:tcBorders>
              <w:top w:val="single" w:sz="4" w:space="0" w:color="auto"/>
              <w:left w:val="single" w:sz="8" w:space="0" w:color="auto"/>
              <w:bottom w:val="single" w:sz="8" w:space="0" w:color="auto"/>
              <w:right w:val="single" w:sz="8" w:space="0" w:color="auto"/>
            </w:tcBorders>
            <w:shd w:val="clear" w:color="auto" w:fill="auto"/>
            <w:hideMark/>
          </w:tcPr>
          <w:p w:rsidR="00425F96" w:rsidRPr="00425F96" w:rsidRDefault="00425F96" w:rsidP="00425F96">
            <w:pPr>
              <w:spacing w:after="0" w:line="240" w:lineRule="auto"/>
              <w:jc w:val="left"/>
              <w:rPr>
                <w:rFonts w:eastAsia="Times New Roman"/>
                <w:lang w:eastAsia="ru-RU"/>
              </w:rPr>
            </w:pPr>
            <w:r w:rsidRPr="00425F96">
              <w:rPr>
                <w:rFonts w:eastAsia="Times New Roman"/>
                <w:lang w:eastAsia="ru-RU"/>
              </w:rPr>
              <w:t>1.3</w:t>
            </w:r>
          </w:p>
        </w:tc>
        <w:tc>
          <w:tcPr>
            <w:tcW w:w="2299" w:type="dxa"/>
            <w:tcBorders>
              <w:top w:val="single" w:sz="4" w:space="0" w:color="auto"/>
              <w:left w:val="nil"/>
              <w:bottom w:val="single" w:sz="8" w:space="0" w:color="auto"/>
              <w:right w:val="single" w:sz="8" w:space="0" w:color="auto"/>
            </w:tcBorders>
            <w:shd w:val="clear" w:color="auto" w:fill="auto"/>
            <w:vAlign w:val="bottom"/>
            <w:hideMark/>
          </w:tcPr>
          <w:p w:rsidR="00425F96" w:rsidRPr="00425F96" w:rsidRDefault="00425F96" w:rsidP="00425F96">
            <w:pPr>
              <w:spacing w:after="0" w:line="240" w:lineRule="auto"/>
              <w:jc w:val="left"/>
              <w:rPr>
                <w:rFonts w:ascii="Times New Roman" w:eastAsia="Times New Roman" w:hAnsi="Times New Roman"/>
                <w:lang w:eastAsia="ru-RU"/>
              </w:rPr>
            </w:pPr>
            <w:r w:rsidRPr="00425F96">
              <w:rPr>
                <w:rFonts w:ascii="Times New Roman" w:eastAsia="Times New Roman" w:hAnsi="Times New Roman"/>
                <w:lang w:eastAsia="ru-RU"/>
              </w:rPr>
              <w:t>– здания общественные, культурно-спортивного назначения объемом более 80 </w:t>
            </w:r>
            <w:proofErr w:type="gramStart"/>
            <w:r w:rsidRPr="00425F96">
              <w:rPr>
                <w:rFonts w:ascii="Times New Roman" w:eastAsia="Times New Roman" w:hAnsi="Times New Roman"/>
                <w:lang w:eastAsia="ru-RU"/>
              </w:rPr>
              <w:t>тыс.м</w:t>
            </w:r>
            <w:proofErr w:type="gramEnd"/>
            <w:r w:rsidRPr="00425F96">
              <w:rPr>
                <w:rFonts w:ascii="Times New Roman" w:eastAsia="Times New Roman" w:hAnsi="Times New Roman"/>
                <w:vertAlign w:val="superscript"/>
                <w:lang w:eastAsia="ru-RU"/>
              </w:rPr>
              <w:t>3</w:t>
            </w:r>
          </w:p>
        </w:tc>
        <w:tc>
          <w:tcPr>
            <w:tcW w:w="992" w:type="dxa"/>
            <w:tcBorders>
              <w:top w:val="single" w:sz="4" w:space="0" w:color="auto"/>
              <w:left w:val="nil"/>
              <w:bottom w:val="single" w:sz="8"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Гкал</w:t>
            </w:r>
          </w:p>
        </w:tc>
        <w:tc>
          <w:tcPr>
            <w:tcW w:w="780" w:type="dxa"/>
            <w:tcBorders>
              <w:top w:val="single" w:sz="4" w:space="0" w:color="auto"/>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1,8</w:t>
            </w:r>
          </w:p>
        </w:tc>
        <w:tc>
          <w:tcPr>
            <w:tcW w:w="692" w:type="dxa"/>
            <w:tcBorders>
              <w:top w:val="single" w:sz="4" w:space="0" w:color="auto"/>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1,9</w:t>
            </w:r>
          </w:p>
        </w:tc>
        <w:tc>
          <w:tcPr>
            <w:tcW w:w="692" w:type="dxa"/>
            <w:tcBorders>
              <w:top w:val="single" w:sz="4" w:space="0" w:color="auto"/>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2,2</w:t>
            </w:r>
          </w:p>
        </w:tc>
        <w:tc>
          <w:tcPr>
            <w:tcW w:w="671" w:type="dxa"/>
            <w:tcBorders>
              <w:top w:val="single" w:sz="4" w:space="0" w:color="auto"/>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2,5</w:t>
            </w:r>
          </w:p>
        </w:tc>
        <w:tc>
          <w:tcPr>
            <w:tcW w:w="709" w:type="dxa"/>
            <w:tcBorders>
              <w:top w:val="single" w:sz="4" w:space="0" w:color="auto"/>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3,0</w:t>
            </w:r>
          </w:p>
        </w:tc>
        <w:tc>
          <w:tcPr>
            <w:tcW w:w="851" w:type="dxa"/>
            <w:tcBorders>
              <w:top w:val="single" w:sz="4" w:space="0" w:color="auto"/>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3,4</w:t>
            </w:r>
          </w:p>
        </w:tc>
        <w:tc>
          <w:tcPr>
            <w:tcW w:w="708" w:type="dxa"/>
            <w:tcBorders>
              <w:top w:val="single" w:sz="4" w:space="0" w:color="auto"/>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3,8</w:t>
            </w:r>
          </w:p>
        </w:tc>
        <w:tc>
          <w:tcPr>
            <w:tcW w:w="709" w:type="dxa"/>
            <w:tcBorders>
              <w:top w:val="single" w:sz="4" w:space="0" w:color="auto"/>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3,8</w:t>
            </w:r>
          </w:p>
        </w:tc>
      </w:tr>
      <w:tr w:rsidR="00425F96" w:rsidRPr="00425F96" w:rsidTr="00A44B18">
        <w:trPr>
          <w:trHeight w:val="540"/>
        </w:trPr>
        <w:tc>
          <w:tcPr>
            <w:tcW w:w="693" w:type="dxa"/>
            <w:tcBorders>
              <w:top w:val="single" w:sz="4" w:space="0" w:color="auto"/>
              <w:left w:val="single" w:sz="8" w:space="0" w:color="auto"/>
              <w:bottom w:val="single" w:sz="8" w:space="0" w:color="auto"/>
              <w:right w:val="single" w:sz="8" w:space="0" w:color="auto"/>
            </w:tcBorders>
            <w:shd w:val="clear" w:color="auto" w:fill="auto"/>
            <w:hideMark/>
          </w:tcPr>
          <w:p w:rsidR="00425F96" w:rsidRPr="00425F96" w:rsidRDefault="00425F96" w:rsidP="00425F96">
            <w:pPr>
              <w:spacing w:after="0" w:line="240" w:lineRule="auto"/>
              <w:jc w:val="left"/>
              <w:rPr>
                <w:rFonts w:eastAsia="Times New Roman"/>
                <w:lang w:eastAsia="ru-RU"/>
              </w:rPr>
            </w:pPr>
            <w:r w:rsidRPr="00425F96">
              <w:rPr>
                <w:rFonts w:eastAsia="Times New Roman"/>
                <w:lang w:eastAsia="ru-RU"/>
              </w:rPr>
              <w:t>2</w:t>
            </w:r>
          </w:p>
        </w:tc>
        <w:tc>
          <w:tcPr>
            <w:tcW w:w="2299" w:type="dxa"/>
            <w:tcBorders>
              <w:top w:val="single" w:sz="4" w:space="0" w:color="auto"/>
              <w:left w:val="nil"/>
              <w:bottom w:val="single" w:sz="8" w:space="0" w:color="auto"/>
              <w:right w:val="single" w:sz="8" w:space="0" w:color="auto"/>
            </w:tcBorders>
            <w:shd w:val="clear" w:color="auto" w:fill="auto"/>
            <w:vAlign w:val="bottom"/>
            <w:hideMark/>
          </w:tcPr>
          <w:p w:rsidR="00425F96" w:rsidRPr="00425F96" w:rsidRDefault="00425F96" w:rsidP="00425F96">
            <w:pPr>
              <w:spacing w:after="0" w:line="240" w:lineRule="auto"/>
              <w:jc w:val="left"/>
              <w:rPr>
                <w:rFonts w:ascii="Times New Roman" w:eastAsia="Times New Roman" w:hAnsi="Times New Roman"/>
                <w:lang w:eastAsia="ru-RU"/>
              </w:rPr>
            </w:pPr>
            <w:r w:rsidRPr="00425F96">
              <w:rPr>
                <w:rFonts w:ascii="Times New Roman" w:eastAsia="Times New Roman" w:hAnsi="Times New Roman"/>
                <w:lang w:eastAsia="ru-RU"/>
              </w:rPr>
              <w:t>Производственные здания промышленных предприятий:</w:t>
            </w:r>
          </w:p>
        </w:tc>
        <w:tc>
          <w:tcPr>
            <w:tcW w:w="992" w:type="dxa"/>
            <w:tcBorders>
              <w:top w:val="single" w:sz="4" w:space="0" w:color="auto"/>
              <w:left w:val="nil"/>
              <w:bottom w:val="single" w:sz="8"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780" w:type="dxa"/>
            <w:tcBorders>
              <w:top w:val="single" w:sz="4" w:space="0" w:color="auto"/>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692" w:type="dxa"/>
            <w:tcBorders>
              <w:top w:val="single" w:sz="4" w:space="0" w:color="auto"/>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692" w:type="dxa"/>
            <w:tcBorders>
              <w:top w:val="single" w:sz="4" w:space="0" w:color="auto"/>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671" w:type="dxa"/>
            <w:tcBorders>
              <w:top w:val="single" w:sz="4" w:space="0" w:color="auto"/>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709" w:type="dxa"/>
            <w:tcBorders>
              <w:top w:val="single" w:sz="4" w:space="0" w:color="auto"/>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851" w:type="dxa"/>
            <w:tcBorders>
              <w:top w:val="single" w:sz="4" w:space="0" w:color="auto"/>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708" w:type="dxa"/>
            <w:tcBorders>
              <w:top w:val="single" w:sz="4" w:space="0" w:color="auto"/>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709" w:type="dxa"/>
            <w:tcBorders>
              <w:top w:val="single" w:sz="4" w:space="0" w:color="auto"/>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r>
      <w:tr w:rsidR="00425F96" w:rsidRPr="00425F96" w:rsidTr="00A44B18">
        <w:trPr>
          <w:trHeight w:val="345"/>
        </w:trPr>
        <w:tc>
          <w:tcPr>
            <w:tcW w:w="693" w:type="dxa"/>
            <w:tcBorders>
              <w:top w:val="nil"/>
              <w:left w:val="single" w:sz="8" w:space="0" w:color="auto"/>
              <w:bottom w:val="single" w:sz="8" w:space="0" w:color="auto"/>
              <w:right w:val="single" w:sz="8" w:space="0" w:color="auto"/>
            </w:tcBorders>
            <w:shd w:val="clear" w:color="auto" w:fill="auto"/>
            <w:hideMark/>
          </w:tcPr>
          <w:p w:rsidR="00425F96" w:rsidRPr="00425F96" w:rsidRDefault="00425F96" w:rsidP="00425F96">
            <w:pPr>
              <w:spacing w:after="0" w:line="240" w:lineRule="auto"/>
              <w:jc w:val="left"/>
              <w:rPr>
                <w:rFonts w:eastAsia="Times New Roman"/>
                <w:lang w:eastAsia="ru-RU"/>
              </w:rPr>
            </w:pPr>
            <w:r w:rsidRPr="00425F96">
              <w:rPr>
                <w:rFonts w:eastAsia="Times New Roman"/>
                <w:lang w:eastAsia="ru-RU"/>
              </w:rPr>
              <w:t>2.1</w:t>
            </w:r>
          </w:p>
        </w:tc>
        <w:tc>
          <w:tcPr>
            <w:tcW w:w="2299" w:type="dxa"/>
            <w:tcBorders>
              <w:top w:val="nil"/>
              <w:left w:val="nil"/>
              <w:bottom w:val="single" w:sz="8" w:space="0" w:color="auto"/>
              <w:right w:val="single" w:sz="8" w:space="0" w:color="auto"/>
            </w:tcBorders>
            <w:shd w:val="clear" w:color="auto" w:fill="auto"/>
            <w:vAlign w:val="bottom"/>
            <w:hideMark/>
          </w:tcPr>
          <w:p w:rsidR="00425F96" w:rsidRPr="00425F96" w:rsidRDefault="00425F96" w:rsidP="00425F96">
            <w:pPr>
              <w:spacing w:after="0" w:line="240" w:lineRule="auto"/>
              <w:jc w:val="left"/>
              <w:rPr>
                <w:rFonts w:ascii="Times New Roman" w:eastAsia="Times New Roman" w:hAnsi="Times New Roman"/>
                <w:lang w:eastAsia="ru-RU"/>
              </w:rPr>
            </w:pPr>
            <w:r w:rsidRPr="00425F96">
              <w:rPr>
                <w:rFonts w:ascii="Times New Roman" w:eastAsia="Times New Roman" w:hAnsi="Times New Roman"/>
                <w:lang w:eastAsia="ru-RU"/>
              </w:rPr>
              <w:t>Объемом менее 30 </w:t>
            </w:r>
            <w:proofErr w:type="gramStart"/>
            <w:r w:rsidRPr="00425F96">
              <w:rPr>
                <w:rFonts w:ascii="Times New Roman" w:eastAsia="Times New Roman" w:hAnsi="Times New Roman"/>
                <w:lang w:eastAsia="ru-RU"/>
              </w:rPr>
              <w:t>тыс.м</w:t>
            </w:r>
            <w:r w:rsidRPr="00425F96">
              <w:rPr>
                <w:rFonts w:ascii="Times New Roman" w:eastAsia="Times New Roman" w:hAnsi="Times New Roman"/>
                <w:vertAlign w:val="superscript"/>
                <w:lang w:eastAsia="ru-RU"/>
              </w:rPr>
              <w:t>З</w:t>
            </w:r>
            <w:proofErr w:type="gramEnd"/>
          </w:p>
        </w:tc>
        <w:tc>
          <w:tcPr>
            <w:tcW w:w="992" w:type="dxa"/>
            <w:tcBorders>
              <w:top w:val="nil"/>
              <w:left w:val="nil"/>
              <w:bottom w:val="single" w:sz="8"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Гкал</w:t>
            </w:r>
          </w:p>
        </w:tc>
        <w:tc>
          <w:tcPr>
            <w:tcW w:w="780"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9,4</w:t>
            </w: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10,0</w:t>
            </w: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11,3</w:t>
            </w:r>
          </w:p>
        </w:tc>
        <w:tc>
          <w:tcPr>
            <w:tcW w:w="67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12,8</w:t>
            </w: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15,0</w:t>
            </w:r>
          </w:p>
        </w:tc>
        <w:tc>
          <w:tcPr>
            <w:tcW w:w="85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17,3</w:t>
            </w:r>
          </w:p>
        </w:tc>
        <w:tc>
          <w:tcPr>
            <w:tcW w:w="708"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19,5</w:t>
            </w: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21,7</w:t>
            </w:r>
          </w:p>
        </w:tc>
      </w:tr>
      <w:tr w:rsidR="00425F96" w:rsidRPr="00425F96" w:rsidTr="00A44B18">
        <w:trPr>
          <w:trHeight w:val="345"/>
        </w:trPr>
        <w:tc>
          <w:tcPr>
            <w:tcW w:w="693" w:type="dxa"/>
            <w:tcBorders>
              <w:top w:val="nil"/>
              <w:left w:val="single" w:sz="8" w:space="0" w:color="auto"/>
              <w:bottom w:val="single" w:sz="8" w:space="0" w:color="auto"/>
              <w:right w:val="single" w:sz="8" w:space="0" w:color="auto"/>
            </w:tcBorders>
            <w:shd w:val="clear" w:color="auto" w:fill="auto"/>
            <w:hideMark/>
          </w:tcPr>
          <w:p w:rsidR="00425F96" w:rsidRPr="00425F96" w:rsidRDefault="00425F96" w:rsidP="00425F96">
            <w:pPr>
              <w:spacing w:after="0" w:line="240" w:lineRule="auto"/>
              <w:jc w:val="left"/>
              <w:rPr>
                <w:rFonts w:eastAsia="Times New Roman"/>
                <w:lang w:eastAsia="ru-RU"/>
              </w:rPr>
            </w:pPr>
            <w:r w:rsidRPr="00425F96">
              <w:rPr>
                <w:rFonts w:eastAsia="Times New Roman"/>
                <w:lang w:eastAsia="ru-RU"/>
              </w:rPr>
              <w:t>2.2</w:t>
            </w:r>
          </w:p>
        </w:tc>
        <w:tc>
          <w:tcPr>
            <w:tcW w:w="2299" w:type="dxa"/>
            <w:tcBorders>
              <w:top w:val="nil"/>
              <w:left w:val="nil"/>
              <w:bottom w:val="single" w:sz="8" w:space="0" w:color="auto"/>
              <w:right w:val="single" w:sz="8" w:space="0" w:color="auto"/>
            </w:tcBorders>
            <w:shd w:val="clear" w:color="auto" w:fill="auto"/>
            <w:vAlign w:val="bottom"/>
            <w:hideMark/>
          </w:tcPr>
          <w:p w:rsidR="00425F96" w:rsidRPr="00425F96" w:rsidRDefault="00425F96" w:rsidP="00425F96">
            <w:pPr>
              <w:spacing w:after="0" w:line="240" w:lineRule="auto"/>
              <w:jc w:val="left"/>
              <w:rPr>
                <w:rFonts w:ascii="Times New Roman" w:eastAsia="Times New Roman" w:hAnsi="Times New Roman"/>
                <w:lang w:eastAsia="ru-RU"/>
              </w:rPr>
            </w:pPr>
            <w:r w:rsidRPr="00425F96">
              <w:rPr>
                <w:rFonts w:ascii="Times New Roman" w:eastAsia="Times New Roman" w:hAnsi="Times New Roman"/>
                <w:lang w:eastAsia="ru-RU"/>
              </w:rPr>
              <w:t>Объемом 30 </w:t>
            </w:r>
            <w:proofErr w:type="gramStart"/>
            <w:r w:rsidRPr="00425F96">
              <w:rPr>
                <w:rFonts w:ascii="Times New Roman" w:eastAsia="Times New Roman" w:hAnsi="Times New Roman"/>
                <w:lang w:eastAsia="ru-RU"/>
              </w:rPr>
              <w:t>тыс.м</w:t>
            </w:r>
            <w:r w:rsidRPr="00425F96">
              <w:rPr>
                <w:rFonts w:ascii="Times New Roman" w:eastAsia="Times New Roman" w:hAnsi="Times New Roman"/>
                <w:vertAlign w:val="superscript"/>
                <w:lang w:eastAsia="ru-RU"/>
              </w:rPr>
              <w:t>З</w:t>
            </w:r>
            <w:proofErr w:type="gramEnd"/>
            <w:r w:rsidRPr="00425F96">
              <w:rPr>
                <w:rFonts w:ascii="Times New Roman" w:eastAsia="Times New Roman" w:hAnsi="Times New Roman"/>
                <w:lang w:eastAsia="ru-RU"/>
              </w:rPr>
              <w:t xml:space="preserve"> и более</w:t>
            </w:r>
          </w:p>
        </w:tc>
        <w:tc>
          <w:tcPr>
            <w:tcW w:w="992" w:type="dxa"/>
            <w:tcBorders>
              <w:top w:val="nil"/>
              <w:left w:val="nil"/>
              <w:bottom w:val="single" w:sz="8"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Гкал</w:t>
            </w:r>
          </w:p>
        </w:tc>
        <w:tc>
          <w:tcPr>
            <w:tcW w:w="780"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4,7</w:t>
            </w: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5,1</w:t>
            </w: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5,7</w:t>
            </w:r>
          </w:p>
        </w:tc>
        <w:tc>
          <w:tcPr>
            <w:tcW w:w="67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6,4</w:t>
            </w: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7,6</w:t>
            </w:r>
          </w:p>
        </w:tc>
        <w:tc>
          <w:tcPr>
            <w:tcW w:w="85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8,7</w:t>
            </w:r>
          </w:p>
        </w:tc>
        <w:tc>
          <w:tcPr>
            <w:tcW w:w="708"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9,9</w:t>
            </w: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11,0</w:t>
            </w:r>
          </w:p>
        </w:tc>
      </w:tr>
      <w:tr w:rsidR="00425F96" w:rsidRPr="00425F96" w:rsidTr="00A44B18">
        <w:trPr>
          <w:trHeight w:val="585"/>
        </w:trPr>
        <w:tc>
          <w:tcPr>
            <w:tcW w:w="693" w:type="dxa"/>
            <w:tcBorders>
              <w:top w:val="nil"/>
              <w:left w:val="single" w:sz="8" w:space="0" w:color="auto"/>
              <w:bottom w:val="single" w:sz="8" w:space="0" w:color="auto"/>
              <w:right w:val="single" w:sz="8" w:space="0" w:color="auto"/>
            </w:tcBorders>
            <w:shd w:val="clear" w:color="auto" w:fill="auto"/>
            <w:hideMark/>
          </w:tcPr>
          <w:p w:rsidR="00425F96" w:rsidRPr="00425F96" w:rsidRDefault="00425F96" w:rsidP="00425F96">
            <w:pPr>
              <w:spacing w:after="0" w:line="240" w:lineRule="auto"/>
              <w:jc w:val="left"/>
              <w:rPr>
                <w:rFonts w:eastAsia="Times New Roman"/>
                <w:lang w:eastAsia="ru-RU"/>
              </w:rPr>
            </w:pPr>
            <w:r w:rsidRPr="00425F96">
              <w:rPr>
                <w:rFonts w:eastAsia="Times New Roman"/>
                <w:lang w:eastAsia="ru-RU"/>
              </w:rPr>
              <w:t>2.3</w:t>
            </w:r>
          </w:p>
        </w:tc>
        <w:tc>
          <w:tcPr>
            <w:tcW w:w="2299" w:type="dxa"/>
            <w:tcBorders>
              <w:top w:val="nil"/>
              <w:left w:val="nil"/>
              <w:bottom w:val="single" w:sz="8" w:space="0" w:color="auto"/>
              <w:right w:val="single" w:sz="8"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lang w:eastAsia="ru-RU"/>
              </w:rPr>
            </w:pPr>
            <w:r w:rsidRPr="00425F96">
              <w:rPr>
                <w:rFonts w:ascii="Times New Roman" w:eastAsia="Times New Roman" w:hAnsi="Times New Roman"/>
                <w:lang w:eastAsia="ru-RU"/>
              </w:rPr>
              <w:t>Многопролетные, объемом более 800 </w:t>
            </w:r>
            <w:proofErr w:type="gramStart"/>
            <w:r w:rsidRPr="00425F96">
              <w:rPr>
                <w:rFonts w:ascii="Times New Roman" w:eastAsia="Times New Roman" w:hAnsi="Times New Roman"/>
                <w:lang w:eastAsia="ru-RU"/>
              </w:rPr>
              <w:t>тыс.м</w:t>
            </w:r>
            <w:proofErr w:type="gramEnd"/>
            <w:r w:rsidRPr="00425F96">
              <w:rPr>
                <w:rFonts w:ascii="Times New Roman" w:eastAsia="Times New Roman" w:hAnsi="Times New Roman"/>
                <w:vertAlign w:val="superscript"/>
                <w:lang w:eastAsia="ru-RU"/>
              </w:rPr>
              <w:t>3</w:t>
            </w:r>
          </w:p>
        </w:tc>
        <w:tc>
          <w:tcPr>
            <w:tcW w:w="992" w:type="dxa"/>
            <w:tcBorders>
              <w:top w:val="nil"/>
              <w:left w:val="nil"/>
              <w:bottom w:val="single" w:sz="8" w:space="0" w:color="auto"/>
              <w:right w:val="single" w:sz="8" w:space="0" w:color="auto"/>
            </w:tcBorders>
            <w:shd w:val="clear" w:color="auto" w:fill="auto"/>
            <w:hideMark/>
          </w:tcPr>
          <w:p w:rsidR="00425F96" w:rsidRPr="00425F96" w:rsidRDefault="00425F96" w:rsidP="00425F96">
            <w:pPr>
              <w:spacing w:after="20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Гкал</w:t>
            </w:r>
          </w:p>
        </w:tc>
        <w:tc>
          <w:tcPr>
            <w:tcW w:w="780"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2,3</w:t>
            </w: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2,5</w:t>
            </w: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2,8</w:t>
            </w:r>
          </w:p>
        </w:tc>
        <w:tc>
          <w:tcPr>
            <w:tcW w:w="67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3,2</w:t>
            </w: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3,7</w:t>
            </w:r>
          </w:p>
        </w:tc>
        <w:tc>
          <w:tcPr>
            <w:tcW w:w="85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4,3</w:t>
            </w:r>
          </w:p>
        </w:tc>
        <w:tc>
          <w:tcPr>
            <w:tcW w:w="708"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4,8</w:t>
            </w: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5,4</w:t>
            </w:r>
          </w:p>
        </w:tc>
      </w:tr>
      <w:tr w:rsidR="00425F96" w:rsidRPr="00425F96" w:rsidTr="00A44B18">
        <w:trPr>
          <w:trHeight w:val="139"/>
        </w:trPr>
        <w:tc>
          <w:tcPr>
            <w:tcW w:w="693" w:type="dxa"/>
            <w:tcBorders>
              <w:top w:val="nil"/>
              <w:left w:val="single" w:sz="8" w:space="0" w:color="auto"/>
              <w:bottom w:val="single" w:sz="8" w:space="0" w:color="auto"/>
              <w:right w:val="single" w:sz="8" w:space="0" w:color="auto"/>
            </w:tcBorders>
            <w:shd w:val="clear" w:color="auto" w:fill="auto"/>
            <w:hideMark/>
          </w:tcPr>
          <w:p w:rsidR="00425F96" w:rsidRPr="00425F96" w:rsidRDefault="00425F96" w:rsidP="00425F96">
            <w:pPr>
              <w:spacing w:after="0" w:line="240" w:lineRule="auto"/>
              <w:jc w:val="left"/>
              <w:rPr>
                <w:rFonts w:ascii="Times New Roman" w:eastAsia="Times New Roman" w:hAnsi="Times New Roman"/>
                <w:lang w:eastAsia="ru-RU"/>
              </w:rPr>
            </w:pPr>
          </w:p>
        </w:tc>
        <w:tc>
          <w:tcPr>
            <w:tcW w:w="2299" w:type="dxa"/>
            <w:tcBorders>
              <w:top w:val="nil"/>
              <w:left w:val="nil"/>
              <w:bottom w:val="single" w:sz="8" w:space="0" w:color="auto"/>
              <w:right w:val="single" w:sz="8" w:space="0" w:color="auto"/>
            </w:tcBorders>
            <w:shd w:val="clear" w:color="auto" w:fill="auto"/>
            <w:vAlign w:val="bottom"/>
            <w:hideMark/>
          </w:tcPr>
          <w:p w:rsidR="00425F96" w:rsidRPr="00425F96" w:rsidRDefault="00425F96" w:rsidP="00425F96">
            <w:pPr>
              <w:spacing w:after="0" w:line="240" w:lineRule="auto"/>
              <w:contextualSpacing/>
              <w:jc w:val="left"/>
              <w:rPr>
                <w:rFonts w:ascii="Times New Roman" w:eastAsia="Times New Roman" w:hAnsi="Times New Roman"/>
                <w:lang w:eastAsia="ru-RU"/>
              </w:rPr>
            </w:pPr>
            <w:r w:rsidRPr="00425F96">
              <w:rPr>
                <w:rFonts w:ascii="Times New Roman" w:eastAsia="Times New Roman" w:hAnsi="Times New Roman"/>
                <w:b/>
                <w:bCs/>
                <w:lang w:eastAsia="ru-RU"/>
              </w:rPr>
              <w:t>2.Электрическая энергия</w:t>
            </w:r>
          </w:p>
        </w:tc>
        <w:tc>
          <w:tcPr>
            <w:tcW w:w="992" w:type="dxa"/>
            <w:tcBorders>
              <w:top w:val="nil"/>
              <w:left w:val="nil"/>
              <w:bottom w:val="single" w:sz="8" w:space="0" w:color="auto"/>
              <w:right w:val="single" w:sz="8" w:space="0" w:color="auto"/>
            </w:tcBorders>
            <w:shd w:val="clear" w:color="auto" w:fill="auto"/>
            <w:vAlign w:val="bottom"/>
          </w:tcPr>
          <w:p w:rsidR="00425F96" w:rsidRPr="00425F96" w:rsidRDefault="00425F96" w:rsidP="00425F96">
            <w:pPr>
              <w:spacing w:after="0" w:line="240" w:lineRule="auto"/>
              <w:ind w:left="540"/>
              <w:jc w:val="center"/>
              <w:rPr>
                <w:rFonts w:ascii="Times New Roman" w:eastAsia="Times New Roman" w:hAnsi="Times New Roman"/>
                <w:lang w:eastAsia="ru-RU"/>
              </w:rPr>
            </w:pPr>
          </w:p>
        </w:tc>
        <w:tc>
          <w:tcPr>
            <w:tcW w:w="780"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200" w:line="276" w:lineRule="auto"/>
              <w:ind w:left="720"/>
              <w:contextualSpacing/>
              <w:jc w:val="left"/>
              <w:rPr>
                <w:rFonts w:ascii="Times New Roman" w:eastAsia="Times New Roman" w:hAnsi="Times New Roman"/>
                <w:lang w:eastAsia="ru-RU"/>
              </w:rPr>
            </w:pP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67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85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708"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r>
      <w:tr w:rsidR="00425F96" w:rsidRPr="00425F96" w:rsidTr="00A44B18">
        <w:trPr>
          <w:trHeight w:val="525"/>
        </w:trPr>
        <w:tc>
          <w:tcPr>
            <w:tcW w:w="693" w:type="dxa"/>
            <w:tcBorders>
              <w:top w:val="nil"/>
              <w:left w:val="single" w:sz="8" w:space="0" w:color="auto"/>
              <w:bottom w:val="single" w:sz="8" w:space="0" w:color="auto"/>
              <w:right w:val="single" w:sz="8" w:space="0" w:color="auto"/>
            </w:tcBorders>
            <w:shd w:val="clear" w:color="auto" w:fill="auto"/>
            <w:hideMark/>
          </w:tcPr>
          <w:p w:rsidR="00425F96" w:rsidRPr="00425F96" w:rsidRDefault="00425F96" w:rsidP="00425F96">
            <w:pPr>
              <w:spacing w:after="0" w:line="240" w:lineRule="auto"/>
              <w:jc w:val="left"/>
              <w:rPr>
                <w:rFonts w:ascii="Times New Roman" w:eastAsia="Times New Roman" w:hAnsi="Times New Roman"/>
                <w:lang w:eastAsia="ru-RU"/>
              </w:rPr>
            </w:pPr>
            <w:r w:rsidRPr="00425F96">
              <w:rPr>
                <w:rFonts w:ascii="Times New Roman" w:eastAsia="Times New Roman" w:hAnsi="Times New Roman"/>
                <w:lang w:eastAsia="ru-RU"/>
              </w:rPr>
              <w:t>3</w:t>
            </w:r>
          </w:p>
        </w:tc>
        <w:tc>
          <w:tcPr>
            <w:tcW w:w="2299" w:type="dxa"/>
            <w:tcBorders>
              <w:top w:val="nil"/>
              <w:left w:val="nil"/>
              <w:bottom w:val="single" w:sz="8" w:space="0" w:color="auto"/>
              <w:right w:val="single" w:sz="8" w:space="0" w:color="auto"/>
            </w:tcBorders>
            <w:shd w:val="clear" w:color="auto" w:fill="auto"/>
            <w:vAlign w:val="bottom"/>
            <w:hideMark/>
          </w:tcPr>
          <w:p w:rsidR="00425F96" w:rsidRPr="00425F96" w:rsidRDefault="00425F96" w:rsidP="00425F96">
            <w:pPr>
              <w:spacing w:after="0" w:line="240" w:lineRule="auto"/>
              <w:jc w:val="left"/>
              <w:rPr>
                <w:rFonts w:ascii="Times New Roman" w:eastAsia="Times New Roman" w:hAnsi="Times New Roman"/>
                <w:lang w:eastAsia="ru-RU"/>
              </w:rPr>
            </w:pPr>
            <w:r w:rsidRPr="00425F96">
              <w:rPr>
                <w:rFonts w:ascii="Times New Roman" w:eastAsia="Times New Roman" w:hAnsi="Times New Roman"/>
                <w:lang w:eastAsia="ru-RU"/>
              </w:rPr>
              <w:t>Производственные здания промышленных предприятий:</w:t>
            </w:r>
          </w:p>
        </w:tc>
        <w:tc>
          <w:tcPr>
            <w:tcW w:w="992" w:type="dxa"/>
            <w:tcBorders>
              <w:top w:val="nil"/>
              <w:left w:val="nil"/>
              <w:bottom w:val="single" w:sz="8"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780"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67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85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708"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p>
        </w:tc>
      </w:tr>
      <w:tr w:rsidR="00425F96" w:rsidRPr="00425F96" w:rsidTr="00A44B18">
        <w:trPr>
          <w:trHeight w:val="345"/>
        </w:trPr>
        <w:tc>
          <w:tcPr>
            <w:tcW w:w="693" w:type="dxa"/>
            <w:tcBorders>
              <w:top w:val="nil"/>
              <w:left w:val="single" w:sz="8" w:space="0" w:color="auto"/>
              <w:bottom w:val="single" w:sz="8" w:space="0" w:color="auto"/>
              <w:right w:val="single" w:sz="8" w:space="0" w:color="auto"/>
            </w:tcBorders>
            <w:shd w:val="clear" w:color="auto" w:fill="auto"/>
            <w:hideMark/>
          </w:tcPr>
          <w:p w:rsidR="00425F96" w:rsidRPr="00425F96" w:rsidRDefault="00425F96" w:rsidP="00425F96">
            <w:pPr>
              <w:spacing w:after="0" w:line="240" w:lineRule="auto"/>
              <w:jc w:val="left"/>
              <w:rPr>
                <w:rFonts w:eastAsia="Times New Roman"/>
                <w:lang w:eastAsia="ru-RU"/>
              </w:rPr>
            </w:pPr>
            <w:r w:rsidRPr="00425F96">
              <w:rPr>
                <w:rFonts w:eastAsia="Times New Roman"/>
                <w:lang w:eastAsia="ru-RU"/>
              </w:rPr>
              <w:t>3.1</w:t>
            </w:r>
          </w:p>
        </w:tc>
        <w:tc>
          <w:tcPr>
            <w:tcW w:w="2299" w:type="dxa"/>
            <w:tcBorders>
              <w:top w:val="nil"/>
              <w:left w:val="nil"/>
              <w:bottom w:val="single" w:sz="8" w:space="0" w:color="auto"/>
              <w:right w:val="single" w:sz="8" w:space="0" w:color="auto"/>
            </w:tcBorders>
            <w:shd w:val="clear" w:color="auto" w:fill="auto"/>
            <w:vAlign w:val="bottom"/>
            <w:hideMark/>
          </w:tcPr>
          <w:p w:rsidR="00425F96" w:rsidRPr="00425F96" w:rsidRDefault="00425F96" w:rsidP="00425F96">
            <w:pPr>
              <w:spacing w:after="0" w:line="240" w:lineRule="auto"/>
              <w:jc w:val="left"/>
              <w:rPr>
                <w:rFonts w:ascii="Times New Roman" w:eastAsia="Times New Roman" w:hAnsi="Times New Roman"/>
                <w:lang w:eastAsia="ru-RU"/>
              </w:rPr>
            </w:pPr>
            <w:r w:rsidRPr="00425F96">
              <w:rPr>
                <w:rFonts w:ascii="Times New Roman" w:eastAsia="Times New Roman" w:hAnsi="Times New Roman"/>
                <w:lang w:eastAsia="ru-RU"/>
              </w:rPr>
              <w:t>Объемом менее 30 </w:t>
            </w:r>
            <w:proofErr w:type="gramStart"/>
            <w:r w:rsidRPr="00425F96">
              <w:rPr>
                <w:rFonts w:ascii="Times New Roman" w:eastAsia="Times New Roman" w:hAnsi="Times New Roman"/>
                <w:lang w:eastAsia="ru-RU"/>
              </w:rPr>
              <w:t>тыс.м</w:t>
            </w:r>
            <w:r w:rsidRPr="00425F96">
              <w:rPr>
                <w:rFonts w:ascii="Times New Roman" w:eastAsia="Times New Roman" w:hAnsi="Times New Roman"/>
                <w:vertAlign w:val="superscript"/>
                <w:lang w:eastAsia="ru-RU"/>
              </w:rPr>
              <w:t>З</w:t>
            </w:r>
            <w:proofErr w:type="gramEnd"/>
          </w:p>
        </w:tc>
        <w:tc>
          <w:tcPr>
            <w:tcW w:w="992" w:type="dxa"/>
            <w:tcBorders>
              <w:top w:val="nil"/>
              <w:left w:val="nil"/>
              <w:bottom w:val="single" w:sz="8"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кВт-ч</w:t>
            </w:r>
          </w:p>
        </w:tc>
        <w:tc>
          <w:tcPr>
            <w:tcW w:w="780"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880</w:t>
            </w: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940</w:t>
            </w: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1060</w:t>
            </w:r>
          </w:p>
        </w:tc>
        <w:tc>
          <w:tcPr>
            <w:tcW w:w="67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1160</w:t>
            </w: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1220</w:t>
            </w:r>
          </w:p>
        </w:tc>
        <w:tc>
          <w:tcPr>
            <w:tcW w:w="85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1280</w:t>
            </w:r>
          </w:p>
        </w:tc>
        <w:tc>
          <w:tcPr>
            <w:tcW w:w="708"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1360</w:t>
            </w: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1580</w:t>
            </w:r>
          </w:p>
        </w:tc>
      </w:tr>
      <w:tr w:rsidR="00425F96" w:rsidRPr="00425F96" w:rsidTr="00A44B18">
        <w:trPr>
          <w:trHeight w:val="345"/>
        </w:trPr>
        <w:tc>
          <w:tcPr>
            <w:tcW w:w="693" w:type="dxa"/>
            <w:tcBorders>
              <w:top w:val="nil"/>
              <w:left w:val="single" w:sz="8" w:space="0" w:color="auto"/>
              <w:bottom w:val="single" w:sz="8" w:space="0" w:color="auto"/>
              <w:right w:val="single" w:sz="8" w:space="0" w:color="auto"/>
            </w:tcBorders>
            <w:shd w:val="clear" w:color="auto" w:fill="auto"/>
            <w:hideMark/>
          </w:tcPr>
          <w:p w:rsidR="00425F96" w:rsidRPr="00425F96" w:rsidRDefault="00425F96" w:rsidP="00425F96">
            <w:pPr>
              <w:spacing w:after="0" w:line="240" w:lineRule="auto"/>
              <w:jc w:val="left"/>
              <w:rPr>
                <w:rFonts w:eastAsia="Times New Roman"/>
                <w:lang w:eastAsia="ru-RU"/>
              </w:rPr>
            </w:pPr>
            <w:r w:rsidRPr="00425F96">
              <w:rPr>
                <w:rFonts w:eastAsia="Times New Roman"/>
                <w:lang w:eastAsia="ru-RU"/>
              </w:rPr>
              <w:t>3.2</w:t>
            </w:r>
          </w:p>
        </w:tc>
        <w:tc>
          <w:tcPr>
            <w:tcW w:w="2299" w:type="dxa"/>
            <w:tcBorders>
              <w:top w:val="nil"/>
              <w:left w:val="nil"/>
              <w:bottom w:val="single" w:sz="8" w:space="0" w:color="auto"/>
              <w:right w:val="single" w:sz="8" w:space="0" w:color="auto"/>
            </w:tcBorders>
            <w:shd w:val="clear" w:color="auto" w:fill="auto"/>
            <w:vAlign w:val="bottom"/>
            <w:hideMark/>
          </w:tcPr>
          <w:p w:rsidR="00425F96" w:rsidRPr="00425F96" w:rsidRDefault="00425F96" w:rsidP="00425F96">
            <w:pPr>
              <w:spacing w:after="0" w:line="240" w:lineRule="auto"/>
              <w:jc w:val="left"/>
              <w:rPr>
                <w:rFonts w:ascii="Times New Roman" w:eastAsia="Times New Roman" w:hAnsi="Times New Roman"/>
                <w:lang w:eastAsia="ru-RU"/>
              </w:rPr>
            </w:pPr>
            <w:r w:rsidRPr="00425F96">
              <w:rPr>
                <w:rFonts w:ascii="Times New Roman" w:eastAsia="Times New Roman" w:hAnsi="Times New Roman"/>
                <w:lang w:eastAsia="ru-RU"/>
              </w:rPr>
              <w:t>Объемом 30 </w:t>
            </w:r>
            <w:proofErr w:type="gramStart"/>
            <w:r w:rsidRPr="00425F96">
              <w:rPr>
                <w:rFonts w:ascii="Times New Roman" w:eastAsia="Times New Roman" w:hAnsi="Times New Roman"/>
                <w:lang w:eastAsia="ru-RU"/>
              </w:rPr>
              <w:t>тыс.м</w:t>
            </w:r>
            <w:r w:rsidRPr="00425F96">
              <w:rPr>
                <w:rFonts w:ascii="Times New Roman" w:eastAsia="Times New Roman" w:hAnsi="Times New Roman"/>
                <w:vertAlign w:val="superscript"/>
                <w:lang w:eastAsia="ru-RU"/>
              </w:rPr>
              <w:t>З</w:t>
            </w:r>
            <w:proofErr w:type="gramEnd"/>
            <w:r w:rsidRPr="00425F96">
              <w:rPr>
                <w:rFonts w:ascii="Times New Roman" w:eastAsia="Times New Roman" w:hAnsi="Times New Roman"/>
                <w:lang w:eastAsia="ru-RU"/>
              </w:rPr>
              <w:t xml:space="preserve"> и более</w:t>
            </w:r>
          </w:p>
        </w:tc>
        <w:tc>
          <w:tcPr>
            <w:tcW w:w="992" w:type="dxa"/>
            <w:tcBorders>
              <w:top w:val="nil"/>
              <w:left w:val="nil"/>
              <w:bottom w:val="single" w:sz="8"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кВт-ч</w:t>
            </w:r>
          </w:p>
        </w:tc>
        <w:tc>
          <w:tcPr>
            <w:tcW w:w="780"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440</w:t>
            </w: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470</w:t>
            </w: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530</w:t>
            </w:r>
          </w:p>
        </w:tc>
        <w:tc>
          <w:tcPr>
            <w:tcW w:w="67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580</w:t>
            </w: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610</w:t>
            </w:r>
          </w:p>
        </w:tc>
        <w:tc>
          <w:tcPr>
            <w:tcW w:w="85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640</w:t>
            </w:r>
          </w:p>
        </w:tc>
        <w:tc>
          <w:tcPr>
            <w:tcW w:w="708"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680</w:t>
            </w: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790</w:t>
            </w:r>
          </w:p>
        </w:tc>
      </w:tr>
      <w:tr w:rsidR="00425F96" w:rsidRPr="00425F96" w:rsidTr="00A44B18">
        <w:trPr>
          <w:trHeight w:val="585"/>
        </w:trPr>
        <w:tc>
          <w:tcPr>
            <w:tcW w:w="693" w:type="dxa"/>
            <w:tcBorders>
              <w:top w:val="nil"/>
              <w:left w:val="single" w:sz="8" w:space="0" w:color="auto"/>
              <w:bottom w:val="single" w:sz="8" w:space="0" w:color="auto"/>
              <w:right w:val="single" w:sz="8" w:space="0" w:color="auto"/>
            </w:tcBorders>
            <w:shd w:val="clear" w:color="auto" w:fill="auto"/>
            <w:hideMark/>
          </w:tcPr>
          <w:p w:rsidR="00425F96" w:rsidRPr="00425F96" w:rsidRDefault="00425F96" w:rsidP="00425F96">
            <w:pPr>
              <w:spacing w:after="0" w:line="240" w:lineRule="auto"/>
              <w:jc w:val="left"/>
              <w:rPr>
                <w:rFonts w:eastAsia="Times New Roman"/>
                <w:lang w:eastAsia="ru-RU"/>
              </w:rPr>
            </w:pPr>
            <w:r w:rsidRPr="00425F96">
              <w:rPr>
                <w:rFonts w:eastAsia="Times New Roman"/>
                <w:lang w:eastAsia="ru-RU"/>
              </w:rPr>
              <w:t>3.3</w:t>
            </w:r>
          </w:p>
        </w:tc>
        <w:tc>
          <w:tcPr>
            <w:tcW w:w="2299" w:type="dxa"/>
            <w:tcBorders>
              <w:top w:val="nil"/>
              <w:left w:val="nil"/>
              <w:bottom w:val="single" w:sz="8" w:space="0" w:color="auto"/>
              <w:right w:val="single" w:sz="8"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lang w:eastAsia="ru-RU"/>
              </w:rPr>
            </w:pPr>
            <w:r w:rsidRPr="00425F96">
              <w:rPr>
                <w:rFonts w:ascii="Times New Roman" w:eastAsia="Times New Roman" w:hAnsi="Times New Roman"/>
                <w:lang w:eastAsia="ru-RU"/>
              </w:rPr>
              <w:t>Многопролетные, объемом более 800 </w:t>
            </w:r>
            <w:proofErr w:type="gramStart"/>
            <w:r w:rsidRPr="00425F96">
              <w:rPr>
                <w:rFonts w:ascii="Times New Roman" w:eastAsia="Times New Roman" w:hAnsi="Times New Roman"/>
                <w:lang w:eastAsia="ru-RU"/>
              </w:rPr>
              <w:t>тыс.м</w:t>
            </w:r>
            <w:proofErr w:type="gramEnd"/>
            <w:r w:rsidRPr="00425F96">
              <w:rPr>
                <w:rFonts w:ascii="Times New Roman" w:eastAsia="Times New Roman" w:hAnsi="Times New Roman"/>
                <w:vertAlign w:val="superscript"/>
                <w:lang w:eastAsia="ru-RU"/>
              </w:rPr>
              <w:t>3</w:t>
            </w:r>
          </w:p>
        </w:tc>
        <w:tc>
          <w:tcPr>
            <w:tcW w:w="992" w:type="dxa"/>
            <w:tcBorders>
              <w:top w:val="nil"/>
              <w:left w:val="nil"/>
              <w:bottom w:val="single" w:sz="8"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кВт-ч</w:t>
            </w:r>
          </w:p>
        </w:tc>
        <w:tc>
          <w:tcPr>
            <w:tcW w:w="780"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220</w:t>
            </w: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235</w:t>
            </w:r>
          </w:p>
        </w:tc>
        <w:tc>
          <w:tcPr>
            <w:tcW w:w="692"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265</w:t>
            </w:r>
          </w:p>
        </w:tc>
        <w:tc>
          <w:tcPr>
            <w:tcW w:w="67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290</w:t>
            </w: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305</w:t>
            </w:r>
          </w:p>
        </w:tc>
        <w:tc>
          <w:tcPr>
            <w:tcW w:w="851"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320</w:t>
            </w:r>
          </w:p>
        </w:tc>
        <w:tc>
          <w:tcPr>
            <w:tcW w:w="708"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340</w:t>
            </w:r>
          </w:p>
        </w:tc>
        <w:tc>
          <w:tcPr>
            <w:tcW w:w="709" w:type="dxa"/>
            <w:tcBorders>
              <w:top w:val="nil"/>
              <w:left w:val="nil"/>
              <w:bottom w:val="single" w:sz="8" w:space="0" w:color="auto"/>
              <w:right w:val="single" w:sz="8" w:space="0" w:color="auto"/>
            </w:tcBorders>
            <w:shd w:val="clear" w:color="000000" w:fill="FFFFFF"/>
            <w:hideMark/>
          </w:tcPr>
          <w:p w:rsidR="00425F96" w:rsidRPr="00425F96" w:rsidRDefault="00425F96" w:rsidP="00425F96">
            <w:pPr>
              <w:spacing w:after="0" w:line="240" w:lineRule="auto"/>
              <w:jc w:val="center"/>
              <w:rPr>
                <w:rFonts w:ascii="Times New Roman" w:eastAsia="Times New Roman" w:hAnsi="Times New Roman"/>
                <w:lang w:eastAsia="ru-RU"/>
              </w:rPr>
            </w:pPr>
            <w:r w:rsidRPr="00425F96">
              <w:rPr>
                <w:rFonts w:ascii="Times New Roman" w:eastAsia="Times New Roman" w:hAnsi="Times New Roman"/>
                <w:lang w:eastAsia="ru-RU"/>
              </w:rPr>
              <w:t>395</w:t>
            </w:r>
          </w:p>
        </w:tc>
      </w:tr>
    </w:tbl>
    <w:p w:rsidR="00425F96" w:rsidRPr="00425F96" w:rsidRDefault="00425F96" w:rsidP="00425F96">
      <w:pPr>
        <w:spacing w:after="0" w:line="240" w:lineRule="auto"/>
        <w:jc w:val="left"/>
        <w:rPr>
          <w:rFonts w:ascii="Times New Roman" w:eastAsia="Times New Roman" w:hAnsi="Times New Roman"/>
          <w:sz w:val="24"/>
          <w:szCs w:val="24"/>
          <w:lang w:eastAsia="ru-RU"/>
        </w:rPr>
      </w:pPr>
    </w:p>
    <w:p w:rsidR="00425F96" w:rsidRPr="00425F96" w:rsidRDefault="00425F96" w:rsidP="00425F96">
      <w:pPr>
        <w:spacing w:after="0" w:line="240" w:lineRule="auto"/>
        <w:rPr>
          <w:rFonts w:ascii="Times New Roman" w:eastAsia="Times New Roman" w:hAnsi="Times New Roman"/>
          <w:sz w:val="24"/>
          <w:szCs w:val="24"/>
          <w:lang w:eastAsia="ru-RU"/>
        </w:rPr>
      </w:pPr>
    </w:p>
    <w:p w:rsidR="00425F96" w:rsidRPr="00425F96" w:rsidRDefault="00425F96" w:rsidP="00425F96">
      <w:pPr>
        <w:spacing w:after="0" w:line="240" w:lineRule="auto"/>
        <w:jc w:val="left"/>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br w:type="page"/>
      </w:r>
    </w:p>
    <w:p w:rsidR="00425F96" w:rsidRPr="00425F96" w:rsidRDefault="00425F96" w:rsidP="00425F96">
      <w:pPr>
        <w:widowControl w:val="0"/>
        <w:tabs>
          <w:tab w:val="left" w:pos="1560"/>
        </w:tabs>
        <w:spacing w:after="0" w:line="276" w:lineRule="auto"/>
        <w:ind w:left="5103"/>
        <w:jc w:val="center"/>
        <w:outlineLvl w:val="0"/>
        <w:rPr>
          <w:rFonts w:ascii="Times New Roman" w:hAnsi="Times New Roman"/>
          <w:sz w:val="24"/>
          <w:szCs w:val="28"/>
        </w:rPr>
      </w:pPr>
      <w:r w:rsidRPr="00425F96">
        <w:rPr>
          <w:rFonts w:ascii="Times New Roman" w:hAnsi="Times New Roman"/>
          <w:sz w:val="24"/>
          <w:szCs w:val="28"/>
        </w:rPr>
        <w:t>Приложение № 7</w:t>
      </w:r>
    </w:p>
    <w:p w:rsidR="00425F96" w:rsidRPr="00425F96" w:rsidRDefault="00425F96" w:rsidP="00425F96">
      <w:pPr>
        <w:widowControl w:val="0"/>
        <w:suppressAutoHyphens/>
        <w:autoSpaceDE w:val="0"/>
        <w:autoSpaceDN w:val="0"/>
        <w:adjustRightInd w:val="0"/>
        <w:spacing w:after="0" w:line="276" w:lineRule="auto"/>
        <w:ind w:left="5103" w:right="-141"/>
        <w:contextualSpacing/>
        <w:jc w:val="center"/>
        <w:rPr>
          <w:rFonts w:ascii="Times New Roman" w:eastAsia="Times New Roman" w:hAnsi="Times New Roman"/>
          <w:kern w:val="1"/>
          <w:sz w:val="24"/>
          <w:szCs w:val="28"/>
          <w:lang w:eastAsia="ar-SA"/>
        </w:rPr>
      </w:pPr>
      <w:r w:rsidRPr="00425F96">
        <w:rPr>
          <w:rFonts w:ascii="Times New Roman" w:eastAsia="Times New Roman" w:hAnsi="Times New Roman"/>
          <w:kern w:val="1"/>
          <w:sz w:val="24"/>
          <w:szCs w:val="28"/>
          <w:lang w:eastAsia="ar-SA"/>
        </w:rPr>
        <w:t xml:space="preserve">к Методике определения дополнительных затрат при производстве строительно-монтажных работ в зимнее время, утвержденной приказом Министерства строительства и жилищно-коммунального хозяйства </w:t>
      </w:r>
    </w:p>
    <w:p w:rsidR="00425F96" w:rsidRPr="00425F96" w:rsidRDefault="00425F96" w:rsidP="00425F96">
      <w:pPr>
        <w:widowControl w:val="0"/>
        <w:suppressAutoHyphens/>
        <w:autoSpaceDE w:val="0"/>
        <w:autoSpaceDN w:val="0"/>
        <w:adjustRightInd w:val="0"/>
        <w:spacing w:after="0" w:line="276" w:lineRule="auto"/>
        <w:ind w:left="5103" w:right="-141"/>
        <w:contextualSpacing/>
        <w:jc w:val="center"/>
        <w:rPr>
          <w:rFonts w:ascii="Times New Roman" w:eastAsia="Times New Roman" w:hAnsi="Times New Roman"/>
          <w:kern w:val="1"/>
          <w:sz w:val="24"/>
          <w:szCs w:val="28"/>
          <w:lang w:eastAsia="ar-SA"/>
        </w:rPr>
      </w:pPr>
      <w:r w:rsidRPr="00425F96">
        <w:rPr>
          <w:rFonts w:ascii="Times New Roman" w:eastAsia="Times New Roman" w:hAnsi="Times New Roman"/>
          <w:kern w:val="1"/>
          <w:sz w:val="24"/>
          <w:szCs w:val="28"/>
          <w:lang w:eastAsia="ar-SA"/>
        </w:rPr>
        <w:t xml:space="preserve">Российской Федерации  </w:t>
      </w:r>
    </w:p>
    <w:p w:rsidR="00425F96" w:rsidRPr="00425F96" w:rsidRDefault="00425F96" w:rsidP="00425F96">
      <w:pPr>
        <w:widowControl w:val="0"/>
        <w:suppressAutoHyphens/>
        <w:autoSpaceDE w:val="0"/>
        <w:autoSpaceDN w:val="0"/>
        <w:adjustRightInd w:val="0"/>
        <w:spacing w:after="0" w:line="276" w:lineRule="auto"/>
        <w:ind w:left="5103" w:right="-141"/>
        <w:contextualSpacing/>
        <w:jc w:val="center"/>
        <w:rPr>
          <w:rFonts w:ascii="Times New Roman" w:eastAsia="Times New Roman" w:hAnsi="Times New Roman"/>
          <w:kern w:val="1"/>
          <w:sz w:val="24"/>
          <w:szCs w:val="28"/>
          <w:lang w:eastAsia="ar-SA"/>
        </w:rPr>
      </w:pPr>
      <w:r w:rsidRPr="00425F96">
        <w:rPr>
          <w:rFonts w:ascii="Times New Roman" w:eastAsia="Times New Roman" w:hAnsi="Times New Roman"/>
          <w:kern w:val="1"/>
          <w:sz w:val="24"/>
          <w:szCs w:val="28"/>
          <w:lang w:eastAsia="ar-SA"/>
        </w:rPr>
        <w:t>от «___» ________201   г. № ______</w:t>
      </w:r>
    </w:p>
    <w:p w:rsidR="00425F96" w:rsidRPr="00425F96" w:rsidRDefault="00425F96" w:rsidP="00425F96">
      <w:pPr>
        <w:widowControl w:val="0"/>
        <w:suppressAutoHyphens/>
        <w:autoSpaceDE w:val="0"/>
        <w:autoSpaceDN w:val="0"/>
        <w:adjustRightInd w:val="0"/>
        <w:spacing w:after="0" w:line="276" w:lineRule="auto"/>
        <w:ind w:left="5103" w:right="-141"/>
        <w:contextualSpacing/>
        <w:jc w:val="center"/>
        <w:rPr>
          <w:rFonts w:ascii="Times New Roman" w:eastAsia="Times New Roman" w:hAnsi="Times New Roman"/>
          <w:kern w:val="1"/>
          <w:sz w:val="24"/>
          <w:szCs w:val="24"/>
          <w:lang w:eastAsia="ru-RU"/>
        </w:rPr>
      </w:pPr>
    </w:p>
    <w:p w:rsidR="00425F96" w:rsidRPr="00425F96" w:rsidRDefault="00425F96" w:rsidP="00A44B18">
      <w:pPr>
        <w:keepNext/>
        <w:shd w:val="clear" w:color="auto" w:fill="FFFFFF"/>
        <w:spacing w:after="0" w:line="23" w:lineRule="atLeast"/>
        <w:jc w:val="center"/>
        <w:rPr>
          <w:rFonts w:ascii="Times New Roman" w:eastAsia="Times New Roman" w:hAnsi="Times New Roman"/>
          <w:b/>
          <w:bCs/>
          <w:sz w:val="28"/>
          <w:szCs w:val="28"/>
          <w:lang w:eastAsia="ru-RU"/>
        </w:rPr>
      </w:pPr>
      <w:r w:rsidRPr="00425F96">
        <w:rPr>
          <w:rFonts w:ascii="Times New Roman" w:eastAsia="Times New Roman" w:hAnsi="Times New Roman"/>
          <w:b/>
          <w:bCs/>
          <w:sz w:val="28"/>
          <w:szCs w:val="28"/>
          <w:lang w:eastAsia="ru-RU"/>
        </w:rPr>
        <w:t>Нормы затрат труда на эксплуатацию систем временного отопления зданий, законченных вчерне</w:t>
      </w:r>
    </w:p>
    <w:p w:rsidR="00425F96" w:rsidRPr="00425F96" w:rsidRDefault="00425F96" w:rsidP="00425F96">
      <w:pPr>
        <w:keepNext/>
        <w:shd w:val="clear" w:color="auto" w:fill="FFFFFF"/>
        <w:spacing w:after="0" w:line="23" w:lineRule="atLeast"/>
        <w:jc w:val="center"/>
        <w:outlineLvl w:val="1"/>
        <w:rPr>
          <w:rFonts w:ascii="Times New Roman" w:eastAsia="Times New Roman" w:hAnsi="Times New Roman"/>
          <w:b/>
          <w:sz w:val="28"/>
          <w:szCs w:val="28"/>
          <w:lang w:eastAsia="ru-RU"/>
        </w:rPr>
      </w:pPr>
    </w:p>
    <w:p w:rsidR="00425F96" w:rsidRPr="00425F96" w:rsidRDefault="00425F96" w:rsidP="00425F96">
      <w:pPr>
        <w:shd w:val="clear" w:color="auto" w:fill="FFFFFF"/>
        <w:spacing w:after="0" w:line="23" w:lineRule="atLeast"/>
        <w:jc w:val="right"/>
        <w:rPr>
          <w:rFonts w:ascii="Arial" w:eastAsia="Times New Roman" w:hAnsi="Arial" w:cs="Arial"/>
          <w:sz w:val="20"/>
          <w:szCs w:val="20"/>
          <w:lang w:eastAsia="ru-RU"/>
        </w:rPr>
      </w:pPr>
      <w:r w:rsidRPr="00425F96">
        <w:rPr>
          <w:rFonts w:ascii="Times New Roman" w:eastAsia="Times New Roman" w:hAnsi="Times New Roman"/>
          <w:sz w:val="24"/>
          <w:szCs w:val="24"/>
          <w:lang w:eastAsia="ru-RU"/>
        </w:rPr>
        <w:t>На 1000 м</w:t>
      </w:r>
      <w:r w:rsidRPr="00425F96">
        <w:rPr>
          <w:rFonts w:ascii="Times New Roman" w:eastAsia="Times New Roman" w:hAnsi="Times New Roman"/>
          <w:sz w:val="24"/>
          <w:szCs w:val="24"/>
          <w:vertAlign w:val="superscript"/>
          <w:lang w:eastAsia="ru-RU"/>
        </w:rPr>
        <w:t>3</w:t>
      </w:r>
      <w:r w:rsidRPr="00425F96">
        <w:rPr>
          <w:rFonts w:ascii="Times New Roman" w:eastAsia="Times New Roman" w:hAnsi="Times New Roman"/>
          <w:sz w:val="24"/>
          <w:szCs w:val="24"/>
          <w:lang w:eastAsia="ru-RU"/>
        </w:rPr>
        <w:t> здания в месяц</w:t>
      </w:r>
    </w:p>
    <w:tbl>
      <w:tblPr>
        <w:tblW w:w="5000" w:type="pct"/>
        <w:tblLook w:val="04A0" w:firstRow="1" w:lastRow="0" w:firstColumn="1" w:lastColumn="0" w:noHBand="0" w:noVBand="1"/>
      </w:tblPr>
      <w:tblGrid>
        <w:gridCol w:w="786"/>
        <w:gridCol w:w="3410"/>
        <w:gridCol w:w="2571"/>
        <w:gridCol w:w="2570"/>
      </w:tblGrid>
      <w:tr w:rsidR="00425F96" w:rsidRPr="00425F96" w:rsidTr="00A44B18">
        <w:trPr>
          <w:trHeight w:val="785"/>
        </w:trPr>
        <w:tc>
          <w:tcPr>
            <w:tcW w:w="421" w:type="pct"/>
            <w:tcBorders>
              <w:top w:val="single" w:sz="8" w:space="0" w:color="auto"/>
              <w:left w:val="single" w:sz="8" w:space="0" w:color="auto"/>
              <w:bottom w:val="single" w:sz="8" w:space="0" w:color="000000"/>
              <w:right w:val="single" w:sz="8" w:space="0" w:color="auto"/>
            </w:tcBorders>
            <w:shd w:val="clear" w:color="000000" w:fill="FFFFFF"/>
            <w:vAlign w:val="center"/>
            <w:hideMark/>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 п/п</w:t>
            </w:r>
          </w:p>
        </w:tc>
        <w:tc>
          <w:tcPr>
            <w:tcW w:w="1826" w:type="pct"/>
            <w:tcBorders>
              <w:top w:val="single" w:sz="8" w:space="0" w:color="auto"/>
              <w:left w:val="single" w:sz="8" w:space="0" w:color="auto"/>
              <w:bottom w:val="single" w:sz="8" w:space="0" w:color="000000"/>
              <w:right w:val="single" w:sz="8" w:space="0" w:color="auto"/>
            </w:tcBorders>
            <w:shd w:val="clear" w:color="000000" w:fill="FFFFFF"/>
            <w:vAlign w:val="center"/>
            <w:hideMark/>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Виды зданий и наименование энергоресурсов</w:t>
            </w:r>
          </w:p>
        </w:tc>
        <w:tc>
          <w:tcPr>
            <w:tcW w:w="1377" w:type="pct"/>
            <w:tcBorders>
              <w:top w:val="single" w:sz="8" w:space="0" w:color="auto"/>
              <w:left w:val="single" w:sz="8" w:space="0" w:color="auto"/>
              <w:bottom w:val="single" w:sz="8" w:space="0" w:color="000000"/>
              <w:right w:val="single" w:sz="8" w:space="0" w:color="auto"/>
            </w:tcBorders>
            <w:shd w:val="clear" w:color="000000" w:fill="FFFFFF"/>
            <w:vAlign w:val="center"/>
            <w:hideMark/>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Единица измерения</w:t>
            </w:r>
          </w:p>
        </w:tc>
        <w:tc>
          <w:tcPr>
            <w:tcW w:w="1376" w:type="pct"/>
            <w:tcBorders>
              <w:top w:val="single" w:sz="8" w:space="0" w:color="auto"/>
              <w:left w:val="single" w:sz="8" w:space="0" w:color="auto"/>
              <w:bottom w:val="single" w:sz="4" w:space="0" w:color="auto"/>
              <w:right w:val="single" w:sz="8" w:space="0" w:color="auto"/>
            </w:tcBorders>
            <w:shd w:val="clear" w:color="000000" w:fill="FFFFFF"/>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Количество чел.-ч</w:t>
            </w:r>
          </w:p>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эксплуатационного персонала</w:t>
            </w:r>
          </w:p>
        </w:tc>
      </w:tr>
      <w:tr w:rsidR="00425F96" w:rsidRPr="00425F96" w:rsidTr="00A44B18">
        <w:trPr>
          <w:trHeight w:val="315"/>
        </w:trPr>
        <w:tc>
          <w:tcPr>
            <w:tcW w:w="421" w:type="pct"/>
            <w:tcBorders>
              <w:top w:val="nil"/>
              <w:left w:val="single" w:sz="8" w:space="0" w:color="auto"/>
              <w:bottom w:val="single" w:sz="8" w:space="0" w:color="auto"/>
              <w:right w:val="single" w:sz="8" w:space="0" w:color="auto"/>
            </w:tcBorders>
            <w:shd w:val="clear" w:color="auto" w:fill="auto"/>
            <w:vAlign w:val="bottom"/>
            <w:hideMark/>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1</w:t>
            </w:r>
          </w:p>
        </w:tc>
        <w:tc>
          <w:tcPr>
            <w:tcW w:w="1826" w:type="pct"/>
            <w:tcBorders>
              <w:top w:val="nil"/>
              <w:left w:val="nil"/>
              <w:bottom w:val="single" w:sz="8" w:space="0" w:color="auto"/>
              <w:right w:val="single" w:sz="8" w:space="0" w:color="auto"/>
            </w:tcBorders>
            <w:shd w:val="clear" w:color="auto" w:fill="auto"/>
            <w:vAlign w:val="bottom"/>
            <w:hideMark/>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2</w:t>
            </w:r>
          </w:p>
        </w:tc>
        <w:tc>
          <w:tcPr>
            <w:tcW w:w="1377" w:type="pct"/>
            <w:tcBorders>
              <w:top w:val="nil"/>
              <w:left w:val="nil"/>
              <w:bottom w:val="single" w:sz="8" w:space="0" w:color="auto"/>
              <w:right w:val="single" w:sz="4" w:space="0" w:color="auto"/>
            </w:tcBorders>
            <w:shd w:val="clear" w:color="auto" w:fill="auto"/>
            <w:vAlign w:val="bottom"/>
            <w:hideMark/>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3</w:t>
            </w:r>
          </w:p>
        </w:tc>
        <w:tc>
          <w:tcPr>
            <w:tcW w:w="1376" w:type="pct"/>
            <w:tcBorders>
              <w:top w:val="single" w:sz="4" w:space="0" w:color="auto"/>
              <w:left w:val="single" w:sz="4" w:space="0" w:color="auto"/>
              <w:bottom w:val="single" w:sz="4" w:space="0" w:color="auto"/>
              <w:right w:val="single" w:sz="4" w:space="0" w:color="auto"/>
            </w:tcBorders>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4</w:t>
            </w:r>
          </w:p>
        </w:tc>
      </w:tr>
      <w:tr w:rsidR="00425F96" w:rsidRPr="00425F96" w:rsidTr="00A44B18">
        <w:trPr>
          <w:trHeight w:val="315"/>
        </w:trPr>
        <w:tc>
          <w:tcPr>
            <w:tcW w:w="421" w:type="pct"/>
            <w:tcBorders>
              <w:top w:val="nil"/>
              <w:left w:val="single" w:sz="8" w:space="0" w:color="auto"/>
              <w:bottom w:val="single" w:sz="8"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1</w:t>
            </w:r>
          </w:p>
        </w:tc>
        <w:tc>
          <w:tcPr>
            <w:tcW w:w="1826" w:type="pct"/>
            <w:tcBorders>
              <w:top w:val="nil"/>
              <w:left w:val="nil"/>
              <w:bottom w:val="single" w:sz="8" w:space="0" w:color="auto"/>
              <w:right w:val="single" w:sz="8"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Здания жилищного и общественного назначения:</w:t>
            </w:r>
          </w:p>
        </w:tc>
        <w:tc>
          <w:tcPr>
            <w:tcW w:w="1377" w:type="pct"/>
            <w:tcBorders>
              <w:top w:val="nil"/>
              <w:left w:val="nil"/>
              <w:bottom w:val="single" w:sz="8"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sz w:val="24"/>
                <w:szCs w:val="24"/>
                <w:lang w:eastAsia="ru-RU"/>
              </w:rPr>
            </w:pPr>
          </w:p>
        </w:tc>
        <w:tc>
          <w:tcPr>
            <w:tcW w:w="1376" w:type="pct"/>
            <w:tcBorders>
              <w:top w:val="single" w:sz="4" w:space="0" w:color="auto"/>
              <w:left w:val="nil"/>
              <w:bottom w:val="single" w:sz="8" w:space="0" w:color="auto"/>
              <w:right w:val="single" w:sz="8" w:space="0" w:color="auto"/>
            </w:tcBorders>
          </w:tcPr>
          <w:p w:rsidR="00425F96" w:rsidRPr="00425F96" w:rsidRDefault="00425F96" w:rsidP="00425F96">
            <w:pPr>
              <w:spacing w:after="0" w:line="240" w:lineRule="auto"/>
              <w:jc w:val="center"/>
              <w:rPr>
                <w:rFonts w:ascii="Times New Roman" w:eastAsia="Times New Roman" w:hAnsi="Times New Roman"/>
                <w:sz w:val="24"/>
                <w:szCs w:val="24"/>
                <w:lang w:eastAsia="ru-RU"/>
              </w:rPr>
            </w:pPr>
          </w:p>
        </w:tc>
      </w:tr>
      <w:tr w:rsidR="00425F96" w:rsidRPr="00425F96" w:rsidTr="00A44B18">
        <w:trPr>
          <w:trHeight w:val="315"/>
        </w:trPr>
        <w:tc>
          <w:tcPr>
            <w:tcW w:w="421" w:type="pct"/>
            <w:tcBorders>
              <w:top w:val="nil"/>
              <w:left w:val="single" w:sz="8" w:space="0" w:color="auto"/>
              <w:bottom w:val="single" w:sz="8"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1.1</w:t>
            </w:r>
          </w:p>
        </w:tc>
        <w:tc>
          <w:tcPr>
            <w:tcW w:w="1826" w:type="pct"/>
            <w:tcBorders>
              <w:top w:val="nil"/>
              <w:left w:val="nil"/>
              <w:bottom w:val="single" w:sz="8" w:space="0" w:color="auto"/>
              <w:right w:val="single" w:sz="8"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 затраты труда на эксплуатацию систем отопления (Т)</w:t>
            </w:r>
          </w:p>
        </w:tc>
        <w:tc>
          <w:tcPr>
            <w:tcW w:w="1377" w:type="pct"/>
            <w:tcBorders>
              <w:top w:val="nil"/>
              <w:left w:val="nil"/>
              <w:bottom w:val="single" w:sz="8"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чел.-ч</w:t>
            </w:r>
          </w:p>
        </w:tc>
        <w:tc>
          <w:tcPr>
            <w:tcW w:w="1376" w:type="pct"/>
            <w:tcBorders>
              <w:top w:val="nil"/>
              <w:left w:val="nil"/>
              <w:bottom w:val="single" w:sz="8" w:space="0" w:color="auto"/>
              <w:right w:val="single" w:sz="8" w:space="0" w:color="auto"/>
            </w:tcBorders>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4,2</w:t>
            </w:r>
          </w:p>
        </w:tc>
      </w:tr>
      <w:tr w:rsidR="00425F96" w:rsidRPr="00425F96" w:rsidTr="00A44B18">
        <w:trPr>
          <w:trHeight w:val="315"/>
        </w:trPr>
        <w:tc>
          <w:tcPr>
            <w:tcW w:w="421" w:type="pct"/>
            <w:tcBorders>
              <w:top w:val="nil"/>
              <w:left w:val="single" w:sz="8" w:space="0" w:color="auto"/>
              <w:bottom w:val="single" w:sz="8"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1.2</w:t>
            </w:r>
          </w:p>
        </w:tc>
        <w:tc>
          <w:tcPr>
            <w:tcW w:w="1826" w:type="pct"/>
            <w:tcBorders>
              <w:top w:val="nil"/>
              <w:left w:val="nil"/>
              <w:bottom w:val="single" w:sz="8" w:space="0" w:color="auto"/>
              <w:right w:val="single" w:sz="8"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 разряд работ</w:t>
            </w:r>
          </w:p>
        </w:tc>
        <w:tc>
          <w:tcPr>
            <w:tcW w:w="1377" w:type="pct"/>
            <w:tcBorders>
              <w:top w:val="nil"/>
              <w:left w:val="nil"/>
              <w:bottom w:val="single" w:sz="8"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sz w:val="24"/>
                <w:szCs w:val="24"/>
                <w:lang w:eastAsia="ru-RU"/>
              </w:rPr>
            </w:pPr>
          </w:p>
        </w:tc>
        <w:tc>
          <w:tcPr>
            <w:tcW w:w="1376" w:type="pct"/>
            <w:tcBorders>
              <w:top w:val="nil"/>
              <w:left w:val="nil"/>
              <w:bottom w:val="single" w:sz="8" w:space="0" w:color="auto"/>
              <w:right w:val="single" w:sz="8" w:space="0" w:color="auto"/>
            </w:tcBorders>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4</w:t>
            </w:r>
          </w:p>
        </w:tc>
      </w:tr>
      <w:tr w:rsidR="00425F96" w:rsidRPr="00425F96" w:rsidTr="00A44B18">
        <w:trPr>
          <w:trHeight w:val="315"/>
        </w:trPr>
        <w:tc>
          <w:tcPr>
            <w:tcW w:w="421" w:type="pct"/>
            <w:tcBorders>
              <w:top w:val="nil"/>
              <w:left w:val="single" w:sz="8" w:space="0" w:color="auto"/>
              <w:bottom w:val="single" w:sz="8"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2</w:t>
            </w:r>
          </w:p>
        </w:tc>
        <w:tc>
          <w:tcPr>
            <w:tcW w:w="1826" w:type="pct"/>
            <w:tcBorders>
              <w:top w:val="nil"/>
              <w:left w:val="nil"/>
              <w:bottom w:val="single" w:sz="8" w:space="0" w:color="auto"/>
              <w:right w:val="single" w:sz="8"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Производственные здания промышленных предприятий:</w:t>
            </w:r>
          </w:p>
        </w:tc>
        <w:tc>
          <w:tcPr>
            <w:tcW w:w="1377" w:type="pct"/>
            <w:tcBorders>
              <w:top w:val="nil"/>
              <w:left w:val="nil"/>
              <w:bottom w:val="single" w:sz="8"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sz w:val="24"/>
                <w:szCs w:val="24"/>
                <w:lang w:eastAsia="ru-RU"/>
              </w:rPr>
            </w:pPr>
          </w:p>
        </w:tc>
        <w:tc>
          <w:tcPr>
            <w:tcW w:w="1376" w:type="pct"/>
            <w:tcBorders>
              <w:top w:val="nil"/>
              <w:left w:val="nil"/>
              <w:bottom w:val="single" w:sz="8" w:space="0" w:color="auto"/>
              <w:right w:val="single" w:sz="8" w:space="0" w:color="auto"/>
            </w:tcBorders>
          </w:tcPr>
          <w:p w:rsidR="00425F96" w:rsidRPr="00425F96" w:rsidRDefault="00425F96" w:rsidP="00425F96">
            <w:pPr>
              <w:spacing w:after="0" w:line="240" w:lineRule="auto"/>
              <w:jc w:val="center"/>
              <w:rPr>
                <w:rFonts w:ascii="Times New Roman" w:eastAsia="Times New Roman" w:hAnsi="Times New Roman"/>
                <w:sz w:val="24"/>
                <w:szCs w:val="24"/>
                <w:lang w:eastAsia="ru-RU"/>
              </w:rPr>
            </w:pPr>
          </w:p>
        </w:tc>
      </w:tr>
      <w:tr w:rsidR="00425F96" w:rsidRPr="00425F96" w:rsidTr="00A44B18">
        <w:trPr>
          <w:trHeight w:val="315"/>
        </w:trPr>
        <w:tc>
          <w:tcPr>
            <w:tcW w:w="421" w:type="pct"/>
            <w:tcBorders>
              <w:top w:val="nil"/>
              <w:left w:val="single" w:sz="8" w:space="0" w:color="auto"/>
              <w:bottom w:val="single" w:sz="4"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2.1</w:t>
            </w:r>
          </w:p>
        </w:tc>
        <w:tc>
          <w:tcPr>
            <w:tcW w:w="1826" w:type="pct"/>
            <w:tcBorders>
              <w:top w:val="nil"/>
              <w:left w:val="nil"/>
              <w:bottom w:val="single" w:sz="4" w:space="0" w:color="auto"/>
              <w:right w:val="single" w:sz="8"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 затраты труда на эксплуатацию систем отопления (Т)</w:t>
            </w:r>
          </w:p>
        </w:tc>
        <w:tc>
          <w:tcPr>
            <w:tcW w:w="1377" w:type="pct"/>
            <w:tcBorders>
              <w:top w:val="nil"/>
              <w:left w:val="nil"/>
              <w:bottom w:val="single" w:sz="4" w:space="0" w:color="auto"/>
              <w:right w:val="single" w:sz="8"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чел.-ч</w:t>
            </w:r>
          </w:p>
        </w:tc>
        <w:tc>
          <w:tcPr>
            <w:tcW w:w="1376" w:type="pct"/>
            <w:tcBorders>
              <w:top w:val="nil"/>
              <w:left w:val="nil"/>
              <w:bottom w:val="single" w:sz="4" w:space="0" w:color="auto"/>
              <w:right w:val="single" w:sz="8" w:space="0" w:color="auto"/>
            </w:tcBorders>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1,2</w:t>
            </w:r>
          </w:p>
        </w:tc>
      </w:tr>
      <w:tr w:rsidR="00425F96" w:rsidRPr="00425F96" w:rsidTr="00A44B18">
        <w:trPr>
          <w:trHeight w:val="315"/>
        </w:trPr>
        <w:tc>
          <w:tcPr>
            <w:tcW w:w="421" w:type="pct"/>
            <w:tcBorders>
              <w:top w:val="single" w:sz="4" w:space="0" w:color="auto"/>
              <w:left w:val="single" w:sz="4" w:space="0" w:color="auto"/>
              <w:bottom w:val="single" w:sz="4" w:space="0" w:color="auto"/>
              <w:right w:val="single" w:sz="4"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2.2</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F96" w:rsidRPr="00425F96" w:rsidRDefault="00425F96" w:rsidP="00425F96">
            <w:pPr>
              <w:spacing w:after="0" w:line="240" w:lineRule="auto"/>
              <w:jc w:val="left"/>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 разряд работ</w:t>
            </w:r>
          </w:p>
        </w:tc>
        <w:tc>
          <w:tcPr>
            <w:tcW w:w="1377" w:type="pct"/>
            <w:tcBorders>
              <w:top w:val="single" w:sz="4" w:space="0" w:color="auto"/>
              <w:left w:val="single" w:sz="4" w:space="0" w:color="auto"/>
              <w:bottom w:val="single" w:sz="4" w:space="0" w:color="auto"/>
              <w:right w:val="single" w:sz="4" w:space="0" w:color="auto"/>
            </w:tcBorders>
            <w:shd w:val="clear" w:color="auto" w:fill="auto"/>
            <w:hideMark/>
          </w:tcPr>
          <w:p w:rsidR="00425F96" w:rsidRPr="00425F96" w:rsidRDefault="00425F96" w:rsidP="00425F96">
            <w:pPr>
              <w:spacing w:after="0" w:line="240" w:lineRule="auto"/>
              <w:jc w:val="center"/>
              <w:rPr>
                <w:rFonts w:ascii="Times New Roman" w:eastAsia="Times New Roman" w:hAnsi="Times New Roman"/>
                <w:sz w:val="24"/>
                <w:szCs w:val="24"/>
                <w:lang w:eastAsia="ru-RU"/>
              </w:rPr>
            </w:pPr>
          </w:p>
        </w:tc>
        <w:tc>
          <w:tcPr>
            <w:tcW w:w="1376" w:type="pct"/>
            <w:tcBorders>
              <w:top w:val="single" w:sz="4" w:space="0" w:color="auto"/>
              <w:left w:val="single" w:sz="4" w:space="0" w:color="auto"/>
              <w:bottom w:val="single" w:sz="4" w:space="0" w:color="auto"/>
              <w:right w:val="single" w:sz="4" w:space="0" w:color="auto"/>
            </w:tcBorders>
          </w:tcPr>
          <w:p w:rsidR="00425F96" w:rsidRPr="00425F96" w:rsidRDefault="00425F96" w:rsidP="00425F96">
            <w:pPr>
              <w:spacing w:after="0" w:line="240" w:lineRule="auto"/>
              <w:jc w:val="center"/>
              <w:rPr>
                <w:rFonts w:ascii="Times New Roman" w:eastAsia="Times New Roman" w:hAnsi="Times New Roman"/>
                <w:sz w:val="24"/>
                <w:szCs w:val="24"/>
                <w:lang w:eastAsia="ru-RU"/>
              </w:rPr>
            </w:pPr>
            <w:r w:rsidRPr="00425F96">
              <w:rPr>
                <w:rFonts w:ascii="Times New Roman" w:eastAsia="Times New Roman" w:hAnsi="Times New Roman"/>
                <w:sz w:val="24"/>
                <w:szCs w:val="24"/>
                <w:lang w:eastAsia="ru-RU"/>
              </w:rPr>
              <w:t>4</w:t>
            </w:r>
          </w:p>
        </w:tc>
      </w:tr>
    </w:tbl>
    <w:p w:rsidR="00425F96" w:rsidRPr="00425F96" w:rsidRDefault="00425F96" w:rsidP="00425F96">
      <w:pPr>
        <w:spacing w:after="0" w:line="240" w:lineRule="auto"/>
        <w:rPr>
          <w:rFonts w:ascii="Times New Roman" w:eastAsia="Times New Roman" w:hAnsi="Times New Roman"/>
          <w:sz w:val="24"/>
          <w:szCs w:val="24"/>
          <w:lang w:eastAsia="ru-RU"/>
        </w:rPr>
      </w:pPr>
    </w:p>
    <w:p w:rsidR="00425F96" w:rsidRPr="00425F96" w:rsidRDefault="00425F96" w:rsidP="00425F96">
      <w:pPr>
        <w:spacing w:after="0" w:line="240" w:lineRule="auto"/>
        <w:rPr>
          <w:rFonts w:ascii="Times New Roman" w:eastAsia="Times New Roman" w:hAnsi="Times New Roman"/>
          <w:sz w:val="24"/>
          <w:szCs w:val="24"/>
          <w:lang w:eastAsia="ru-RU"/>
        </w:rPr>
      </w:pPr>
    </w:p>
    <w:p w:rsidR="00425F96" w:rsidRPr="00425F96" w:rsidRDefault="00425F96" w:rsidP="00425F96">
      <w:pPr>
        <w:spacing w:after="0" w:line="240" w:lineRule="auto"/>
        <w:rPr>
          <w:rFonts w:ascii="Times New Roman" w:eastAsia="Times New Roman" w:hAnsi="Times New Roman"/>
          <w:sz w:val="24"/>
          <w:szCs w:val="24"/>
          <w:lang w:eastAsia="ru-RU"/>
        </w:rPr>
      </w:pPr>
    </w:p>
    <w:p w:rsidR="00425F96" w:rsidRPr="00425F96" w:rsidRDefault="00425F96" w:rsidP="00425F96">
      <w:pPr>
        <w:widowControl w:val="0"/>
        <w:tabs>
          <w:tab w:val="left" w:pos="1560"/>
        </w:tabs>
        <w:spacing w:after="0" w:line="276" w:lineRule="auto"/>
        <w:jc w:val="left"/>
        <w:outlineLvl w:val="0"/>
        <w:rPr>
          <w:rFonts w:ascii="Times New Roman" w:hAnsi="Times New Roman"/>
          <w:sz w:val="28"/>
          <w:szCs w:val="28"/>
        </w:rPr>
      </w:pPr>
    </w:p>
    <w:p w:rsidR="00917CFC" w:rsidRPr="006937A2" w:rsidRDefault="00917CFC" w:rsidP="000527A5">
      <w:pPr>
        <w:spacing w:after="0" w:line="240" w:lineRule="auto"/>
        <w:rPr>
          <w:rFonts w:ascii="Times New Roman" w:eastAsia="Times New Roman" w:hAnsi="Times New Roman"/>
          <w:sz w:val="28"/>
          <w:szCs w:val="28"/>
          <w:lang w:eastAsia="ru-RU"/>
        </w:rPr>
      </w:pPr>
    </w:p>
    <w:sectPr w:rsidR="00917CFC" w:rsidRPr="006937A2" w:rsidSect="00F43716">
      <w:type w:val="continuous"/>
      <w:pgSz w:w="11909" w:h="16834"/>
      <w:pgMar w:top="1134" w:right="1134" w:bottom="1134" w:left="1418" w:header="720" w:footer="720" w:gutter="0"/>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D9D" w:rsidRDefault="00E22D9D" w:rsidP="00DD3B9B">
      <w:pPr>
        <w:spacing w:after="0" w:line="240" w:lineRule="auto"/>
      </w:pPr>
      <w:r>
        <w:separator/>
      </w:r>
    </w:p>
  </w:endnote>
  <w:endnote w:type="continuationSeparator" w:id="0">
    <w:p w:rsidR="00E22D9D" w:rsidRDefault="00E22D9D" w:rsidP="00DD3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Helios">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B18" w:rsidRPr="008B0962" w:rsidRDefault="00A44B18" w:rsidP="00A44B18">
    <w:pPr>
      <w:pStyle w:val="a6"/>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D9D" w:rsidRDefault="00E22D9D" w:rsidP="00DD3B9B">
      <w:pPr>
        <w:spacing w:after="0" w:line="240" w:lineRule="auto"/>
      </w:pPr>
      <w:r>
        <w:separator/>
      </w:r>
    </w:p>
  </w:footnote>
  <w:footnote w:type="continuationSeparator" w:id="0">
    <w:p w:rsidR="00E22D9D" w:rsidRDefault="00E22D9D" w:rsidP="00DD3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838545"/>
      <w:docPartObj>
        <w:docPartGallery w:val="Page Numbers (Top of Page)"/>
        <w:docPartUnique/>
      </w:docPartObj>
    </w:sdtPr>
    <w:sdtEndPr>
      <w:rPr>
        <w:rFonts w:ascii="Times New Roman" w:hAnsi="Times New Roman"/>
        <w:sz w:val="24"/>
        <w:szCs w:val="24"/>
      </w:rPr>
    </w:sdtEndPr>
    <w:sdtContent>
      <w:p w:rsidR="00A44B18" w:rsidRPr="004400EC" w:rsidRDefault="00A44B18">
        <w:pPr>
          <w:pStyle w:val="af0"/>
          <w:jc w:val="center"/>
          <w:rPr>
            <w:rFonts w:ascii="Times New Roman" w:hAnsi="Times New Roman"/>
            <w:sz w:val="24"/>
            <w:szCs w:val="24"/>
          </w:rPr>
        </w:pPr>
        <w:r w:rsidRPr="004400EC">
          <w:rPr>
            <w:rFonts w:ascii="Times New Roman" w:hAnsi="Times New Roman"/>
            <w:sz w:val="24"/>
            <w:szCs w:val="24"/>
          </w:rPr>
          <w:fldChar w:fldCharType="begin"/>
        </w:r>
        <w:r w:rsidRPr="004400EC">
          <w:rPr>
            <w:rFonts w:ascii="Times New Roman" w:hAnsi="Times New Roman"/>
            <w:sz w:val="24"/>
            <w:szCs w:val="24"/>
          </w:rPr>
          <w:instrText>PAGE   \* MERGEFORMAT</w:instrText>
        </w:r>
        <w:r w:rsidRPr="004400EC">
          <w:rPr>
            <w:rFonts w:ascii="Times New Roman" w:hAnsi="Times New Roman"/>
            <w:sz w:val="24"/>
            <w:szCs w:val="24"/>
          </w:rPr>
          <w:fldChar w:fldCharType="separate"/>
        </w:r>
        <w:r>
          <w:rPr>
            <w:rFonts w:ascii="Times New Roman" w:hAnsi="Times New Roman"/>
            <w:noProof/>
            <w:sz w:val="24"/>
            <w:szCs w:val="24"/>
          </w:rPr>
          <w:t>4</w:t>
        </w:r>
        <w:r w:rsidRPr="004400EC">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6577"/>
    <w:multiLevelType w:val="hybridMultilevel"/>
    <w:tmpl w:val="AE8E18F8"/>
    <w:lvl w:ilvl="0" w:tplc="51A6BFFC">
      <w:start w:val="1"/>
      <w:numFmt w:val="russianLower"/>
      <w:lvlText w:val="%1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00DD5571"/>
    <w:multiLevelType w:val="hybridMultilevel"/>
    <w:tmpl w:val="EAF66592"/>
    <w:lvl w:ilvl="0" w:tplc="20B64CA6">
      <w:start w:val="7"/>
      <w:numFmt w:val="russianLower"/>
      <w:lvlText w:val="%11)"/>
      <w:lvlJc w:val="left"/>
      <w:pPr>
        <w:ind w:left="129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3D72B4"/>
    <w:multiLevelType w:val="hybridMultilevel"/>
    <w:tmpl w:val="55449CF4"/>
    <w:lvl w:ilvl="0" w:tplc="2AA098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B55841"/>
    <w:multiLevelType w:val="hybridMultilevel"/>
    <w:tmpl w:val="E24E4454"/>
    <w:lvl w:ilvl="0" w:tplc="AC6C1E98">
      <w:start w:val="1"/>
      <w:numFmt w:val="decimal"/>
      <w:lvlText w:val="е %1)"/>
      <w:lvlJc w:val="left"/>
      <w:pPr>
        <w:ind w:left="3240" w:hanging="360"/>
      </w:pPr>
      <w:rPr>
        <w:rFonts w:ascii="Times New Roman" w:hAnsi="Times New Roman" w:cs="Times New Roman" w:hint="default"/>
        <w:sz w:val="28"/>
        <w:szCs w:val="28"/>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4" w15:restartNumberingAfterBreak="0">
    <w:nsid w:val="194C34A3"/>
    <w:multiLevelType w:val="hybridMultilevel"/>
    <w:tmpl w:val="75584112"/>
    <w:lvl w:ilvl="0" w:tplc="19F8ABB4">
      <w:start w:val="1"/>
      <w:numFmt w:val="decimal"/>
      <w:lvlText w:val="а %1)"/>
      <w:lvlJc w:val="left"/>
      <w:pPr>
        <w:ind w:left="2062" w:hanging="360"/>
      </w:pPr>
      <w:rPr>
        <w:rFont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3E7E8B"/>
    <w:multiLevelType w:val="multilevel"/>
    <w:tmpl w:val="658E751E"/>
    <w:lvl w:ilvl="0">
      <w:start w:val="1"/>
      <w:numFmt w:val="decimal"/>
      <w:pStyle w:val="2"/>
      <w:lvlText w:val="%1."/>
      <w:lvlJc w:val="left"/>
      <w:pPr>
        <w:tabs>
          <w:tab w:val="num" w:pos="851"/>
        </w:tabs>
        <w:ind w:left="417" w:hanging="360"/>
      </w:pPr>
      <w:rPr>
        <w:rFonts w:hint="default"/>
      </w:rPr>
    </w:lvl>
    <w:lvl w:ilvl="1">
      <w:start w:val="1"/>
      <w:numFmt w:val="decimal"/>
      <w:isLgl/>
      <w:lvlText w:val="%1.%2"/>
      <w:lvlJc w:val="left"/>
      <w:pPr>
        <w:tabs>
          <w:tab w:val="num" w:pos="1701"/>
        </w:tabs>
        <w:ind w:left="1586" w:hanging="375"/>
      </w:pPr>
      <w:rPr>
        <w:rFonts w:hint="default"/>
        <w:b w:val="0"/>
        <w:sz w:val="28"/>
        <w:szCs w:val="28"/>
      </w:rPr>
    </w:lvl>
    <w:lvl w:ilvl="2">
      <w:start w:val="1"/>
      <w:numFmt w:val="decimal"/>
      <w:isLgl/>
      <w:lvlText w:val="%1.%2.%3"/>
      <w:lvlJc w:val="left"/>
      <w:pPr>
        <w:tabs>
          <w:tab w:val="num" w:pos="1701"/>
        </w:tabs>
        <w:ind w:left="3085" w:hanging="720"/>
      </w:pPr>
      <w:rPr>
        <w:rFonts w:hint="default"/>
      </w:rPr>
    </w:lvl>
    <w:lvl w:ilvl="3">
      <w:start w:val="1"/>
      <w:numFmt w:val="decimal"/>
      <w:isLgl/>
      <w:lvlText w:val="%1.%2.%3.%4"/>
      <w:lvlJc w:val="left"/>
      <w:pPr>
        <w:ind w:left="4599" w:hanging="1080"/>
      </w:pPr>
      <w:rPr>
        <w:rFonts w:hint="default"/>
      </w:rPr>
    </w:lvl>
    <w:lvl w:ilvl="4">
      <w:start w:val="1"/>
      <w:numFmt w:val="decimal"/>
      <w:isLgl/>
      <w:lvlText w:val="%1.%2.%3.%4.%5"/>
      <w:lvlJc w:val="left"/>
      <w:pPr>
        <w:ind w:left="5753" w:hanging="1080"/>
      </w:pPr>
      <w:rPr>
        <w:rFonts w:hint="default"/>
      </w:rPr>
    </w:lvl>
    <w:lvl w:ilvl="5">
      <w:start w:val="1"/>
      <w:numFmt w:val="decimal"/>
      <w:isLgl/>
      <w:lvlText w:val="%1.%2.%3.%4.%5.%6"/>
      <w:lvlJc w:val="left"/>
      <w:pPr>
        <w:ind w:left="7267" w:hanging="1440"/>
      </w:pPr>
      <w:rPr>
        <w:rFonts w:hint="default"/>
      </w:rPr>
    </w:lvl>
    <w:lvl w:ilvl="6">
      <w:start w:val="1"/>
      <w:numFmt w:val="decimal"/>
      <w:isLgl/>
      <w:lvlText w:val="%1.%2.%3.%4.%5.%6.%7"/>
      <w:lvlJc w:val="left"/>
      <w:pPr>
        <w:ind w:left="8421" w:hanging="1440"/>
      </w:pPr>
      <w:rPr>
        <w:rFonts w:hint="default"/>
      </w:rPr>
    </w:lvl>
    <w:lvl w:ilvl="7">
      <w:start w:val="1"/>
      <w:numFmt w:val="decimal"/>
      <w:isLgl/>
      <w:lvlText w:val="%1.%2.%3.%4.%5.%6.%7.%8"/>
      <w:lvlJc w:val="left"/>
      <w:pPr>
        <w:ind w:left="9935" w:hanging="1800"/>
      </w:pPr>
      <w:rPr>
        <w:rFonts w:hint="default"/>
      </w:rPr>
    </w:lvl>
    <w:lvl w:ilvl="8">
      <w:start w:val="1"/>
      <w:numFmt w:val="decimal"/>
      <w:isLgl/>
      <w:lvlText w:val="%1.%2.%3.%4.%5.%6.%7.%8.%9"/>
      <w:lvlJc w:val="left"/>
      <w:pPr>
        <w:ind w:left="11449" w:hanging="2160"/>
      </w:pPr>
      <w:rPr>
        <w:rFonts w:hint="default"/>
      </w:rPr>
    </w:lvl>
  </w:abstractNum>
  <w:abstractNum w:abstractNumId="6" w15:restartNumberingAfterBreak="0">
    <w:nsid w:val="1D8069A7"/>
    <w:multiLevelType w:val="hybridMultilevel"/>
    <w:tmpl w:val="7A9A0766"/>
    <w:lvl w:ilvl="0" w:tplc="84C645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700E05"/>
    <w:multiLevelType w:val="hybridMultilevel"/>
    <w:tmpl w:val="02049848"/>
    <w:lvl w:ilvl="0" w:tplc="2854622A">
      <w:start w:val="1"/>
      <w:numFmt w:val="russianLower"/>
      <w:lvlText w:val="%11)"/>
      <w:lvlJc w:val="left"/>
      <w:pPr>
        <w:ind w:left="1571"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B85CFE"/>
    <w:multiLevelType w:val="hybridMultilevel"/>
    <w:tmpl w:val="F2DA20D0"/>
    <w:lvl w:ilvl="0" w:tplc="263A0CE2">
      <w:start w:val="1"/>
      <w:numFmt w:val="russianLower"/>
      <w:lvlText w:val="%1)"/>
      <w:lvlJc w:val="left"/>
      <w:pPr>
        <w:ind w:left="1571" w:hanging="360"/>
      </w:pPr>
      <w:rPr>
        <w:rFonts w:ascii="Times New Roman" w:hAnsi="Times New Roman" w:cs="Times New Roman"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2BF46016"/>
    <w:multiLevelType w:val="hybridMultilevel"/>
    <w:tmpl w:val="EF1A5A42"/>
    <w:lvl w:ilvl="0" w:tplc="51A6BFFC">
      <w:start w:val="1"/>
      <w:numFmt w:val="russianLower"/>
      <w:lvlText w:val="%1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2DB247B8"/>
    <w:multiLevelType w:val="multilevel"/>
    <w:tmpl w:val="73029D1E"/>
    <w:lvl w:ilvl="0">
      <w:start w:val="1"/>
      <w:numFmt w:val="russianLower"/>
      <w:lvlText w:val="%1)"/>
      <w:lvlJc w:val="left"/>
      <w:pPr>
        <w:ind w:left="999" w:hanging="432"/>
      </w:pPr>
      <w:rPr>
        <w:rFonts w:hint="default"/>
      </w:rPr>
    </w:lvl>
    <w:lvl w:ilvl="1">
      <w:start w:val="1"/>
      <w:numFmt w:val="bullet"/>
      <w:lvlText w:val=""/>
      <w:lvlJc w:val="left"/>
      <w:pPr>
        <w:ind w:left="2987"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FA34566"/>
    <w:multiLevelType w:val="hybridMultilevel"/>
    <w:tmpl w:val="4AA4F718"/>
    <w:lvl w:ilvl="0" w:tplc="DF045B7E">
      <w:start w:val="1"/>
      <w:numFmt w:val="decimal"/>
      <w:lvlText w:val="ж %1)"/>
      <w:lvlJc w:val="left"/>
      <w:pPr>
        <w:ind w:left="3240" w:hanging="360"/>
      </w:pPr>
      <w:rPr>
        <w:rFonts w:ascii="Times New Roman" w:hAnsi="Times New Roman" w:cs="Times New Roman" w:hint="default"/>
        <w:sz w:val="28"/>
        <w:szCs w:val="28"/>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2" w15:restartNumberingAfterBreak="0">
    <w:nsid w:val="301A2434"/>
    <w:multiLevelType w:val="hybridMultilevel"/>
    <w:tmpl w:val="55449CF4"/>
    <w:lvl w:ilvl="0" w:tplc="2AA098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23507E"/>
    <w:multiLevelType w:val="multilevel"/>
    <w:tmpl w:val="74A42A9A"/>
    <w:lvl w:ilvl="0">
      <w:start w:val="1"/>
      <w:numFmt w:val="upperRoman"/>
      <w:lvlText w:val="%1."/>
      <w:lvlJc w:val="right"/>
      <w:pPr>
        <w:ind w:left="360" w:hanging="360"/>
      </w:pPr>
      <w:rPr>
        <w:rFonts w:ascii="Times New Roman" w:hAnsi="Times New Roman" w:cs="Times New Roman" w:hint="default"/>
        <w:b/>
        <w:sz w:val="28"/>
        <w:szCs w:val="28"/>
      </w:rPr>
    </w:lvl>
    <w:lvl w:ilvl="1">
      <w:start w:val="1"/>
      <w:numFmt w:val="decimal"/>
      <w:isLgl/>
      <w:lvlText w:val="%1.%2"/>
      <w:lvlJc w:val="left"/>
      <w:pPr>
        <w:ind w:left="1140" w:hanging="60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15:restartNumberingAfterBreak="0">
    <w:nsid w:val="34D47767"/>
    <w:multiLevelType w:val="hybridMultilevel"/>
    <w:tmpl w:val="4FC0119C"/>
    <w:lvl w:ilvl="0" w:tplc="9B2A16C8">
      <w:start w:val="1"/>
      <w:numFmt w:val="decimal"/>
      <w:lvlText w:val="а %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2D1CE3"/>
    <w:multiLevelType w:val="hybridMultilevel"/>
    <w:tmpl w:val="C694B70C"/>
    <w:lvl w:ilvl="0" w:tplc="7C5EC0AE">
      <w:start w:val="1"/>
      <w:numFmt w:val="decimal"/>
      <w:lvlText w:val="ж %1)"/>
      <w:lvlJc w:val="left"/>
      <w:pPr>
        <w:ind w:left="440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013E45"/>
    <w:multiLevelType w:val="hybridMultilevel"/>
    <w:tmpl w:val="20DA8D46"/>
    <w:lvl w:ilvl="0" w:tplc="D5A0D672">
      <w:start w:val="1"/>
      <w:numFmt w:val="decimal"/>
      <w:lvlText w:val="д %1)"/>
      <w:lvlJc w:val="left"/>
      <w:pPr>
        <w:ind w:left="3054" w:hanging="360"/>
      </w:pPr>
      <w:rPr>
        <w:rFonts w:ascii="Times New Roman" w:hAnsi="Times New Roman" w:cs="Times New Roman" w:hint="default"/>
        <w:sz w:val="28"/>
        <w:szCs w:val="28"/>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7" w15:restartNumberingAfterBreak="0">
    <w:nsid w:val="42811802"/>
    <w:multiLevelType w:val="hybridMultilevel"/>
    <w:tmpl w:val="9CAACAAE"/>
    <w:lvl w:ilvl="0" w:tplc="010A4006">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3C4778B"/>
    <w:multiLevelType w:val="hybridMultilevel"/>
    <w:tmpl w:val="D27C7BA2"/>
    <w:lvl w:ilvl="0" w:tplc="17881038">
      <w:start w:val="1"/>
      <w:numFmt w:val="decimal"/>
      <w:lvlText w:val="е %1)"/>
      <w:lvlJc w:val="left"/>
      <w:pPr>
        <w:ind w:left="3240" w:hanging="360"/>
      </w:pPr>
      <w:rPr>
        <w:rFonts w:ascii="Times New Roman" w:hAnsi="Times New Roman" w:cs="Times New Roman" w:hint="default"/>
        <w:sz w:val="28"/>
        <w:szCs w:val="28"/>
      </w:rPr>
    </w:lvl>
    <w:lvl w:ilvl="1" w:tplc="04190019">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9" w15:restartNumberingAfterBreak="0">
    <w:nsid w:val="486214A9"/>
    <w:multiLevelType w:val="hybridMultilevel"/>
    <w:tmpl w:val="F2DA20D0"/>
    <w:lvl w:ilvl="0" w:tplc="263A0CE2">
      <w:start w:val="1"/>
      <w:numFmt w:val="russianLower"/>
      <w:lvlText w:val="%1)"/>
      <w:lvlJc w:val="left"/>
      <w:pPr>
        <w:ind w:left="1571" w:hanging="360"/>
      </w:pPr>
      <w:rPr>
        <w:rFonts w:ascii="Times New Roman" w:hAnsi="Times New Roman" w:cs="Times New Roman"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4E3046BC"/>
    <w:multiLevelType w:val="hybridMultilevel"/>
    <w:tmpl w:val="96F47CDE"/>
    <w:lvl w:ilvl="0" w:tplc="8BF24604">
      <w:start w:val="1"/>
      <w:numFmt w:val="decimal"/>
      <w:lvlText w:val="е %1)"/>
      <w:lvlJc w:val="left"/>
      <w:pPr>
        <w:ind w:left="3240" w:hanging="360"/>
      </w:pPr>
      <w:rPr>
        <w:rFonts w:ascii="Times New Roman" w:hAnsi="Times New Roman" w:cs="Times New Roman" w:hint="default"/>
        <w:sz w:val="28"/>
        <w:szCs w:val="28"/>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1" w15:restartNumberingAfterBreak="0">
    <w:nsid w:val="5AEC5530"/>
    <w:multiLevelType w:val="hybridMultilevel"/>
    <w:tmpl w:val="FBACA6AE"/>
    <w:lvl w:ilvl="0" w:tplc="04964510">
      <w:start w:val="1"/>
      <w:numFmt w:val="decimal"/>
      <w:lvlText w:val="в %1)"/>
      <w:lvlJc w:val="left"/>
      <w:pPr>
        <w:ind w:left="3240" w:hanging="360"/>
      </w:pPr>
      <w:rPr>
        <w:rFonts w:ascii="Times New Roman" w:hAnsi="Times New Roman" w:cs="Times New Roman" w:hint="default"/>
        <w:sz w:val="28"/>
        <w:szCs w:val="28"/>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2" w15:restartNumberingAfterBreak="0">
    <w:nsid w:val="5D914516"/>
    <w:multiLevelType w:val="hybridMultilevel"/>
    <w:tmpl w:val="934C2E4C"/>
    <w:lvl w:ilvl="0" w:tplc="263A0CE2">
      <w:start w:val="1"/>
      <w:numFmt w:val="russianLower"/>
      <w:lvlText w:val="%1)"/>
      <w:lvlJc w:val="left"/>
      <w:pPr>
        <w:ind w:left="1298" w:hanging="360"/>
      </w:pPr>
      <w:rPr>
        <w:rFonts w:ascii="Times New Roman" w:hAnsi="Times New Roman" w:cs="Times New Roman" w:hint="default"/>
        <w:sz w:val="28"/>
        <w:szCs w:val="28"/>
      </w:rPr>
    </w:lvl>
    <w:lvl w:ilvl="1" w:tplc="04190019" w:tentative="1">
      <w:start w:val="1"/>
      <w:numFmt w:val="lowerLetter"/>
      <w:lvlText w:val="%2."/>
      <w:lvlJc w:val="left"/>
      <w:pPr>
        <w:ind w:left="2018" w:hanging="360"/>
      </w:pPr>
    </w:lvl>
    <w:lvl w:ilvl="2" w:tplc="0419001B" w:tentative="1">
      <w:start w:val="1"/>
      <w:numFmt w:val="lowerRoman"/>
      <w:lvlText w:val="%3."/>
      <w:lvlJc w:val="right"/>
      <w:pPr>
        <w:ind w:left="2738" w:hanging="180"/>
      </w:pPr>
    </w:lvl>
    <w:lvl w:ilvl="3" w:tplc="0419000F" w:tentative="1">
      <w:start w:val="1"/>
      <w:numFmt w:val="decimal"/>
      <w:lvlText w:val="%4."/>
      <w:lvlJc w:val="left"/>
      <w:pPr>
        <w:ind w:left="3458" w:hanging="360"/>
      </w:pPr>
    </w:lvl>
    <w:lvl w:ilvl="4" w:tplc="04190019" w:tentative="1">
      <w:start w:val="1"/>
      <w:numFmt w:val="lowerLetter"/>
      <w:lvlText w:val="%5."/>
      <w:lvlJc w:val="left"/>
      <w:pPr>
        <w:ind w:left="4178" w:hanging="360"/>
      </w:pPr>
    </w:lvl>
    <w:lvl w:ilvl="5" w:tplc="0419001B" w:tentative="1">
      <w:start w:val="1"/>
      <w:numFmt w:val="lowerRoman"/>
      <w:lvlText w:val="%6."/>
      <w:lvlJc w:val="right"/>
      <w:pPr>
        <w:ind w:left="4898" w:hanging="180"/>
      </w:pPr>
    </w:lvl>
    <w:lvl w:ilvl="6" w:tplc="0419000F" w:tentative="1">
      <w:start w:val="1"/>
      <w:numFmt w:val="decimal"/>
      <w:lvlText w:val="%7."/>
      <w:lvlJc w:val="left"/>
      <w:pPr>
        <w:ind w:left="5618" w:hanging="360"/>
      </w:pPr>
    </w:lvl>
    <w:lvl w:ilvl="7" w:tplc="04190019" w:tentative="1">
      <w:start w:val="1"/>
      <w:numFmt w:val="lowerLetter"/>
      <w:lvlText w:val="%8."/>
      <w:lvlJc w:val="left"/>
      <w:pPr>
        <w:ind w:left="6338" w:hanging="360"/>
      </w:pPr>
    </w:lvl>
    <w:lvl w:ilvl="8" w:tplc="0419001B" w:tentative="1">
      <w:start w:val="1"/>
      <w:numFmt w:val="lowerRoman"/>
      <w:lvlText w:val="%9."/>
      <w:lvlJc w:val="right"/>
      <w:pPr>
        <w:ind w:left="7058" w:hanging="180"/>
      </w:pPr>
    </w:lvl>
  </w:abstractNum>
  <w:abstractNum w:abstractNumId="23" w15:restartNumberingAfterBreak="0">
    <w:nsid w:val="63266FE2"/>
    <w:multiLevelType w:val="hybridMultilevel"/>
    <w:tmpl w:val="FBACA6AE"/>
    <w:lvl w:ilvl="0" w:tplc="04964510">
      <w:start w:val="1"/>
      <w:numFmt w:val="decimal"/>
      <w:lvlText w:val="в %1)"/>
      <w:lvlJc w:val="left"/>
      <w:pPr>
        <w:ind w:left="3240" w:hanging="360"/>
      </w:pPr>
      <w:rPr>
        <w:rFonts w:ascii="Times New Roman" w:hAnsi="Times New Roman" w:cs="Times New Roman" w:hint="default"/>
        <w:sz w:val="28"/>
        <w:szCs w:val="28"/>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4" w15:restartNumberingAfterBreak="0">
    <w:nsid w:val="662618FF"/>
    <w:multiLevelType w:val="multilevel"/>
    <w:tmpl w:val="41BE8558"/>
    <w:lvl w:ilvl="0">
      <w:start w:val="1"/>
      <w:numFmt w:val="decimal"/>
      <w:lvlText w:val="%1"/>
      <w:lvlJc w:val="left"/>
      <w:pPr>
        <w:ind w:left="2341" w:hanging="432"/>
      </w:pPr>
    </w:lvl>
    <w:lvl w:ilvl="1">
      <w:start w:val="1"/>
      <w:numFmt w:val="decimal"/>
      <w:lvlText w:val="%2."/>
      <w:lvlJc w:val="left"/>
      <w:pPr>
        <w:ind w:left="3478" w:hanging="576"/>
      </w:pPr>
    </w:lvl>
    <w:lvl w:ilvl="2">
      <w:start w:val="1"/>
      <w:numFmt w:val="decimal"/>
      <w:lvlText w:val="%1.%2.%3"/>
      <w:lvlJc w:val="left"/>
      <w:pPr>
        <w:ind w:left="5748" w:hanging="720"/>
      </w:pPr>
      <w:rPr>
        <w:i w:val="0"/>
      </w:rPr>
    </w:lvl>
    <w:lvl w:ilvl="3">
      <w:start w:val="1"/>
      <w:numFmt w:val="decimal"/>
      <w:lvlText w:val="%1.%2.%3.%4"/>
      <w:lvlJc w:val="left"/>
      <w:pPr>
        <w:ind w:left="2631" w:hanging="864"/>
      </w:pPr>
    </w:lvl>
    <w:lvl w:ilvl="4">
      <w:start w:val="1"/>
      <w:numFmt w:val="decimal"/>
      <w:lvlText w:val="%1.%2.%3.%4.%5"/>
      <w:lvlJc w:val="left"/>
      <w:pPr>
        <w:ind w:left="2775" w:hanging="1008"/>
      </w:pPr>
    </w:lvl>
    <w:lvl w:ilvl="5">
      <w:start w:val="1"/>
      <w:numFmt w:val="decimal"/>
      <w:lvlText w:val="%1.%2.%3.%4.%5.%6"/>
      <w:lvlJc w:val="left"/>
      <w:pPr>
        <w:ind w:left="2919" w:hanging="1152"/>
      </w:pPr>
    </w:lvl>
    <w:lvl w:ilvl="6">
      <w:start w:val="1"/>
      <w:numFmt w:val="decimal"/>
      <w:lvlText w:val="%1.%2.%3.%4.%5.%6.%7"/>
      <w:lvlJc w:val="left"/>
      <w:pPr>
        <w:ind w:left="3063" w:hanging="1296"/>
      </w:pPr>
    </w:lvl>
    <w:lvl w:ilvl="7">
      <w:start w:val="1"/>
      <w:numFmt w:val="decimal"/>
      <w:lvlText w:val="%1.%2.%3.%4.%5.%6.%7.%8"/>
      <w:lvlJc w:val="left"/>
      <w:pPr>
        <w:ind w:left="3207" w:hanging="1440"/>
      </w:pPr>
    </w:lvl>
    <w:lvl w:ilvl="8">
      <w:start w:val="1"/>
      <w:numFmt w:val="decimal"/>
      <w:lvlText w:val="%1.%2.%3.%4.%5.%6.%7.%8.%9"/>
      <w:lvlJc w:val="left"/>
      <w:pPr>
        <w:ind w:left="3351" w:hanging="1584"/>
      </w:pPr>
    </w:lvl>
  </w:abstractNum>
  <w:abstractNum w:abstractNumId="25" w15:restartNumberingAfterBreak="0">
    <w:nsid w:val="66896183"/>
    <w:multiLevelType w:val="hybridMultilevel"/>
    <w:tmpl w:val="1AD24174"/>
    <w:lvl w:ilvl="0" w:tplc="5EEABAD6">
      <w:start w:val="1"/>
      <w:numFmt w:val="russianLower"/>
      <w:lvlText w:val="%1)"/>
      <w:lvlJc w:val="left"/>
      <w:pPr>
        <w:ind w:left="1635" w:hanging="360"/>
      </w:pPr>
      <w:rPr>
        <w:rFonts w:ascii="Times New Roman" w:hAnsi="Times New Roman" w:cs="Times New Roman" w:hint="default"/>
        <w:sz w:val="28"/>
        <w:szCs w:val="28"/>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26" w15:restartNumberingAfterBreak="0">
    <w:nsid w:val="69A47392"/>
    <w:multiLevelType w:val="hybridMultilevel"/>
    <w:tmpl w:val="D5FA4F70"/>
    <w:lvl w:ilvl="0" w:tplc="2AA09876">
      <w:start w:val="1"/>
      <w:numFmt w:val="russianLower"/>
      <w:lvlText w:val="%1)"/>
      <w:lvlJc w:val="left"/>
      <w:pPr>
        <w:ind w:left="1298" w:hanging="360"/>
      </w:pPr>
      <w:rPr>
        <w:rFonts w:hint="default"/>
      </w:rPr>
    </w:lvl>
    <w:lvl w:ilvl="1" w:tplc="04190019" w:tentative="1">
      <w:start w:val="1"/>
      <w:numFmt w:val="lowerLetter"/>
      <w:lvlText w:val="%2."/>
      <w:lvlJc w:val="left"/>
      <w:pPr>
        <w:ind w:left="2018" w:hanging="360"/>
      </w:pPr>
    </w:lvl>
    <w:lvl w:ilvl="2" w:tplc="0419001B" w:tentative="1">
      <w:start w:val="1"/>
      <w:numFmt w:val="lowerRoman"/>
      <w:lvlText w:val="%3."/>
      <w:lvlJc w:val="right"/>
      <w:pPr>
        <w:ind w:left="2738" w:hanging="180"/>
      </w:pPr>
    </w:lvl>
    <w:lvl w:ilvl="3" w:tplc="0419000F" w:tentative="1">
      <w:start w:val="1"/>
      <w:numFmt w:val="decimal"/>
      <w:lvlText w:val="%4."/>
      <w:lvlJc w:val="left"/>
      <w:pPr>
        <w:ind w:left="3458" w:hanging="360"/>
      </w:pPr>
    </w:lvl>
    <w:lvl w:ilvl="4" w:tplc="04190019" w:tentative="1">
      <w:start w:val="1"/>
      <w:numFmt w:val="lowerLetter"/>
      <w:lvlText w:val="%5."/>
      <w:lvlJc w:val="left"/>
      <w:pPr>
        <w:ind w:left="4178" w:hanging="360"/>
      </w:pPr>
    </w:lvl>
    <w:lvl w:ilvl="5" w:tplc="0419001B" w:tentative="1">
      <w:start w:val="1"/>
      <w:numFmt w:val="lowerRoman"/>
      <w:lvlText w:val="%6."/>
      <w:lvlJc w:val="right"/>
      <w:pPr>
        <w:ind w:left="4898" w:hanging="180"/>
      </w:pPr>
    </w:lvl>
    <w:lvl w:ilvl="6" w:tplc="0419000F">
      <w:start w:val="1"/>
      <w:numFmt w:val="decimal"/>
      <w:lvlText w:val="%7."/>
      <w:lvlJc w:val="left"/>
      <w:pPr>
        <w:ind w:left="5618" w:hanging="360"/>
      </w:pPr>
    </w:lvl>
    <w:lvl w:ilvl="7" w:tplc="04190019" w:tentative="1">
      <w:start w:val="1"/>
      <w:numFmt w:val="lowerLetter"/>
      <w:lvlText w:val="%8."/>
      <w:lvlJc w:val="left"/>
      <w:pPr>
        <w:ind w:left="6338" w:hanging="360"/>
      </w:pPr>
    </w:lvl>
    <w:lvl w:ilvl="8" w:tplc="0419001B" w:tentative="1">
      <w:start w:val="1"/>
      <w:numFmt w:val="lowerRoman"/>
      <w:lvlText w:val="%9."/>
      <w:lvlJc w:val="right"/>
      <w:pPr>
        <w:ind w:left="7058" w:hanging="180"/>
      </w:pPr>
    </w:lvl>
  </w:abstractNum>
  <w:abstractNum w:abstractNumId="27" w15:restartNumberingAfterBreak="0">
    <w:nsid w:val="6BDF1935"/>
    <w:multiLevelType w:val="hybridMultilevel"/>
    <w:tmpl w:val="74623E04"/>
    <w:lvl w:ilvl="0" w:tplc="263A0CE2">
      <w:start w:val="1"/>
      <w:numFmt w:val="russianLower"/>
      <w:lvlText w:val="%1)"/>
      <w:lvlJc w:val="left"/>
      <w:pPr>
        <w:ind w:left="1571" w:hanging="360"/>
      </w:pPr>
      <w:rPr>
        <w:rFonts w:ascii="Times New Roman" w:hAnsi="Times New Roman" w:cs="Times New Roman"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15:restartNumberingAfterBreak="0">
    <w:nsid w:val="6DC3328F"/>
    <w:multiLevelType w:val="hybridMultilevel"/>
    <w:tmpl w:val="CA281204"/>
    <w:lvl w:ilvl="0" w:tplc="07328228">
      <w:start w:val="1"/>
      <w:numFmt w:val="decimal"/>
      <w:lvlText w:val="в %1)"/>
      <w:lvlJc w:val="left"/>
      <w:pPr>
        <w:ind w:left="2204" w:hanging="360"/>
      </w:pPr>
      <w:rPr>
        <w:rFonts w:hint="default"/>
        <w:sz w:val="28"/>
        <w:szCs w:val="28"/>
      </w:rPr>
    </w:lvl>
    <w:lvl w:ilvl="1" w:tplc="04190019" w:tentative="1">
      <w:start w:val="1"/>
      <w:numFmt w:val="lowerLetter"/>
      <w:lvlText w:val="%2."/>
      <w:lvlJc w:val="left"/>
      <w:pPr>
        <w:ind w:left="2564" w:hanging="360"/>
      </w:pPr>
    </w:lvl>
    <w:lvl w:ilvl="2" w:tplc="0419001B" w:tentative="1">
      <w:start w:val="1"/>
      <w:numFmt w:val="lowerRoman"/>
      <w:lvlText w:val="%3."/>
      <w:lvlJc w:val="right"/>
      <w:pPr>
        <w:ind w:left="3284" w:hanging="180"/>
      </w:pPr>
    </w:lvl>
    <w:lvl w:ilvl="3" w:tplc="0419000F" w:tentative="1">
      <w:start w:val="1"/>
      <w:numFmt w:val="decimal"/>
      <w:lvlText w:val="%4."/>
      <w:lvlJc w:val="left"/>
      <w:pPr>
        <w:ind w:left="4004" w:hanging="360"/>
      </w:pPr>
    </w:lvl>
    <w:lvl w:ilvl="4" w:tplc="04190019" w:tentative="1">
      <w:start w:val="1"/>
      <w:numFmt w:val="lowerLetter"/>
      <w:lvlText w:val="%5."/>
      <w:lvlJc w:val="left"/>
      <w:pPr>
        <w:ind w:left="4724" w:hanging="360"/>
      </w:pPr>
    </w:lvl>
    <w:lvl w:ilvl="5" w:tplc="0419001B" w:tentative="1">
      <w:start w:val="1"/>
      <w:numFmt w:val="lowerRoman"/>
      <w:lvlText w:val="%6."/>
      <w:lvlJc w:val="right"/>
      <w:pPr>
        <w:ind w:left="5444" w:hanging="180"/>
      </w:pPr>
    </w:lvl>
    <w:lvl w:ilvl="6" w:tplc="0419000F" w:tentative="1">
      <w:start w:val="1"/>
      <w:numFmt w:val="decimal"/>
      <w:lvlText w:val="%7."/>
      <w:lvlJc w:val="left"/>
      <w:pPr>
        <w:ind w:left="6164" w:hanging="360"/>
      </w:pPr>
    </w:lvl>
    <w:lvl w:ilvl="7" w:tplc="04190019" w:tentative="1">
      <w:start w:val="1"/>
      <w:numFmt w:val="lowerLetter"/>
      <w:lvlText w:val="%8."/>
      <w:lvlJc w:val="left"/>
      <w:pPr>
        <w:ind w:left="6884" w:hanging="360"/>
      </w:pPr>
    </w:lvl>
    <w:lvl w:ilvl="8" w:tplc="0419001B" w:tentative="1">
      <w:start w:val="1"/>
      <w:numFmt w:val="lowerRoman"/>
      <w:lvlText w:val="%9."/>
      <w:lvlJc w:val="right"/>
      <w:pPr>
        <w:ind w:left="7604" w:hanging="180"/>
      </w:pPr>
    </w:lvl>
  </w:abstractNum>
  <w:abstractNum w:abstractNumId="29" w15:restartNumberingAfterBreak="0">
    <w:nsid w:val="72266D57"/>
    <w:multiLevelType w:val="hybridMultilevel"/>
    <w:tmpl w:val="EAF66592"/>
    <w:lvl w:ilvl="0" w:tplc="20B64CA6">
      <w:start w:val="7"/>
      <w:numFmt w:val="russianLower"/>
      <w:lvlText w:val="%11)"/>
      <w:lvlJc w:val="left"/>
      <w:pPr>
        <w:ind w:left="129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0C49E9"/>
    <w:multiLevelType w:val="hybridMultilevel"/>
    <w:tmpl w:val="CA281204"/>
    <w:lvl w:ilvl="0" w:tplc="07328228">
      <w:start w:val="1"/>
      <w:numFmt w:val="decimal"/>
      <w:lvlText w:val="в %1)"/>
      <w:lvlJc w:val="left"/>
      <w:pPr>
        <w:ind w:left="2204" w:hanging="360"/>
      </w:pPr>
      <w:rPr>
        <w:rFonts w:hint="default"/>
        <w:sz w:val="28"/>
        <w:szCs w:val="28"/>
      </w:rPr>
    </w:lvl>
    <w:lvl w:ilvl="1" w:tplc="04190019" w:tentative="1">
      <w:start w:val="1"/>
      <w:numFmt w:val="lowerLetter"/>
      <w:lvlText w:val="%2."/>
      <w:lvlJc w:val="left"/>
      <w:pPr>
        <w:ind w:left="2564" w:hanging="360"/>
      </w:pPr>
    </w:lvl>
    <w:lvl w:ilvl="2" w:tplc="0419001B" w:tentative="1">
      <w:start w:val="1"/>
      <w:numFmt w:val="lowerRoman"/>
      <w:lvlText w:val="%3."/>
      <w:lvlJc w:val="right"/>
      <w:pPr>
        <w:ind w:left="3284" w:hanging="180"/>
      </w:pPr>
    </w:lvl>
    <w:lvl w:ilvl="3" w:tplc="0419000F" w:tentative="1">
      <w:start w:val="1"/>
      <w:numFmt w:val="decimal"/>
      <w:lvlText w:val="%4."/>
      <w:lvlJc w:val="left"/>
      <w:pPr>
        <w:ind w:left="4004" w:hanging="360"/>
      </w:pPr>
    </w:lvl>
    <w:lvl w:ilvl="4" w:tplc="04190019" w:tentative="1">
      <w:start w:val="1"/>
      <w:numFmt w:val="lowerLetter"/>
      <w:lvlText w:val="%5."/>
      <w:lvlJc w:val="left"/>
      <w:pPr>
        <w:ind w:left="4724" w:hanging="360"/>
      </w:pPr>
    </w:lvl>
    <w:lvl w:ilvl="5" w:tplc="0419001B" w:tentative="1">
      <w:start w:val="1"/>
      <w:numFmt w:val="lowerRoman"/>
      <w:lvlText w:val="%6."/>
      <w:lvlJc w:val="right"/>
      <w:pPr>
        <w:ind w:left="5444" w:hanging="180"/>
      </w:pPr>
    </w:lvl>
    <w:lvl w:ilvl="6" w:tplc="0419000F" w:tentative="1">
      <w:start w:val="1"/>
      <w:numFmt w:val="decimal"/>
      <w:lvlText w:val="%7."/>
      <w:lvlJc w:val="left"/>
      <w:pPr>
        <w:ind w:left="6164" w:hanging="360"/>
      </w:pPr>
    </w:lvl>
    <w:lvl w:ilvl="7" w:tplc="04190019" w:tentative="1">
      <w:start w:val="1"/>
      <w:numFmt w:val="lowerLetter"/>
      <w:lvlText w:val="%8."/>
      <w:lvlJc w:val="left"/>
      <w:pPr>
        <w:ind w:left="6884" w:hanging="360"/>
      </w:pPr>
    </w:lvl>
    <w:lvl w:ilvl="8" w:tplc="0419001B" w:tentative="1">
      <w:start w:val="1"/>
      <w:numFmt w:val="lowerRoman"/>
      <w:lvlText w:val="%9."/>
      <w:lvlJc w:val="right"/>
      <w:pPr>
        <w:ind w:left="7604" w:hanging="180"/>
      </w:pPr>
    </w:lvl>
  </w:abstractNum>
  <w:abstractNum w:abstractNumId="31" w15:restartNumberingAfterBreak="0">
    <w:nsid w:val="74D96F6D"/>
    <w:multiLevelType w:val="hybridMultilevel"/>
    <w:tmpl w:val="CD1EA0EA"/>
    <w:lvl w:ilvl="0" w:tplc="84C645CC">
      <w:start w:val="1"/>
      <w:numFmt w:val="russianLower"/>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2" w15:restartNumberingAfterBreak="0">
    <w:nsid w:val="763A6F47"/>
    <w:multiLevelType w:val="multilevel"/>
    <w:tmpl w:val="77E885A8"/>
    <w:lvl w:ilvl="0">
      <w:start w:val="1"/>
      <w:numFmt w:val="decimal"/>
      <w:lvlText w:val="%1."/>
      <w:lvlJc w:val="left"/>
      <w:pPr>
        <w:ind w:left="900" w:hanging="360"/>
      </w:pPr>
      <w:rPr>
        <w:rFonts w:hint="default"/>
      </w:rPr>
    </w:lvl>
    <w:lvl w:ilvl="1">
      <w:start w:val="12"/>
      <w:numFmt w:val="decimal"/>
      <w:isLgl/>
      <w:lvlText w:val="%1.%2."/>
      <w:lvlJc w:val="left"/>
      <w:pPr>
        <w:ind w:left="1470" w:hanging="930"/>
      </w:pPr>
      <w:rPr>
        <w:rFonts w:hint="default"/>
      </w:rPr>
    </w:lvl>
    <w:lvl w:ilvl="2">
      <w:start w:val="1"/>
      <w:numFmt w:val="decimal"/>
      <w:isLgl/>
      <w:lvlText w:val="%1.%2.%3."/>
      <w:lvlJc w:val="left"/>
      <w:pPr>
        <w:ind w:left="1470" w:hanging="93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3" w15:restartNumberingAfterBreak="0">
    <w:nsid w:val="79563073"/>
    <w:multiLevelType w:val="hybridMultilevel"/>
    <w:tmpl w:val="D1BA6E02"/>
    <w:lvl w:ilvl="0" w:tplc="84C645C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79FA30B7"/>
    <w:multiLevelType w:val="multilevel"/>
    <w:tmpl w:val="913AD71E"/>
    <w:lvl w:ilvl="0">
      <w:start w:val="1"/>
      <w:numFmt w:val="decimal"/>
      <w:pStyle w:val="1"/>
      <w:lvlText w:val="%1."/>
      <w:lvlJc w:val="center"/>
      <w:pPr>
        <w:tabs>
          <w:tab w:val="num" w:pos="284"/>
        </w:tabs>
        <w:ind w:left="284" w:hanging="284"/>
      </w:pPr>
      <w:rPr>
        <w:rFonts w:hint="default"/>
      </w:rPr>
    </w:lvl>
    <w:lvl w:ilvl="1">
      <w:start w:val="1"/>
      <w:numFmt w:val="decimal"/>
      <w:pStyle w:val="20"/>
      <w:lvlText w:val="%1.%2"/>
      <w:lvlJc w:val="left"/>
      <w:pPr>
        <w:tabs>
          <w:tab w:val="num" w:pos="1304"/>
        </w:tabs>
        <w:ind w:left="0" w:firstLine="567"/>
      </w:pPr>
      <w:rPr>
        <w:rFonts w:hint="default"/>
        <w:color w:val="000000"/>
      </w:rPr>
    </w:lvl>
    <w:lvl w:ilvl="2">
      <w:start w:val="1"/>
      <w:numFmt w:val="decimal"/>
      <w:pStyle w:val="3"/>
      <w:lvlText w:val="%1.%2.%3"/>
      <w:lvlJc w:val="left"/>
      <w:pPr>
        <w:tabs>
          <w:tab w:val="num" w:pos="1304"/>
        </w:tabs>
        <w:ind w:left="0" w:firstLine="567"/>
      </w:pPr>
      <w:rPr>
        <w:rFonts w:hint="default"/>
      </w:rPr>
    </w:lvl>
    <w:lvl w:ilvl="3">
      <w:start w:val="1"/>
      <w:numFmt w:val="decimal"/>
      <w:lvlText w:val="%1.%2.%3.%4"/>
      <w:lvlJc w:val="left"/>
      <w:pPr>
        <w:tabs>
          <w:tab w:val="num" w:pos="2966"/>
        </w:tabs>
        <w:ind w:left="2966" w:hanging="1689"/>
      </w:pPr>
      <w:rPr>
        <w:rFonts w:hint="default"/>
      </w:rPr>
    </w:lvl>
    <w:lvl w:ilvl="4">
      <w:start w:val="1"/>
      <w:numFmt w:val="decimal"/>
      <w:lvlText w:val="%1.%2.%3.%4.%5"/>
      <w:lvlJc w:val="left"/>
      <w:pPr>
        <w:tabs>
          <w:tab w:val="num" w:pos="3817"/>
        </w:tabs>
        <w:ind w:left="3817" w:hanging="1689"/>
      </w:pPr>
      <w:rPr>
        <w:rFonts w:hint="default"/>
      </w:rPr>
    </w:lvl>
    <w:lvl w:ilvl="5">
      <w:start w:val="1"/>
      <w:numFmt w:val="decimal"/>
      <w:lvlText w:val="%1.%2.%3.%4.%5.%6"/>
      <w:lvlJc w:val="left"/>
      <w:pPr>
        <w:tabs>
          <w:tab w:val="num" w:pos="4668"/>
        </w:tabs>
        <w:ind w:left="4668" w:hanging="1689"/>
      </w:pPr>
      <w:rPr>
        <w:rFonts w:hint="default"/>
      </w:rPr>
    </w:lvl>
    <w:lvl w:ilvl="6">
      <w:start w:val="1"/>
      <w:numFmt w:val="decimal"/>
      <w:lvlText w:val="%1.%2.%3.%4.%5.%6.%7"/>
      <w:lvlJc w:val="left"/>
      <w:pPr>
        <w:tabs>
          <w:tab w:val="num" w:pos="5519"/>
        </w:tabs>
        <w:ind w:left="5519" w:hanging="1689"/>
      </w:pPr>
      <w:rPr>
        <w:rFonts w:hint="default"/>
      </w:rPr>
    </w:lvl>
    <w:lvl w:ilvl="7">
      <w:start w:val="1"/>
      <w:numFmt w:val="decimal"/>
      <w:lvlText w:val="%1.%2.%3.%4.%5.%6.%7.%8"/>
      <w:lvlJc w:val="left"/>
      <w:pPr>
        <w:tabs>
          <w:tab w:val="num" w:pos="6370"/>
        </w:tabs>
        <w:ind w:left="6370" w:hanging="1689"/>
      </w:pPr>
      <w:rPr>
        <w:rFonts w:hint="default"/>
      </w:rPr>
    </w:lvl>
    <w:lvl w:ilvl="8">
      <w:start w:val="1"/>
      <w:numFmt w:val="decimal"/>
      <w:lvlText w:val="%1.%2.%3.%4.%5.%6.%7.%8.%9"/>
      <w:lvlJc w:val="left"/>
      <w:pPr>
        <w:tabs>
          <w:tab w:val="num" w:pos="7332"/>
        </w:tabs>
        <w:ind w:left="7332" w:hanging="1800"/>
      </w:pPr>
      <w:rPr>
        <w:rFonts w:hint="default"/>
      </w:rPr>
    </w:lvl>
  </w:abstractNum>
  <w:abstractNum w:abstractNumId="35" w15:restartNumberingAfterBreak="0">
    <w:nsid w:val="7D6146B1"/>
    <w:multiLevelType w:val="hybridMultilevel"/>
    <w:tmpl w:val="73AAB638"/>
    <w:lvl w:ilvl="0" w:tplc="84C645C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15:restartNumberingAfterBreak="0">
    <w:nsid w:val="7D684718"/>
    <w:multiLevelType w:val="hybridMultilevel"/>
    <w:tmpl w:val="934C2E4C"/>
    <w:lvl w:ilvl="0" w:tplc="263A0CE2">
      <w:start w:val="1"/>
      <w:numFmt w:val="russianLower"/>
      <w:lvlText w:val="%1)"/>
      <w:lvlJc w:val="left"/>
      <w:pPr>
        <w:ind w:left="1298" w:hanging="360"/>
      </w:pPr>
      <w:rPr>
        <w:rFonts w:ascii="Times New Roman" w:hAnsi="Times New Roman" w:cs="Times New Roman" w:hint="default"/>
        <w:sz w:val="28"/>
        <w:szCs w:val="28"/>
      </w:rPr>
    </w:lvl>
    <w:lvl w:ilvl="1" w:tplc="04190019" w:tentative="1">
      <w:start w:val="1"/>
      <w:numFmt w:val="lowerLetter"/>
      <w:lvlText w:val="%2."/>
      <w:lvlJc w:val="left"/>
      <w:pPr>
        <w:ind w:left="2018" w:hanging="360"/>
      </w:pPr>
    </w:lvl>
    <w:lvl w:ilvl="2" w:tplc="0419001B" w:tentative="1">
      <w:start w:val="1"/>
      <w:numFmt w:val="lowerRoman"/>
      <w:lvlText w:val="%3."/>
      <w:lvlJc w:val="right"/>
      <w:pPr>
        <w:ind w:left="2738" w:hanging="180"/>
      </w:pPr>
    </w:lvl>
    <w:lvl w:ilvl="3" w:tplc="0419000F" w:tentative="1">
      <w:start w:val="1"/>
      <w:numFmt w:val="decimal"/>
      <w:lvlText w:val="%4."/>
      <w:lvlJc w:val="left"/>
      <w:pPr>
        <w:ind w:left="3458" w:hanging="360"/>
      </w:pPr>
    </w:lvl>
    <w:lvl w:ilvl="4" w:tplc="04190019" w:tentative="1">
      <w:start w:val="1"/>
      <w:numFmt w:val="lowerLetter"/>
      <w:lvlText w:val="%5."/>
      <w:lvlJc w:val="left"/>
      <w:pPr>
        <w:ind w:left="4178" w:hanging="360"/>
      </w:pPr>
    </w:lvl>
    <w:lvl w:ilvl="5" w:tplc="0419001B" w:tentative="1">
      <w:start w:val="1"/>
      <w:numFmt w:val="lowerRoman"/>
      <w:lvlText w:val="%6."/>
      <w:lvlJc w:val="right"/>
      <w:pPr>
        <w:ind w:left="4898" w:hanging="180"/>
      </w:pPr>
    </w:lvl>
    <w:lvl w:ilvl="6" w:tplc="0419000F" w:tentative="1">
      <w:start w:val="1"/>
      <w:numFmt w:val="decimal"/>
      <w:lvlText w:val="%7."/>
      <w:lvlJc w:val="left"/>
      <w:pPr>
        <w:ind w:left="5618" w:hanging="360"/>
      </w:pPr>
    </w:lvl>
    <w:lvl w:ilvl="7" w:tplc="04190019" w:tentative="1">
      <w:start w:val="1"/>
      <w:numFmt w:val="lowerLetter"/>
      <w:lvlText w:val="%8."/>
      <w:lvlJc w:val="left"/>
      <w:pPr>
        <w:ind w:left="6338" w:hanging="360"/>
      </w:pPr>
    </w:lvl>
    <w:lvl w:ilvl="8" w:tplc="0419001B" w:tentative="1">
      <w:start w:val="1"/>
      <w:numFmt w:val="lowerRoman"/>
      <w:lvlText w:val="%9."/>
      <w:lvlJc w:val="right"/>
      <w:pPr>
        <w:ind w:left="7058" w:hanging="180"/>
      </w:pPr>
    </w:lvl>
  </w:abstractNum>
  <w:abstractNum w:abstractNumId="37" w15:restartNumberingAfterBreak="0">
    <w:nsid w:val="7DF74D61"/>
    <w:multiLevelType w:val="hybridMultilevel"/>
    <w:tmpl w:val="DA269ED0"/>
    <w:lvl w:ilvl="0" w:tplc="263A0CE2">
      <w:start w:val="1"/>
      <w:numFmt w:val="russianLower"/>
      <w:lvlText w:val="%1)"/>
      <w:lvlJc w:val="left"/>
      <w:pPr>
        <w:ind w:left="1571"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1D3FE9"/>
    <w:multiLevelType w:val="hybridMultilevel"/>
    <w:tmpl w:val="1AE08884"/>
    <w:lvl w:ilvl="0" w:tplc="84C645C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15:restartNumberingAfterBreak="0">
    <w:nsid w:val="7FF64242"/>
    <w:multiLevelType w:val="hybridMultilevel"/>
    <w:tmpl w:val="FBACA6AE"/>
    <w:lvl w:ilvl="0" w:tplc="04964510">
      <w:start w:val="1"/>
      <w:numFmt w:val="decimal"/>
      <w:lvlText w:val="в %1)"/>
      <w:lvlJc w:val="left"/>
      <w:pPr>
        <w:ind w:left="3240" w:hanging="360"/>
      </w:pPr>
      <w:rPr>
        <w:rFonts w:ascii="Times New Roman" w:hAnsi="Times New Roman" w:cs="Times New Roman" w:hint="default"/>
        <w:sz w:val="28"/>
        <w:szCs w:val="28"/>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num w:numId="1">
    <w:abstractNumId w:val="34"/>
  </w:num>
  <w:num w:numId="2">
    <w:abstractNumId w:val="32"/>
  </w:num>
  <w:num w:numId="3">
    <w:abstractNumId w:val="17"/>
  </w:num>
  <w:num w:numId="4">
    <w:abstractNumId w:val="24"/>
  </w:num>
  <w:num w:numId="5">
    <w:abstractNumId w:val="4"/>
  </w:num>
  <w:num w:numId="6">
    <w:abstractNumId w:val="13"/>
  </w:num>
  <w:num w:numId="7">
    <w:abstractNumId w:val="10"/>
  </w:num>
  <w:num w:numId="8">
    <w:abstractNumId w:val="22"/>
  </w:num>
  <w:num w:numId="9">
    <w:abstractNumId w:val="5"/>
  </w:num>
  <w:num w:numId="10">
    <w:abstractNumId w:val="19"/>
  </w:num>
  <w:num w:numId="11">
    <w:abstractNumId w:val="28"/>
  </w:num>
  <w:num w:numId="12">
    <w:abstractNumId w:val="2"/>
  </w:num>
  <w:num w:numId="13">
    <w:abstractNumId w:val="26"/>
  </w:num>
  <w:num w:numId="14">
    <w:abstractNumId w:val="36"/>
  </w:num>
  <w:num w:numId="15">
    <w:abstractNumId w:val="25"/>
  </w:num>
  <w:num w:numId="16">
    <w:abstractNumId w:val="31"/>
  </w:num>
  <w:num w:numId="17">
    <w:abstractNumId w:val="38"/>
  </w:num>
  <w:num w:numId="18">
    <w:abstractNumId w:val="6"/>
  </w:num>
  <w:num w:numId="19">
    <w:abstractNumId w:val="27"/>
  </w:num>
  <w:num w:numId="20">
    <w:abstractNumId w:val="7"/>
  </w:num>
  <w:num w:numId="21">
    <w:abstractNumId w:val="14"/>
  </w:num>
  <w:num w:numId="22">
    <w:abstractNumId w:val="0"/>
  </w:num>
  <w:num w:numId="23">
    <w:abstractNumId w:val="29"/>
  </w:num>
  <w:num w:numId="24">
    <w:abstractNumId w:val="1"/>
  </w:num>
  <w:num w:numId="25">
    <w:abstractNumId w:val="30"/>
  </w:num>
  <w:num w:numId="26">
    <w:abstractNumId w:val="15"/>
  </w:num>
  <w:num w:numId="27">
    <w:abstractNumId w:val="23"/>
  </w:num>
  <w:num w:numId="28">
    <w:abstractNumId w:val="16"/>
  </w:num>
  <w:num w:numId="29">
    <w:abstractNumId w:val="3"/>
  </w:num>
  <w:num w:numId="30">
    <w:abstractNumId w:val="18"/>
  </w:num>
  <w:num w:numId="31">
    <w:abstractNumId w:val="33"/>
  </w:num>
  <w:num w:numId="32">
    <w:abstractNumId w:val="35"/>
  </w:num>
  <w:num w:numId="33">
    <w:abstractNumId w:val="9"/>
  </w:num>
  <w:num w:numId="34">
    <w:abstractNumId w:val="11"/>
  </w:num>
  <w:num w:numId="35">
    <w:abstractNumId w:val="20"/>
  </w:num>
  <w:num w:numId="36">
    <w:abstractNumId w:val="12"/>
  </w:num>
  <w:num w:numId="37">
    <w:abstractNumId w:val="21"/>
  </w:num>
  <w:num w:numId="38">
    <w:abstractNumId w:val="39"/>
  </w:num>
  <w:num w:numId="39">
    <w:abstractNumId w:val="8"/>
  </w:num>
  <w:num w:numId="40">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08"/>
  <w:drawingGridHorizontalSpacing w:val="10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086"/>
    <w:rsid w:val="000073B5"/>
    <w:rsid w:val="00020C92"/>
    <w:rsid w:val="00020CBE"/>
    <w:rsid w:val="00024051"/>
    <w:rsid w:val="000325EC"/>
    <w:rsid w:val="00033D18"/>
    <w:rsid w:val="00035E7D"/>
    <w:rsid w:val="000375D8"/>
    <w:rsid w:val="00037B7F"/>
    <w:rsid w:val="00037C61"/>
    <w:rsid w:val="0004033B"/>
    <w:rsid w:val="00051C34"/>
    <w:rsid w:val="000527A5"/>
    <w:rsid w:val="000555D4"/>
    <w:rsid w:val="0005567B"/>
    <w:rsid w:val="00057ACC"/>
    <w:rsid w:val="00063267"/>
    <w:rsid w:val="00064585"/>
    <w:rsid w:val="00066A07"/>
    <w:rsid w:val="00067B0D"/>
    <w:rsid w:val="00075E71"/>
    <w:rsid w:val="0007692C"/>
    <w:rsid w:val="00080189"/>
    <w:rsid w:val="00080A48"/>
    <w:rsid w:val="00081086"/>
    <w:rsid w:val="00083A7C"/>
    <w:rsid w:val="0008693D"/>
    <w:rsid w:val="00094670"/>
    <w:rsid w:val="00094F31"/>
    <w:rsid w:val="00095582"/>
    <w:rsid w:val="000963B2"/>
    <w:rsid w:val="000967D4"/>
    <w:rsid w:val="000A329A"/>
    <w:rsid w:val="000A5487"/>
    <w:rsid w:val="000B0302"/>
    <w:rsid w:val="000B1759"/>
    <w:rsid w:val="000B227A"/>
    <w:rsid w:val="000B73A5"/>
    <w:rsid w:val="000B7B3F"/>
    <w:rsid w:val="000B7BFF"/>
    <w:rsid w:val="000C01BC"/>
    <w:rsid w:val="000C3726"/>
    <w:rsid w:val="000C395D"/>
    <w:rsid w:val="000D5758"/>
    <w:rsid w:val="000E3669"/>
    <w:rsid w:val="000F2B08"/>
    <w:rsid w:val="000F43B7"/>
    <w:rsid w:val="000F6B62"/>
    <w:rsid w:val="00102142"/>
    <w:rsid w:val="00115E31"/>
    <w:rsid w:val="00121070"/>
    <w:rsid w:val="00122D51"/>
    <w:rsid w:val="00123AD4"/>
    <w:rsid w:val="00124253"/>
    <w:rsid w:val="00143F04"/>
    <w:rsid w:val="00144EBE"/>
    <w:rsid w:val="00145826"/>
    <w:rsid w:val="00156643"/>
    <w:rsid w:val="001650F0"/>
    <w:rsid w:val="001708FA"/>
    <w:rsid w:val="00176B29"/>
    <w:rsid w:val="00182A11"/>
    <w:rsid w:val="00183502"/>
    <w:rsid w:val="0019050B"/>
    <w:rsid w:val="00191042"/>
    <w:rsid w:val="00192C55"/>
    <w:rsid w:val="00193A91"/>
    <w:rsid w:val="00194673"/>
    <w:rsid w:val="001948F4"/>
    <w:rsid w:val="001A0639"/>
    <w:rsid w:val="001A36DF"/>
    <w:rsid w:val="001A3F19"/>
    <w:rsid w:val="001A5E09"/>
    <w:rsid w:val="001A74BC"/>
    <w:rsid w:val="001B119D"/>
    <w:rsid w:val="001B2579"/>
    <w:rsid w:val="001B2FA3"/>
    <w:rsid w:val="001C4626"/>
    <w:rsid w:val="001C6E75"/>
    <w:rsid w:val="001D25B7"/>
    <w:rsid w:val="001E0469"/>
    <w:rsid w:val="001E11C4"/>
    <w:rsid w:val="001F0AB9"/>
    <w:rsid w:val="001F209D"/>
    <w:rsid w:val="001F5428"/>
    <w:rsid w:val="001F5DE9"/>
    <w:rsid w:val="001F754B"/>
    <w:rsid w:val="00205723"/>
    <w:rsid w:val="00206C14"/>
    <w:rsid w:val="00214817"/>
    <w:rsid w:val="00214FE9"/>
    <w:rsid w:val="002236ED"/>
    <w:rsid w:val="0023053E"/>
    <w:rsid w:val="00241BCA"/>
    <w:rsid w:val="002507EA"/>
    <w:rsid w:val="0025724C"/>
    <w:rsid w:val="002633A2"/>
    <w:rsid w:val="00264541"/>
    <w:rsid w:val="00273A80"/>
    <w:rsid w:val="00277CCF"/>
    <w:rsid w:val="00280248"/>
    <w:rsid w:val="002812E5"/>
    <w:rsid w:val="002879DE"/>
    <w:rsid w:val="00290DA3"/>
    <w:rsid w:val="0029563D"/>
    <w:rsid w:val="00295709"/>
    <w:rsid w:val="00297215"/>
    <w:rsid w:val="002A03CC"/>
    <w:rsid w:val="002A62DE"/>
    <w:rsid w:val="002A777C"/>
    <w:rsid w:val="002B1688"/>
    <w:rsid w:val="002B62BC"/>
    <w:rsid w:val="002B6EC3"/>
    <w:rsid w:val="002B6F0D"/>
    <w:rsid w:val="002C352C"/>
    <w:rsid w:val="002D0E0B"/>
    <w:rsid w:val="002D41E2"/>
    <w:rsid w:val="002D5180"/>
    <w:rsid w:val="002E685E"/>
    <w:rsid w:val="002E7600"/>
    <w:rsid w:val="002F0993"/>
    <w:rsid w:val="0030714F"/>
    <w:rsid w:val="003105B7"/>
    <w:rsid w:val="003115B9"/>
    <w:rsid w:val="0031345B"/>
    <w:rsid w:val="00317CF3"/>
    <w:rsid w:val="00320008"/>
    <w:rsid w:val="00320648"/>
    <w:rsid w:val="00331EDB"/>
    <w:rsid w:val="003337BC"/>
    <w:rsid w:val="00341626"/>
    <w:rsid w:val="00342000"/>
    <w:rsid w:val="00343CA2"/>
    <w:rsid w:val="003464DE"/>
    <w:rsid w:val="00355E81"/>
    <w:rsid w:val="00361BC7"/>
    <w:rsid w:val="0036408E"/>
    <w:rsid w:val="00366F26"/>
    <w:rsid w:val="003752A3"/>
    <w:rsid w:val="0037619C"/>
    <w:rsid w:val="003778D3"/>
    <w:rsid w:val="003808FE"/>
    <w:rsid w:val="0038276D"/>
    <w:rsid w:val="003832E2"/>
    <w:rsid w:val="00384EB6"/>
    <w:rsid w:val="0038500B"/>
    <w:rsid w:val="00392FEA"/>
    <w:rsid w:val="00396884"/>
    <w:rsid w:val="003A01BA"/>
    <w:rsid w:val="003A2DD7"/>
    <w:rsid w:val="003A2E38"/>
    <w:rsid w:val="003A3A44"/>
    <w:rsid w:val="003A43F2"/>
    <w:rsid w:val="003A5AD1"/>
    <w:rsid w:val="003A62FD"/>
    <w:rsid w:val="003A67CF"/>
    <w:rsid w:val="003A73B4"/>
    <w:rsid w:val="003B0393"/>
    <w:rsid w:val="003B040B"/>
    <w:rsid w:val="003B19B6"/>
    <w:rsid w:val="003B2E3D"/>
    <w:rsid w:val="003D07A3"/>
    <w:rsid w:val="003D3620"/>
    <w:rsid w:val="003E1641"/>
    <w:rsid w:val="003E3F74"/>
    <w:rsid w:val="003E5CEA"/>
    <w:rsid w:val="003E5D3F"/>
    <w:rsid w:val="003F42C9"/>
    <w:rsid w:val="003F6E42"/>
    <w:rsid w:val="0040511C"/>
    <w:rsid w:val="00407B24"/>
    <w:rsid w:val="00407ED1"/>
    <w:rsid w:val="00407F00"/>
    <w:rsid w:val="00416BD4"/>
    <w:rsid w:val="00416DFC"/>
    <w:rsid w:val="004226EF"/>
    <w:rsid w:val="00424CDC"/>
    <w:rsid w:val="00425F96"/>
    <w:rsid w:val="004268A4"/>
    <w:rsid w:val="00426B52"/>
    <w:rsid w:val="004308B5"/>
    <w:rsid w:val="00430E03"/>
    <w:rsid w:val="004311B6"/>
    <w:rsid w:val="00432EB3"/>
    <w:rsid w:val="00434503"/>
    <w:rsid w:val="004363F1"/>
    <w:rsid w:val="00441796"/>
    <w:rsid w:val="00441B19"/>
    <w:rsid w:val="0044430C"/>
    <w:rsid w:val="004476A1"/>
    <w:rsid w:val="00451391"/>
    <w:rsid w:val="004556AF"/>
    <w:rsid w:val="00461BC2"/>
    <w:rsid w:val="00473157"/>
    <w:rsid w:val="00474199"/>
    <w:rsid w:val="004836A3"/>
    <w:rsid w:val="00483DD9"/>
    <w:rsid w:val="00484179"/>
    <w:rsid w:val="0049030F"/>
    <w:rsid w:val="00490E85"/>
    <w:rsid w:val="00494269"/>
    <w:rsid w:val="00497298"/>
    <w:rsid w:val="004A0DAA"/>
    <w:rsid w:val="004A236C"/>
    <w:rsid w:val="004A34B4"/>
    <w:rsid w:val="004A34C8"/>
    <w:rsid w:val="004A4356"/>
    <w:rsid w:val="004C1AB4"/>
    <w:rsid w:val="004C4690"/>
    <w:rsid w:val="004C72C7"/>
    <w:rsid w:val="004D11FA"/>
    <w:rsid w:val="004D26AC"/>
    <w:rsid w:val="004D5758"/>
    <w:rsid w:val="004D74DD"/>
    <w:rsid w:val="004E2C34"/>
    <w:rsid w:val="004E460A"/>
    <w:rsid w:val="004F4082"/>
    <w:rsid w:val="004F78D5"/>
    <w:rsid w:val="005024D6"/>
    <w:rsid w:val="00502E44"/>
    <w:rsid w:val="00503A05"/>
    <w:rsid w:val="005060D9"/>
    <w:rsid w:val="00506CBF"/>
    <w:rsid w:val="00507137"/>
    <w:rsid w:val="00512367"/>
    <w:rsid w:val="0051350A"/>
    <w:rsid w:val="00513CE6"/>
    <w:rsid w:val="00517446"/>
    <w:rsid w:val="00517475"/>
    <w:rsid w:val="00522B35"/>
    <w:rsid w:val="00522CFD"/>
    <w:rsid w:val="00526E35"/>
    <w:rsid w:val="005301E8"/>
    <w:rsid w:val="00533E29"/>
    <w:rsid w:val="005411BB"/>
    <w:rsid w:val="005446C6"/>
    <w:rsid w:val="005536FE"/>
    <w:rsid w:val="00557CDD"/>
    <w:rsid w:val="00560F69"/>
    <w:rsid w:val="005648AD"/>
    <w:rsid w:val="00572231"/>
    <w:rsid w:val="00575369"/>
    <w:rsid w:val="00576106"/>
    <w:rsid w:val="00577488"/>
    <w:rsid w:val="00582A4D"/>
    <w:rsid w:val="0058743D"/>
    <w:rsid w:val="00591852"/>
    <w:rsid w:val="00593860"/>
    <w:rsid w:val="0059481C"/>
    <w:rsid w:val="00595ED7"/>
    <w:rsid w:val="005A25FD"/>
    <w:rsid w:val="005B235E"/>
    <w:rsid w:val="005C69E8"/>
    <w:rsid w:val="005C7038"/>
    <w:rsid w:val="005C7E1E"/>
    <w:rsid w:val="005D09BA"/>
    <w:rsid w:val="005D4B27"/>
    <w:rsid w:val="005D74FD"/>
    <w:rsid w:val="005E0170"/>
    <w:rsid w:val="005E2D8E"/>
    <w:rsid w:val="005E5517"/>
    <w:rsid w:val="005E7842"/>
    <w:rsid w:val="005F03DA"/>
    <w:rsid w:val="005F0E19"/>
    <w:rsid w:val="005F6219"/>
    <w:rsid w:val="00601BB2"/>
    <w:rsid w:val="006037D4"/>
    <w:rsid w:val="00604250"/>
    <w:rsid w:val="006122F7"/>
    <w:rsid w:val="006126CB"/>
    <w:rsid w:val="00617256"/>
    <w:rsid w:val="006177AA"/>
    <w:rsid w:val="00617935"/>
    <w:rsid w:val="006214C0"/>
    <w:rsid w:val="00630A05"/>
    <w:rsid w:val="006326FA"/>
    <w:rsid w:val="006357BC"/>
    <w:rsid w:val="00637366"/>
    <w:rsid w:val="006422C3"/>
    <w:rsid w:val="00645654"/>
    <w:rsid w:val="00646EA5"/>
    <w:rsid w:val="00647E79"/>
    <w:rsid w:val="00653DF2"/>
    <w:rsid w:val="00657315"/>
    <w:rsid w:val="0067224E"/>
    <w:rsid w:val="006737E2"/>
    <w:rsid w:val="00675C8F"/>
    <w:rsid w:val="00677050"/>
    <w:rsid w:val="006779D6"/>
    <w:rsid w:val="006833A6"/>
    <w:rsid w:val="00685837"/>
    <w:rsid w:val="00685A61"/>
    <w:rsid w:val="00692D4F"/>
    <w:rsid w:val="006937A2"/>
    <w:rsid w:val="00694985"/>
    <w:rsid w:val="00695B98"/>
    <w:rsid w:val="00697306"/>
    <w:rsid w:val="006A3A1A"/>
    <w:rsid w:val="006A6E8E"/>
    <w:rsid w:val="006A6F61"/>
    <w:rsid w:val="006B2DA7"/>
    <w:rsid w:val="006B43AB"/>
    <w:rsid w:val="006B6A91"/>
    <w:rsid w:val="006C4E24"/>
    <w:rsid w:val="006D10E4"/>
    <w:rsid w:val="006D1583"/>
    <w:rsid w:val="006D51E5"/>
    <w:rsid w:val="006D744C"/>
    <w:rsid w:val="006E1FDB"/>
    <w:rsid w:val="006E414D"/>
    <w:rsid w:val="006F18CB"/>
    <w:rsid w:val="006F1F7F"/>
    <w:rsid w:val="00700A3B"/>
    <w:rsid w:val="00700CB1"/>
    <w:rsid w:val="007030A4"/>
    <w:rsid w:val="0070397C"/>
    <w:rsid w:val="00705B86"/>
    <w:rsid w:val="00707D04"/>
    <w:rsid w:val="007121B7"/>
    <w:rsid w:val="00712CB0"/>
    <w:rsid w:val="007147F1"/>
    <w:rsid w:val="00720E07"/>
    <w:rsid w:val="0072306F"/>
    <w:rsid w:val="00724BF8"/>
    <w:rsid w:val="00730721"/>
    <w:rsid w:val="00731092"/>
    <w:rsid w:val="00737C8B"/>
    <w:rsid w:val="00744399"/>
    <w:rsid w:val="0074512F"/>
    <w:rsid w:val="007458AD"/>
    <w:rsid w:val="00752D6F"/>
    <w:rsid w:val="007552F9"/>
    <w:rsid w:val="007666DD"/>
    <w:rsid w:val="007847FE"/>
    <w:rsid w:val="00784F23"/>
    <w:rsid w:val="00786D47"/>
    <w:rsid w:val="00791D8F"/>
    <w:rsid w:val="00793B87"/>
    <w:rsid w:val="00794AAD"/>
    <w:rsid w:val="007A04A4"/>
    <w:rsid w:val="007A1D0B"/>
    <w:rsid w:val="007A3D23"/>
    <w:rsid w:val="007A4F98"/>
    <w:rsid w:val="007A62C4"/>
    <w:rsid w:val="007A7C58"/>
    <w:rsid w:val="007B0EE2"/>
    <w:rsid w:val="007B3074"/>
    <w:rsid w:val="007B65CE"/>
    <w:rsid w:val="007C55DF"/>
    <w:rsid w:val="007D1931"/>
    <w:rsid w:val="007D1A7A"/>
    <w:rsid w:val="007D1B0F"/>
    <w:rsid w:val="007D5A2B"/>
    <w:rsid w:val="007D6707"/>
    <w:rsid w:val="007E1046"/>
    <w:rsid w:val="007E2191"/>
    <w:rsid w:val="007E4845"/>
    <w:rsid w:val="007E6A33"/>
    <w:rsid w:val="007E7507"/>
    <w:rsid w:val="007E7946"/>
    <w:rsid w:val="007F3922"/>
    <w:rsid w:val="008008E6"/>
    <w:rsid w:val="0080174A"/>
    <w:rsid w:val="00811562"/>
    <w:rsid w:val="008118B2"/>
    <w:rsid w:val="00812B80"/>
    <w:rsid w:val="00814A78"/>
    <w:rsid w:val="00815B24"/>
    <w:rsid w:val="00821C6F"/>
    <w:rsid w:val="00824B42"/>
    <w:rsid w:val="008275E1"/>
    <w:rsid w:val="00827E32"/>
    <w:rsid w:val="00831603"/>
    <w:rsid w:val="00831FF4"/>
    <w:rsid w:val="00833EF2"/>
    <w:rsid w:val="008372E2"/>
    <w:rsid w:val="00841D35"/>
    <w:rsid w:val="00853EA5"/>
    <w:rsid w:val="00860969"/>
    <w:rsid w:val="00860FDC"/>
    <w:rsid w:val="0086236D"/>
    <w:rsid w:val="00873610"/>
    <w:rsid w:val="008736FF"/>
    <w:rsid w:val="0087417D"/>
    <w:rsid w:val="00876B0B"/>
    <w:rsid w:val="00877482"/>
    <w:rsid w:val="00881D19"/>
    <w:rsid w:val="008848F6"/>
    <w:rsid w:val="00885389"/>
    <w:rsid w:val="008926B6"/>
    <w:rsid w:val="00894B27"/>
    <w:rsid w:val="008973B4"/>
    <w:rsid w:val="008B25FE"/>
    <w:rsid w:val="008B6865"/>
    <w:rsid w:val="008C184B"/>
    <w:rsid w:val="008C41CA"/>
    <w:rsid w:val="008C6AC2"/>
    <w:rsid w:val="008D0FF7"/>
    <w:rsid w:val="008D560D"/>
    <w:rsid w:val="008D582B"/>
    <w:rsid w:val="008D5FA7"/>
    <w:rsid w:val="008E15C3"/>
    <w:rsid w:val="008E2A18"/>
    <w:rsid w:val="008E5AAB"/>
    <w:rsid w:val="008F2532"/>
    <w:rsid w:val="008F6492"/>
    <w:rsid w:val="0090781F"/>
    <w:rsid w:val="0091239E"/>
    <w:rsid w:val="00915EB6"/>
    <w:rsid w:val="009160B5"/>
    <w:rsid w:val="00917A4A"/>
    <w:rsid w:val="00917CFC"/>
    <w:rsid w:val="00942D61"/>
    <w:rsid w:val="0094583A"/>
    <w:rsid w:val="00945E33"/>
    <w:rsid w:val="00945ED0"/>
    <w:rsid w:val="00947F1A"/>
    <w:rsid w:val="009636BE"/>
    <w:rsid w:val="00971ACE"/>
    <w:rsid w:val="00975412"/>
    <w:rsid w:val="00977262"/>
    <w:rsid w:val="009772C3"/>
    <w:rsid w:val="00982D96"/>
    <w:rsid w:val="0098317A"/>
    <w:rsid w:val="009836AD"/>
    <w:rsid w:val="00986CD5"/>
    <w:rsid w:val="00995E39"/>
    <w:rsid w:val="009A1099"/>
    <w:rsid w:val="009A1521"/>
    <w:rsid w:val="009A7D97"/>
    <w:rsid w:val="009B798B"/>
    <w:rsid w:val="009B7A22"/>
    <w:rsid w:val="009C223D"/>
    <w:rsid w:val="009C282A"/>
    <w:rsid w:val="009C519E"/>
    <w:rsid w:val="009C6686"/>
    <w:rsid w:val="009C6F0A"/>
    <w:rsid w:val="009C7A62"/>
    <w:rsid w:val="009D0A5B"/>
    <w:rsid w:val="009D4C77"/>
    <w:rsid w:val="009D5D42"/>
    <w:rsid w:val="009E10A7"/>
    <w:rsid w:val="009F0FF7"/>
    <w:rsid w:val="009F2602"/>
    <w:rsid w:val="009F58CB"/>
    <w:rsid w:val="009F5E44"/>
    <w:rsid w:val="00A0447D"/>
    <w:rsid w:val="00A0472A"/>
    <w:rsid w:val="00A12285"/>
    <w:rsid w:val="00A17B17"/>
    <w:rsid w:val="00A33E1A"/>
    <w:rsid w:val="00A34694"/>
    <w:rsid w:val="00A40375"/>
    <w:rsid w:val="00A40653"/>
    <w:rsid w:val="00A44B18"/>
    <w:rsid w:val="00A458FB"/>
    <w:rsid w:val="00A60B3D"/>
    <w:rsid w:val="00A63C8D"/>
    <w:rsid w:val="00A66620"/>
    <w:rsid w:val="00A7036D"/>
    <w:rsid w:val="00A70BBE"/>
    <w:rsid w:val="00A72E8A"/>
    <w:rsid w:val="00A76108"/>
    <w:rsid w:val="00A802BC"/>
    <w:rsid w:val="00A82805"/>
    <w:rsid w:val="00A90560"/>
    <w:rsid w:val="00AA151A"/>
    <w:rsid w:val="00AB1ACD"/>
    <w:rsid w:val="00AB371D"/>
    <w:rsid w:val="00AB4616"/>
    <w:rsid w:val="00AB54E0"/>
    <w:rsid w:val="00AC2D62"/>
    <w:rsid w:val="00AC3490"/>
    <w:rsid w:val="00AC4D26"/>
    <w:rsid w:val="00AD211F"/>
    <w:rsid w:val="00AD56A5"/>
    <w:rsid w:val="00AD752C"/>
    <w:rsid w:val="00AE0D30"/>
    <w:rsid w:val="00AE6F13"/>
    <w:rsid w:val="00AF2106"/>
    <w:rsid w:val="00AF3687"/>
    <w:rsid w:val="00B009EC"/>
    <w:rsid w:val="00B05798"/>
    <w:rsid w:val="00B06505"/>
    <w:rsid w:val="00B10561"/>
    <w:rsid w:val="00B1105F"/>
    <w:rsid w:val="00B22CB0"/>
    <w:rsid w:val="00B24384"/>
    <w:rsid w:val="00B35635"/>
    <w:rsid w:val="00B40D01"/>
    <w:rsid w:val="00B458D5"/>
    <w:rsid w:val="00B47EAB"/>
    <w:rsid w:val="00B5785A"/>
    <w:rsid w:val="00B62998"/>
    <w:rsid w:val="00B63012"/>
    <w:rsid w:val="00B635DB"/>
    <w:rsid w:val="00B6403C"/>
    <w:rsid w:val="00B71065"/>
    <w:rsid w:val="00B80FB8"/>
    <w:rsid w:val="00B838BC"/>
    <w:rsid w:val="00B8475C"/>
    <w:rsid w:val="00B9152D"/>
    <w:rsid w:val="00B93E74"/>
    <w:rsid w:val="00B94029"/>
    <w:rsid w:val="00B97E0C"/>
    <w:rsid w:val="00BA17BA"/>
    <w:rsid w:val="00BB1AC5"/>
    <w:rsid w:val="00BB2F7B"/>
    <w:rsid w:val="00BB7CEB"/>
    <w:rsid w:val="00BC285C"/>
    <w:rsid w:val="00BD06A9"/>
    <w:rsid w:val="00BD1960"/>
    <w:rsid w:val="00BD3FB2"/>
    <w:rsid w:val="00BD6F09"/>
    <w:rsid w:val="00BE1620"/>
    <w:rsid w:val="00BE68D2"/>
    <w:rsid w:val="00BE7AF7"/>
    <w:rsid w:val="00BF1234"/>
    <w:rsid w:val="00BF19E0"/>
    <w:rsid w:val="00BF74B1"/>
    <w:rsid w:val="00C03C98"/>
    <w:rsid w:val="00C0717D"/>
    <w:rsid w:val="00C07822"/>
    <w:rsid w:val="00C33741"/>
    <w:rsid w:val="00C33D04"/>
    <w:rsid w:val="00C408CF"/>
    <w:rsid w:val="00C47646"/>
    <w:rsid w:val="00C521B1"/>
    <w:rsid w:val="00C54D95"/>
    <w:rsid w:val="00C56A13"/>
    <w:rsid w:val="00C80F3D"/>
    <w:rsid w:val="00C82A3C"/>
    <w:rsid w:val="00C86E94"/>
    <w:rsid w:val="00C93F5F"/>
    <w:rsid w:val="00C952F7"/>
    <w:rsid w:val="00CA1160"/>
    <w:rsid w:val="00CA5ECA"/>
    <w:rsid w:val="00CA5F26"/>
    <w:rsid w:val="00CB2B7A"/>
    <w:rsid w:val="00CC1A9B"/>
    <w:rsid w:val="00CC325D"/>
    <w:rsid w:val="00CC3898"/>
    <w:rsid w:val="00CD1AD1"/>
    <w:rsid w:val="00CE0EE4"/>
    <w:rsid w:val="00CE2472"/>
    <w:rsid w:val="00CF054D"/>
    <w:rsid w:val="00CF399D"/>
    <w:rsid w:val="00CF4865"/>
    <w:rsid w:val="00CF6071"/>
    <w:rsid w:val="00CF6D42"/>
    <w:rsid w:val="00CF6F54"/>
    <w:rsid w:val="00D04653"/>
    <w:rsid w:val="00D04DAE"/>
    <w:rsid w:val="00D0555D"/>
    <w:rsid w:val="00D14166"/>
    <w:rsid w:val="00D20F05"/>
    <w:rsid w:val="00D27356"/>
    <w:rsid w:val="00D30B63"/>
    <w:rsid w:val="00D320B2"/>
    <w:rsid w:val="00D33ACB"/>
    <w:rsid w:val="00D40F00"/>
    <w:rsid w:val="00D44210"/>
    <w:rsid w:val="00D45D80"/>
    <w:rsid w:val="00D65E89"/>
    <w:rsid w:val="00D71A36"/>
    <w:rsid w:val="00D72A49"/>
    <w:rsid w:val="00D74183"/>
    <w:rsid w:val="00D76F21"/>
    <w:rsid w:val="00D8342F"/>
    <w:rsid w:val="00D84045"/>
    <w:rsid w:val="00D849AA"/>
    <w:rsid w:val="00D921BB"/>
    <w:rsid w:val="00D935CC"/>
    <w:rsid w:val="00D95FEF"/>
    <w:rsid w:val="00D975B7"/>
    <w:rsid w:val="00DB1E31"/>
    <w:rsid w:val="00DC0430"/>
    <w:rsid w:val="00DC3333"/>
    <w:rsid w:val="00DC3D72"/>
    <w:rsid w:val="00DC721B"/>
    <w:rsid w:val="00DD0B4E"/>
    <w:rsid w:val="00DD28C3"/>
    <w:rsid w:val="00DD3002"/>
    <w:rsid w:val="00DD3B9B"/>
    <w:rsid w:val="00DD3C6F"/>
    <w:rsid w:val="00DD4DAC"/>
    <w:rsid w:val="00DD63A1"/>
    <w:rsid w:val="00DD6D01"/>
    <w:rsid w:val="00DE088C"/>
    <w:rsid w:val="00DE0D3E"/>
    <w:rsid w:val="00DE3025"/>
    <w:rsid w:val="00DE6B11"/>
    <w:rsid w:val="00DE7359"/>
    <w:rsid w:val="00DF486E"/>
    <w:rsid w:val="00DF765F"/>
    <w:rsid w:val="00DF772E"/>
    <w:rsid w:val="00E00054"/>
    <w:rsid w:val="00E05D90"/>
    <w:rsid w:val="00E116F0"/>
    <w:rsid w:val="00E1225C"/>
    <w:rsid w:val="00E126BE"/>
    <w:rsid w:val="00E14258"/>
    <w:rsid w:val="00E1493A"/>
    <w:rsid w:val="00E1537F"/>
    <w:rsid w:val="00E22D9D"/>
    <w:rsid w:val="00E231AA"/>
    <w:rsid w:val="00E244F4"/>
    <w:rsid w:val="00E2609E"/>
    <w:rsid w:val="00E315E7"/>
    <w:rsid w:val="00E31E3C"/>
    <w:rsid w:val="00E31EF8"/>
    <w:rsid w:val="00E331D6"/>
    <w:rsid w:val="00E332AE"/>
    <w:rsid w:val="00E402DB"/>
    <w:rsid w:val="00E409A0"/>
    <w:rsid w:val="00E46955"/>
    <w:rsid w:val="00E6132F"/>
    <w:rsid w:val="00E7297E"/>
    <w:rsid w:val="00E73B04"/>
    <w:rsid w:val="00E82784"/>
    <w:rsid w:val="00E8687C"/>
    <w:rsid w:val="00E90458"/>
    <w:rsid w:val="00E9106C"/>
    <w:rsid w:val="00E92F8F"/>
    <w:rsid w:val="00E94225"/>
    <w:rsid w:val="00E95D49"/>
    <w:rsid w:val="00E97262"/>
    <w:rsid w:val="00EA38BA"/>
    <w:rsid w:val="00EA5715"/>
    <w:rsid w:val="00EB0232"/>
    <w:rsid w:val="00EB109F"/>
    <w:rsid w:val="00EB2F91"/>
    <w:rsid w:val="00EB33FE"/>
    <w:rsid w:val="00EB3891"/>
    <w:rsid w:val="00EC2152"/>
    <w:rsid w:val="00EC27E0"/>
    <w:rsid w:val="00EC3B93"/>
    <w:rsid w:val="00ED0429"/>
    <w:rsid w:val="00EE1DE9"/>
    <w:rsid w:val="00EE4CCE"/>
    <w:rsid w:val="00EE56DD"/>
    <w:rsid w:val="00F010BE"/>
    <w:rsid w:val="00F01552"/>
    <w:rsid w:val="00F0257F"/>
    <w:rsid w:val="00F26712"/>
    <w:rsid w:val="00F346AF"/>
    <w:rsid w:val="00F34813"/>
    <w:rsid w:val="00F3683F"/>
    <w:rsid w:val="00F40E63"/>
    <w:rsid w:val="00F43716"/>
    <w:rsid w:val="00F45C1F"/>
    <w:rsid w:val="00F5268B"/>
    <w:rsid w:val="00F56E70"/>
    <w:rsid w:val="00F56EC2"/>
    <w:rsid w:val="00F61F07"/>
    <w:rsid w:val="00F64212"/>
    <w:rsid w:val="00F730A7"/>
    <w:rsid w:val="00F74479"/>
    <w:rsid w:val="00F77B46"/>
    <w:rsid w:val="00FA7147"/>
    <w:rsid w:val="00FB3CF3"/>
    <w:rsid w:val="00FB7E86"/>
    <w:rsid w:val="00FC0B4C"/>
    <w:rsid w:val="00FC39C0"/>
    <w:rsid w:val="00FC75B5"/>
    <w:rsid w:val="00FD0DB7"/>
    <w:rsid w:val="00FD13C8"/>
    <w:rsid w:val="00FD17A0"/>
    <w:rsid w:val="00FD4C46"/>
    <w:rsid w:val="00FE1331"/>
    <w:rsid w:val="00FF006C"/>
    <w:rsid w:val="00FF40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8C13"/>
  <w15:chartTrackingRefBased/>
  <w15:docId w15:val="{4CC505BA-C686-4E8B-B443-81CE966C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086"/>
    <w:pPr>
      <w:spacing w:after="160" w:line="259" w:lineRule="auto"/>
      <w:jc w:val="both"/>
    </w:pPr>
    <w:rPr>
      <w:sz w:val="22"/>
      <w:szCs w:val="22"/>
      <w:lang w:eastAsia="en-US"/>
    </w:rPr>
  </w:style>
  <w:style w:type="paragraph" w:styleId="10">
    <w:name w:val="heading 1"/>
    <w:basedOn w:val="a"/>
    <w:next w:val="a"/>
    <w:link w:val="11"/>
    <w:uiPriority w:val="9"/>
    <w:qFormat/>
    <w:rsid w:val="00081086"/>
    <w:pPr>
      <w:keepNext/>
      <w:keepLines/>
      <w:spacing w:before="480" w:after="0" w:line="276" w:lineRule="auto"/>
      <w:outlineLvl w:val="0"/>
    </w:pPr>
    <w:rPr>
      <w:rFonts w:ascii="Cambria" w:eastAsia="Times New Roman" w:hAnsi="Cambria"/>
      <w:b/>
      <w:bCs/>
      <w:color w:val="365F91"/>
      <w:sz w:val="28"/>
      <w:szCs w:val="28"/>
    </w:rPr>
  </w:style>
  <w:style w:type="paragraph" w:styleId="21">
    <w:name w:val="heading 2"/>
    <w:basedOn w:val="a"/>
    <w:next w:val="a"/>
    <w:link w:val="22"/>
    <w:uiPriority w:val="9"/>
    <w:unhideWhenUsed/>
    <w:qFormat/>
    <w:rsid w:val="00081086"/>
    <w:pPr>
      <w:keepNext/>
      <w:spacing w:before="240" w:after="60" w:line="276" w:lineRule="auto"/>
      <w:outlineLvl w:val="1"/>
    </w:pPr>
    <w:rPr>
      <w:rFonts w:ascii="Cambria" w:eastAsia="Times New Roman" w:hAnsi="Cambria"/>
      <w:b/>
      <w:bCs/>
      <w:i/>
      <w:iCs/>
      <w:sz w:val="28"/>
      <w:szCs w:val="28"/>
    </w:rPr>
  </w:style>
  <w:style w:type="paragraph" w:styleId="30">
    <w:name w:val="heading 3"/>
    <w:basedOn w:val="a"/>
    <w:next w:val="a"/>
    <w:link w:val="31"/>
    <w:uiPriority w:val="9"/>
    <w:unhideWhenUsed/>
    <w:qFormat/>
    <w:rsid w:val="00081086"/>
    <w:pPr>
      <w:keepNext/>
      <w:spacing w:before="240" w:after="60" w:line="276" w:lineRule="auto"/>
      <w:outlineLvl w:val="2"/>
    </w:pPr>
    <w:rPr>
      <w:rFonts w:ascii="Cambria" w:eastAsia="Times New Roman" w:hAnsi="Cambria"/>
      <w:b/>
      <w:bCs/>
      <w:sz w:val="26"/>
      <w:szCs w:val="26"/>
    </w:rPr>
  </w:style>
  <w:style w:type="paragraph" w:styleId="4">
    <w:name w:val="heading 4"/>
    <w:basedOn w:val="a"/>
    <w:link w:val="40"/>
    <w:uiPriority w:val="9"/>
    <w:qFormat/>
    <w:rsid w:val="00D40F00"/>
    <w:pPr>
      <w:spacing w:before="100" w:beforeAutospacing="1" w:after="100" w:afterAutospacing="1" w:line="240" w:lineRule="auto"/>
      <w:outlineLvl w:val="3"/>
    </w:pPr>
    <w:rPr>
      <w:rFonts w:ascii="Times New Roman" w:eastAsia="Times New Roman" w:hAnsi="Times New Roman"/>
      <w:b/>
      <w:bCs/>
      <w:sz w:val="24"/>
      <w:szCs w:val="24"/>
      <w:lang w:eastAsia="ru-RU"/>
    </w:rPr>
  </w:style>
  <w:style w:type="paragraph" w:styleId="5">
    <w:name w:val="heading 5"/>
    <w:basedOn w:val="a"/>
    <w:next w:val="a"/>
    <w:link w:val="50"/>
    <w:uiPriority w:val="9"/>
    <w:qFormat/>
    <w:rsid w:val="00081086"/>
    <w:pPr>
      <w:keepNext/>
      <w:keepLines/>
      <w:widowControl w:val="0"/>
      <w:suppressAutoHyphens/>
      <w:overflowPunct w:val="0"/>
      <w:autoSpaceDE w:val="0"/>
      <w:autoSpaceDN w:val="0"/>
      <w:adjustRightInd w:val="0"/>
      <w:spacing w:after="0" w:line="240" w:lineRule="auto"/>
      <w:ind w:left="378" w:hanging="284"/>
      <w:textAlignment w:val="baseline"/>
      <w:outlineLvl w:val="4"/>
    </w:pPr>
    <w:rPr>
      <w:rFonts w:ascii="Times New Roman" w:eastAsia="Times New Roman" w:hAnsi="Times New Roman"/>
      <w:b/>
      <w:sz w:val="28"/>
      <w:szCs w:val="20"/>
      <w:lang w:eastAsia="ru-RU"/>
    </w:rPr>
  </w:style>
  <w:style w:type="paragraph" w:styleId="6">
    <w:name w:val="heading 6"/>
    <w:basedOn w:val="a"/>
    <w:link w:val="60"/>
    <w:uiPriority w:val="9"/>
    <w:qFormat/>
    <w:rsid w:val="00D40F00"/>
    <w:pPr>
      <w:spacing w:before="100" w:beforeAutospacing="1" w:after="100" w:afterAutospacing="1" w:line="240" w:lineRule="auto"/>
      <w:outlineLvl w:val="5"/>
    </w:pPr>
    <w:rPr>
      <w:rFonts w:ascii="Times New Roman" w:eastAsia="Times New Roman" w:hAnsi="Times New Roman"/>
      <w:b/>
      <w:bCs/>
      <w:sz w:val="15"/>
      <w:szCs w:val="15"/>
      <w:lang w:eastAsia="ru-RU"/>
    </w:rPr>
  </w:style>
  <w:style w:type="paragraph" w:styleId="7">
    <w:name w:val="heading 7"/>
    <w:basedOn w:val="a"/>
    <w:link w:val="70"/>
    <w:uiPriority w:val="9"/>
    <w:qFormat/>
    <w:rsid w:val="00D40F00"/>
    <w:pPr>
      <w:spacing w:before="100" w:beforeAutospacing="1" w:after="100" w:afterAutospacing="1" w:line="240" w:lineRule="auto"/>
      <w:outlineLvl w:val="6"/>
    </w:pPr>
    <w:rPr>
      <w:rFonts w:ascii="Times New Roman" w:eastAsia="Times New Roman" w:hAnsi="Times New Roman"/>
      <w:sz w:val="24"/>
      <w:szCs w:val="24"/>
      <w:lang w:eastAsia="ru-RU"/>
    </w:rPr>
  </w:style>
  <w:style w:type="paragraph" w:styleId="8">
    <w:name w:val="heading 8"/>
    <w:basedOn w:val="a"/>
    <w:next w:val="a"/>
    <w:link w:val="80"/>
    <w:uiPriority w:val="9"/>
    <w:semiHidden/>
    <w:unhideWhenUsed/>
    <w:qFormat/>
    <w:rsid w:val="00425F96"/>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link w:val="90"/>
    <w:uiPriority w:val="9"/>
    <w:qFormat/>
    <w:rsid w:val="00D40F00"/>
    <w:pPr>
      <w:spacing w:before="100" w:beforeAutospacing="1" w:after="100" w:afterAutospacing="1" w:line="240" w:lineRule="auto"/>
      <w:outlineLvl w:val="8"/>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081086"/>
    <w:rPr>
      <w:rFonts w:ascii="Cambria" w:eastAsia="Times New Roman" w:hAnsi="Cambria" w:cs="Times New Roman"/>
      <w:b/>
      <w:bCs/>
      <w:color w:val="365F91"/>
      <w:sz w:val="28"/>
      <w:szCs w:val="28"/>
    </w:rPr>
  </w:style>
  <w:style w:type="character" w:customStyle="1" w:styleId="22">
    <w:name w:val="Заголовок 2 Знак"/>
    <w:link w:val="21"/>
    <w:uiPriority w:val="9"/>
    <w:rsid w:val="00081086"/>
    <w:rPr>
      <w:rFonts w:ascii="Cambria" w:eastAsia="Times New Roman" w:hAnsi="Cambria" w:cs="Times New Roman"/>
      <w:b/>
      <w:bCs/>
      <w:i/>
      <w:iCs/>
      <w:sz w:val="28"/>
      <w:szCs w:val="28"/>
    </w:rPr>
  </w:style>
  <w:style w:type="character" w:customStyle="1" w:styleId="31">
    <w:name w:val="Заголовок 3 Знак"/>
    <w:link w:val="30"/>
    <w:uiPriority w:val="9"/>
    <w:rsid w:val="00081086"/>
    <w:rPr>
      <w:rFonts w:ascii="Cambria" w:eastAsia="Times New Roman" w:hAnsi="Cambria" w:cs="Times New Roman"/>
      <w:b/>
      <w:bCs/>
      <w:sz w:val="26"/>
      <w:szCs w:val="26"/>
    </w:rPr>
  </w:style>
  <w:style w:type="character" w:customStyle="1" w:styleId="50">
    <w:name w:val="Заголовок 5 Знак"/>
    <w:link w:val="5"/>
    <w:uiPriority w:val="9"/>
    <w:rsid w:val="00081086"/>
    <w:rPr>
      <w:rFonts w:ascii="Times New Roman" w:eastAsia="Times New Roman" w:hAnsi="Times New Roman" w:cs="Times New Roman"/>
      <w:b/>
      <w:sz w:val="28"/>
      <w:szCs w:val="20"/>
      <w:lang w:eastAsia="ru-RU"/>
    </w:rPr>
  </w:style>
  <w:style w:type="table" w:styleId="a3">
    <w:name w:val="Table Grid"/>
    <w:basedOn w:val="a1"/>
    <w:uiPriority w:val="59"/>
    <w:rsid w:val="0008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081086"/>
    <w:pPr>
      <w:spacing w:line="256" w:lineRule="auto"/>
      <w:ind w:left="720"/>
      <w:contextualSpacing/>
    </w:pPr>
  </w:style>
  <w:style w:type="paragraph" w:styleId="a6">
    <w:name w:val="footer"/>
    <w:basedOn w:val="a"/>
    <w:link w:val="a7"/>
    <w:uiPriority w:val="99"/>
    <w:unhideWhenUsed/>
    <w:rsid w:val="00081086"/>
    <w:pPr>
      <w:tabs>
        <w:tab w:val="center" w:pos="4677"/>
        <w:tab w:val="right" w:pos="9355"/>
      </w:tabs>
      <w:spacing w:after="0" w:line="240" w:lineRule="auto"/>
    </w:pPr>
  </w:style>
  <w:style w:type="character" w:customStyle="1" w:styleId="a7">
    <w:name w:val="Нижний колонтитул Знак"/>
    <w:link w:val="a6"/>
    <w:uiPriority w:val="99"/>
    <w:rsid w:val="00081086"/>
    <w:rPr>
      <w:rFonts w:ascii="Calibri" w:eastAsia="Calibri" w:hAnsi="Calibri" w:cs="Times New Roman"/>
    </w:rPr>
  </w:style>
  <w:style w:type="paragraph" w:customStyle="1" w:styleId="Style18">
    <w:name w:val="Style18"/>
    <w:basedOn w:val="a"/>
    <w:uiPriority w:val="99"/>
    <w:rsid w:val="00081086"/>
    <w:pPr>
      <w:widowControl w:val="0"/>
      <w:autoSpaceDE w:val="0"/>
      <w:autoSpaceDN w:val="0"/>
      <w:adjustRightInd w:val="0"/>
      <w:spacing w:after="0" w:line="343" w:lineRule="exact"/>
      <w:ind w:firstLine="552"/>
    </w:pPr>
    <w:rPr>
      <w:rFonts w:ascii="Tahoma" w:eastAsia="Times New Roman" w:hAnsi="Tahoma" w:cs="Tahoma"/>
      <w:sz w:val="24"/>
      <w:szCs w:val="24"/>
      <w:lang w:eastAsia="ru-RU"/>
    </w:rPr>
  </w:style>
  <w:style w:type="character" w:customStyle="1" w:styleId="a5">
    <w:name w:val="Абзац списка Знак"/>
    <w:link w:val="a4"/>
    <w:uiPriority w:val="34"/>
    <w:locked/>
    <w:rsid w:val="00081086"/>
    <w:rPr>
      <w:rFonts w:ascii="Calibri" w:eastAsia="Calibri" w:hAnsi="Calibri" w:cs="Times New Roman"/>
    </w:rPr>
  </w:style>
  <w:style w:type="paragraph" w:customStyle="1" w:styleId="ConsPlusNormal">
    <w:name w:val="ConsPlusNormal"/>
    <w:rsid w:val="00081086"/>
    <w:pPr>
      <w:widowControl w:val="0"/>
      <w:autoSpaceDE w:val="0"/>
      <w:autoSpaceDN w:val="0"/>
      <w:adjustRightInd w:val="0"/>
      <w:jc w:val="both"/>
    </w:pPr>
    <w:rPr>
      <w:rFonts w:ascii="Times New Roman" w:eastAsia="Times New Roman" w:hAnsi="Times New Roman"/>
      <w:sz w:val="28"/>
      <w:szCs w:val="28"/>
    </w:rPr>
  </w:style>
  <w:style w:type="paragraph" w:customStyle="1" w:styleId="ConsPlusNonformat">
    <w:name w:val="ConsPlusNonformat"/>
    <w:uiPriority w:val="99"/>
    <w:rsid w:val="00081086"/>
    <w:pPr>
      <w:widowControl w:val="0"/>
      <w:autoSpaceDE w:val="0"/>
      <w:autoSpaceDN w:val="0"/>
      <w:adjustRightInd w:val="0"/>
      <w:jc w:val="both"/>
    </w:pPr>
    <w:rPr>
      <w:rFonts w:ascii="Courier New" w:eastAsia="Times New Roman" w:hAnsi="Courier New" w:cs="Courier New"/>
    </w:rPr>
  </w:style>
  <w:style w:type="paragraph" w:customStyle="1" w:styleId="ConsPlusTitle">
    <w:name w:val="ConsPlusTitle"/>
    <w:uiPriority w:val="99"/>
    <w:rsid w:val="00081086"/>
    <w:pPr>
      <w:widowControl w:val="0"/>
      <w:autoSpaceDE w:val="0"/>
      <w:autoSpaceDN w:val="0"/>
      <w:adjustRightInd w:val="0"/>
      <w:jc w:val="both"/>
    </w:pPr>
    <w:rPr>
      <w:rFonts w:ascii="Times New Roman" w:eastAsia="Times New Roman" w:hAnsi="Times New Roman"/>
      <w:b/>
      <w:bCs/>
      <w:sz w:val="28"/>
      <w:szCs w:val="28"/>
    </w:rPr>
  </w:style>
  <w:style w:type="paragraph" w:customStyle="1" w:styleId="ConsPlusCell">
    <w:name w:val="ConsPlusCell"/>
    <w:uiPriority w:val="99"/>
    <w:rsid w:val="00081086"/>
    <w:pPr>
      <w:widowControl w:val="0"/>
      <w:autoSpaceDE w:val="0"/>
      <w:autoSpaceDN w:val="0"/>
      <w:adjustRightInd w:val="0"/>
      <w:jc w:val="both"/>
    </w:pPr>
    <w:rPr>
      <w:rFonts w:ascii="Times New Roman" w:eastAsia="Times New Roman" w:hAnsi="Times New Roman"/>
      <w:sz w:val="28"/>
      <w:szCs w:val="28"/>
    </w:rPr>
  </w:style>
  <w:style w:type="paragraph" w:customStyle="1" w:styleId="pt-consplusnormal">
    <w:name w:val="pt-consplusnormal"/>
    <w:basedOn w:val="a"/>
    <w:rsid w:val="00081086"/>
    <w:pPr>
      <w:spacing w:after="0"/>
      <w:jc w:val="right"/>
    </w:pPr>
    <w:rPr>
      <w:rFonts w:ascii="Times New Roman" w:eastAsia="Times New Roman" w:hAnsi="Times New Roman"/>
      <w:sz w:val="28"/>
      <w:szCs w:val="28"/>
      <w:lang w:eastAsia="ru-RU"/>
    </w:rPr>
  </w:style>
  <w:style w:type="character" w:customStyle="1" w:styleId="pt-a0-000002">
    <w:name w:val="pt-a0-000002"/>
    <w:rsid w:val="00081086"/>
    <w:rPr>
      <w:rFonts w:ascii="Times New Roman" w:hAnsi="Times New Roman" w:cs="Times New Roman" w:hint="default"/>
      <w:b w:val="0"/>
      <w:bCs w:val="0"/>
      <w:i w:val="0"/>
      <w:iCs w:val="0"/>
      <w:sz w:val="28"/>
      <w:szCs w:val="28"/>
    </w:rPr>
  </w:style>
  <w:style w:type="character" w:styleId="a8">
    <w:name w:val="annotation reference"/>
    <w:uiPriority w:val="99"/>
    <w:unhideWhenUsed/>
    <w:rsid w:val="00081086"/>
    <w:rPr>
      <w:sz w:val="16"/>
      <w:szCs w:val="16"/>
    </w:rPr>
  </w:style>
  <w:style w:type="paragraph" w:styleId="a9">
    <w:name w:val="annotation text"/>
    <w:basedOn w:val="a"/>
    <w:link w:val="aa"/>
    <w:uiPriority w:val="99"/>
    <w:unhideWhenUsed/>
    <w:rsid w:val="00081086"/>
    <w:pPr>
      <w:spacing w:after="200" w:line="240" w:lineRule="auto"/>
    </w:pPr>
    <w:rPr>
      <w:rFonts w:ascii="Times New Roman" w:hAnsi="Times New Roman"/>
      <w:sz w:val="20"/>
      <w:szCs w:val="20"/>
    </w:rPr>
  </w:style>
  <w:style w:type="character" w:customStyle="1" w:styleId="aa">
    <w:name w:val="Текст примечания Знак"/>
    <w:link w:val="a9"/>
    <w:uiPriority w:val="99"/>
    <w:rsid w:val="00081086"/>
    <w:rPr>
      <w:rFonts w:ascii="Times New Roman" w:eastAsia="Calibri" w:hAnsi="Times New Roman" w:cs="Times New Roman"/>
      <w:sz w:val="20"/>
      <w:szCs w:val="20"/>
    </w:rPr>
  </w:style>
  <w:style w:type="paragraph" w:styleId="ab">
    <w:name w:val="annotation subject"/>
    <w:basedOn w:val="a9"/>
    <w:next w:val="a9"/>
    <w:link w:val="ac"/>
    <w:uiPriority w:val="99"/>
    <w:semiHidden/>
    <w:unhideWhenUsed/>
    <w:rsid w:val="00081086"/>
    <w:rPr>
      <w:b/>
      <w:bCs/>
    </w:rPr>
  </w:style>
  <w:style w:type="character" w:customStyle="1" w:styleId="ac">
    <w:name w:val="Тема примечания Знак"/>
    <w:link w:val="ab"/>
    <w:uiPriority w:val="99"/>
    <w:semiHidden/>
    <w:rsid w:val="00081086"/>
    <w:rPr>
      <w:rFonts w:ascii="Times New Roman" w:eastAsia="Calibri" w:hAnsi="Times New Roman" w:cs="Times New Roman"/>
      <w:b/>
      <w:bCs/>
      <w:sz w:val="20"/>
      <w:szCs w:val="20"/>
    </w:rPr>
  </w:style>
  <w:style w:type="paragraph" w:styleId="ad">
    <w:name w:val="Balloon Text"/>
    <w:basedOn w:val="a"/>
    <w:link w:val="ae"/>
    <w:uiPriority w:val="99"/>
    <w:semiHidden/>
    <w:unhideWhenUsed/>
    <w:rsid w:val="00081086"/>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081086"/>
    <w:rPr>
      <w:rFonts w:ascii="Segoe UI" w:eastAsia="Calibri" w:hAnsi="Segoe UI" w:cs="Segoe UI"/>
      <w:sz w:val="18"/>
      <w:szCs w:val="18"/>
    </w:rPr>
  </w:style>
  <w:style w:type="paragraph" w:customStyle="1" w:styleId="Style21">
    <w:name w:val="Style21"/>
    <w:basedOn w:val="a"/>
    <w:uiPriority w:val="99"/>
    <w:rsid w:val="00081086"/>
    <w:pPr>
      <w:widowControl w:val="0"/>
      <w:autoSpaceDE w:val="0"/>
      <w:autoSpaceDN w:val="0"/>
      <w:adjustRightInd w:val="0"/>
      <w:spacing w:after="0" w:line="342" w:lineRule="exact"/>
      <w:ind w:firstLine="562"/>
    </w:pPr>
    <w:rPr>
      <w:rFonts w:ascii="Tahoma" w:eastAsia="Times New Roman" w:hAnsi="Tahoma" w:cs="Tahoma"/>
      <w:sz w:val="24"/>
      <w:szCs w:val="24"/>
      <w:lang w:eastAsia="ru-RU"/>
    </w:rPr>
  </w:style>
  <w:style w:type="character" w:customStyle="1" w:styleId="FontStyle30">
    <w:name w:val="Font Style30"/>
    <w:uiPriority w:val="99"/>
    <w:rsid w:val="00081086"/>
    <w:rPr>
      <w:rFonts w:ascii="Tahoma" w:hAnsi="Tahoma" w:cs="Tahoma"/>
      <w:sz w:val="22"/>
      <w:szCs w:val="22"/>
    </w:rPr>
  </w:style>
  <w:style w:type="paragraph" w:styleId="12">
    <w:name w:val="toc 1"/>
    <w:basedOn w:val="a"/>
    <w:next w:val="a"/>
    <w:autoRedefine/>
    <w:uiPriority w:val="39"/>
    <w:unhideWhenUsed/>
    <w:qFormat/>
    <w:rsid w:val="00081086"/>
    <w:pPr>
      <w:widowControl w:val="0"/>
      <w:spacing w:before="100" w:beforeAutospacing="1" w:after="100" w:afterAutospacing="1" w:line="240" w:lineRule="auto"/>
      <w:contextualSpacing/>
    </w:pPr>
    <w:rPr>
      <w:rFonts w:ascii="Times New Roman" w:hAnsi="Times New Roman"/>
      <w:bCs/>
      <w:sz w:val="28"/>
      <w:szCs w:val="24"/>
    </w:rPr>
  </w:style>
  <w:style w:type="paragraph" w:styleId="23">
    <w:name w:val="toc 2"/>
    <w:basedOn w:val="a"/>
    <w:next w:val="a"/>
    <w:autoRedefine/>
    <w:uiPriority w:val="39"/>
    <w:unhideWhenUsed/>
    <w:rsid w:val="00081086"/>
    <w:pPr>
      <w:spacing w:before="240" w:after="0" w:line="276" w:lineRule="auto"/>
    </w:pPr>
    <w:rPr>
      <w:b/>
      <w:bCs/>
      <w:sz w:val="20"/>
      <w:szCs w:val="20"/>
    </w:rPr>
  </w:style>
  <w:style w:type="paragraph" w:styleId="32">
    <w:name w:val="toc 3"/>
    <w:basedOn w:val="a"/>
    <w:next w:val="a"/>
    <w:autoRedefine/>
    <w:uiPriority w:val="39"/>
    <w:unhideWhenUsed/>
    <w:rsid w:val="00081086"/>
    <w:pPr>
      <w:spacing w:after="0" w:line="276" w:lineRule="auto"/>
      <w:ind w:left="220"/>
    </w:pPr>
    <w:rPr>
      <w:sz w:val="20"/>
      <w:szCs w:val="20"/>
    </w:rPr>
  </w:style>
  <w:style w:type="paragraph" w:styleId="41">
    <w:name w:val="toc 4"/>
    <w:basedOn w:val="a"/>
    <w:next w:val="a"/>
    <w:autoRedefine/>
    <w:uiPriority w:val="39"/>
    <w:unhideWhenUsed/>
    <w:rsid w:val="00081086"/>
    <w:pPr>
      <w:spacing w:after="0" w:line="276" w:lineRule="auto"/>
      <w:ind w:left="440"/>
    </w:pPr>
    <w:rPr>
      <w:sz w:val="20"/>
      <w:szCs w:val="20"/>
    </w:rPr>
  </w:style>
  <w:style w:type="paragraph" w:styleId="51">
    <w:name w:val="toc 5"/>
    <w:basedOn w:val="a"/>
    <w:next w:val="a"/>
    <w:autoRedefine/>
    <w:uiPriority w:val="39"/>
    <w:unhideWhenUsed/>
    <w:rsid w:val="00081086"/>
    <w:pPr>
      <w:spacing w:after="0" w:line="276" w:lineRule="auto"/>
      <w:ind w:left="660"/>
    </w:pPr>
    <w:rPr>
      <w:sz w:val="20"/>
      <w:szCs w:val="20"/>
    </w:rPr>
  </w:style>
  <w:style w:type="paragraph" w:styleId="61">
    <w:name w:val="toc 6"/>
    <w:basedOn w:val="a"/>
    <w:next w:val="a"/>
    <w:autoRedefine/>
    <w:uiPriority w:val="39"/>
    <w:unhideWhenUsed/>
    <w:rsid w:val="00081086"/>
    <w:pPr>
      <w:spacing w:after="0" w:line="276" w:lineRule="auto"/>
      <w:ind w:left="880"/>
    </w:pPr>
    <w:rPr>
      <w:sz w:val="20"/>
      <w:szCs w:val="20"/>
    </w:rPr>
  </w:style>
  <w:style w:type="paragraph" w:styleId="71">
    <w:name w:val="toc 7"/>
    <w:basedOn w:val="a"/>
    <w:next w:val="a"/>
    <w:autoRedefine/>
    <w:uiPriority w:val="39"/>
    <w:unhideWhenUsed/>
    <w:rsid w:val="00081086"/>
    <w:pPr>
      <w:spacing w:after="0" w:line="276" w:lineRule="auto"/>
      <w:ind w:left="1100"/>
    </w:pPr>
    <w:rPr>
      <w:sz w:val="20"/>
      <w:szCs w:val="20"/>
    </w:rPr>
  </w:style>
  <w:style w:type="paragraph" w:styleId="81">
    <w:name w:val="toc 8"/>
    <w:basedOn w:val="a"/>
    <w:next w:val="a"/>
    <w:autoRedefine/>
    <w:uiPriority w:val="39"/>
    <w:unhideWhenUsed/>
    <w:rsid w:val="00081086"/>
    <w:pPr>
      <w:spacing w:after="0" w:line="276" w:lineRule="auto"/>
      <w:ind w:left="1320"/>
    </w:pPr>
    <w:rPr>
      <w:sz w:val="20"/>
      <w:szCs w:val="20"/>
    </w:rPr>
  </w:style>
  <w:style w:type="paragraph" w:styleId="91">
    <w:name w:val="toc 9"/>
    <w:basedOn w:val="a"/>
    <w:next w:val="a"/>
    <w:autoRedefine/>
    <w:uiPriority w:val="39"/>
    <w:unhideWhenUsed/>
    <w:rsid w:val="00081086"/>
    <w:pPr>
      <w:spacing w:after="0" w:line="276" w:lineRule="auto"/>
      <w:ind w:left="1540"/>
    </w:pPr>
    <w:rPr>
      <w:sz w:val="20"/>
      <w:szCs w:val="20"/>
    </w:rPr>
  </w:style>
  <w:style w:type="character" w:styleId="af">
    <w:name w:val="line number"/>
    <w:basedOn w:val="a0"/>
    <w:uiPriority w:val="99"/>
    <w:semiHidden/>
    <w:unhideWhenUsed/>
    <w:rsid w:val="00081086"/>
  </w:style>
  <w:style w:type="paragraph" w:styleId="af0">
    <w:name w:val="header"/>
    <w:basedOn w:val="a"/>
    <w:link w:val="af1"/>
    <w:uiPriority w:val="99"/>
    <w:unhideWhenUsed/>
    <w:rsid w:val="00081086"/>
    <w:pPr>
      <w:tabs>
        <w:tab w:val="center" w:pos="4677"/>
        <w:tab w:val="right" w:pos="9355"/>
      </w:tabs>
      <w:spacing w:after="0" w:line="240" w:lineRule="auto"/>
    </w:pPr>
    <w:rPr>
      <w:szCs w:val="28"/>
    </w:rPr>
  </w:style>
  <w:style w:type="character" w:customStyle="1" w:styleId="af1">
    <w:name w:val="Верхний колонтитул Знак"/>
    <w:link w:val="af0"/>
    <w:uiPriority w:val="99"/>
    <w:rsid w:val="00081086"/>
    <w:rPr>
      <w:rFonts w:ascii="Calibri" w:eastAsia="Calibri" w:hAnsi="Calibri" w:cs="Times New Roman"/>
      <w:szCs w:val="28"/>
    </w:rPr>
  </w:style>
  <w:style w:type="character" w:styleId="af2">
    <w:name w:val="Hyperlink"/>
    <w:uiPriority w:val="99"/>
    <w:unhideWhenUsed/>
    <w:rsid w:val="00081086"/>
    <w:rPr>
      <w:color w:val="0000FF"/>
      <w:u w:val="single"/>
    </w:rPr>
  </w:style>
  <w:style w:type="paragraph" w:styleId="af3">
    <w:name w:val="footnote text"/>
    <w:basedOn w:val="a"/>
    <w:link w:val="af4"/>
    <w:uiPriority w:val="99"/>
    <w:unhideWhenUsed/>
    <w:rsid w:val="00081086"/>
    <w:pPr>
      <w:spacing w:after="0" w:line="240" w:lineRule="auto"/>
    </w:pPr>
    <w:rPr>
      <w:rFonts w:eastAsia="Times New Roman"/>
      <w:sz w:val="20"/>
      <w:szCs w:val="20"/>
      <w:lang w:eastAsia="ru-RU"/>
    </w:rPr>
  </w:style>
  <w:style w:type="character" w:customStyle="1" w:styleId="af4">
    <w:name w:val="Текст сноски Знак"/>
    <w:link w:val="af3"/>
    <w:uiPriority w:val="99"/>
    <w:rsid w:val="00081086"/>
    <w:rPr>
      <w:rFonts w:ascii="Calibri" w:eastAsia="Times New Roman" w:hAnsi="Calibri" w:cs="Times New Roman"/>
      <w:sz w:val="20"/>
      <w:szCs w:val="20"/>
      <w:lang w:eastAsia="ru-RU"/>
    </w:rPr>
  </w:style>
  <w:style w:type="character" w:styleId="af5">
    <w:name w:val="footnote reference"/>
    <w:uiPriority w:val="99"/>
    <w:semiHidden/>
    <w:unhideWhenUsed/>
    <w:rsid w:val="00081086"/>
    <w:rPr>
      <w:vertAlign w:val="superscript"/>
    </w:rPr>
  </w:style>
  <w:style w:type="character" w:customStyle="1" w:styleId="CharStyle9">
    <w:name w:val="CharStyle9"/>
    <w:rsid w:val="00081086"/>
    <w:rPr>
      <w:rFonts w:ascii="Times New Roman" w:eastAsia="Times New Roman" w:hAnsi="Times New Roman" w:cs="Times New Roman"/>
      <w:b w:val="0"/>
      <w:bCs w:val="0"/>
      <w:i w:val="0"/>
      <w:iCs w:val="0"/>
      <w:smallCaps w:val="0"/>
      <w:sz w:val="26"/>
      <w:szCs w:val="26"/>
    </w:rPr>
  </w:style>
  <w:style w:type="paragraph" w:styleId="af6">
    <w:name w:val="No Spacing"/>
    <w:uiPriority w:val="1"/>
    <w:qFormat/>
    <w:rsid w:val="00081086"/>
    <w:pPr>
      <w:jc w:val="both"/>
    </w:pPr>
    <w:rPr>
      <w:rFonts w:eastAsia="Times New Roman"/>
      <w:sz w:val="22"/>
      <w:szCs w:val="28"/>
    </w:rPr>
  </w:style>
  <w:style w:type="paragraph" w:styleId="af7">
    <w:name w:val="TOC Heading"/>
    <w:basedOn w:val="10"/>
    <w:next w:val="a"/>
    <w:uiPriority w:val="39"/>
    <w:unhideWhenUsed/>
    <w:qFormat/>
    <w:rsid w:val="00081086"/>
    <w:pPr>
      <w:outlineLvl w:val="9"/>
    </w:pPr>
    <w:rPr>
      <w:lang w:eastAsia="ru-RU"/>
    </w:rPr>
  </w:style>
  <w:style w:type="paragraph" w:customStyle="1" w:styleId="146">
    <w:name w:val="Стиль 14 пт По ширине После:  6 пт"/>
    <w:basedOn w:val="a"/>
    <w:link w:val="1460"/>
    <w:autoRedefine/>
    <w:qFormat/>
    <w:rsid w:val="00081086"/>
    <w:pPr>
      <w:spacing w:before="120" w:after="120" w:line="240" w:lineRule="auto"/>
    </w:pPr>
    <w:rPr>
      <w:rFonts w:ascii="Times New Roman" w:eastAsia="Times New Roman" w:hAnsi="Times New Roman"/>
      <w:sz w:val="20"/>
      <w:szCs w:val="20"/>
      <w:lang w:eastAsia="ru-RU"/>
    </w:rPr>
  </w:style>
  <w:style w:type="character" w:customStyle="1" w:styleId="1460">
    <w:name w:val="Стиль 14 пт По ширине После:  6 пт Знак"/>
    <w:link w:val="146"/>
    <w:rsid w:val="00081086"/>
    <w:rPr>
      <w:rFonts w:ascii="Times New Roman" w:eastAsia="Times New Roman" w:hAnsi="Times New Roman" w:cs="Times New Roman"/>
      <w:sz w:val="20"/>
      <w:szCs w:val="20"/>
      <w:lang w:eastAsia="ru-RU"/>
    </w:rPr>
  </w:style>
  <w:style w:type="paragraph" w:styleId="af8">
    <w:name w:val="Body Text Indent"/>
    <w:basedOn w:val="a"/>
    <w:link w:val="af9"/>
    <w:uiPriority w:val="99"/>
    <w:unhideWhenUsed/>
    <w:rsid w:val="00081086"/>
    <w:pPr>
      <w:spacing w:after="120" w:line="240" w:lineRule="auto"/>
      <w:ind w:left="283"/>
    </w:pPr>
    <w:rPr>
      <w:rFonts w:ascii="Times New Roman" w:hAnsi="Times New Roman"/>
      <w:sz w:val="24"/>
      <w:szCs w:val="24"/>
      <w:lang w:eastAsia="ru-RU"/>
    </w:rPr>
  </w:style>
  <w:style w:type="character" w:customStyle="1" w:styleId="af9">
    <w:name w:val="Основной текст с отступом Знак"/>
    <w:link w:val="af8"/>
    <w:uiPriority w:val="99"/>
    <w:rsid w:val="00081086"/>
    <w:rPr>
      <w:rFonts w:ascii="Times New Roman" w:eastAsia="Calibri" w:hAnsi="Times New Roman" w:cs="Times New Roman"/>
      <w:sz w:val="24"/>
      <w:szCs w:val="24"/>
      <w:lang w:eastAsia="ru-RU"/>
    </w:rPr>
  </w:style>
  <w:style w:type="character" w:customStyle="1" w:styleId="24">
    <w:name w:val="Основной текст с отступом 2 Знак"/>
    <w:link w:val="25"/>
    <w:uiPriority w:val="99"/>
    <w:rsid w:val="00081086"/>
    <w:rPr>
      <w:rFonts w:eastAsia="Times New Roman"/>
      <w:lang w:eastAsia="ru-RU"/>
    </w:rPr>
  </w:style>
  <w:style w:type="paragraph" w:styleId="25">
    <w:name w:val="Body Text Indent 2"/>
    <w:basedOn w:val="a"/>
    <w:link w:val="24"/>
    <w:uiPriority w:val="99"/>
    <w:unhideWhenUsed/>
    <w:rsid w:val="00081086"/>
    <w:pPr>
      <w:spacing w:after="120" w:line="480" w:lineRule="auto"/>
      <w:ind w:left="283"/>
    </w:pPr>
    <w:rPr>
      <w:rFonts w:eastAsia="Times New Roman"/>
      <w:lang w:eastAsia="ru-RU"/>
    </w:rPr>
  </w:style>
  <w:style w:type="character" w:customStyle="1" w:styleId="210">
    <w:name w:val="Основной текст с отступом 2 Знак1"/>
    <w:uiPriority w:val="99"/>
    <w:semiHidden/>
    <w:rsid w:val="00081086"/>
    <w:rPr>
      <w:rFonts w:ascii="Calibri" w:eastAsia="Calibri" w:hAnsi="Calibri" w:cs="Times New Roman"/>
    </w:rPr>
  </w:style>
  <w:style w:type="paragraph" w:styleId="afa">
    <w:name w:val="Normal (Web)"/>
    <w:basedOn w:val="a"/>
    <w:uiPriority w:val="99"/>
    <w:unhideWhenUsed/>
    <w:rsid w:val="00081086"/>
    <w:pPr>
      <w:spacing w:before="100" w:beforeAutospacing="1" w:after="100" w:afterAutospacing="1" w:line="240" w:lineRule="auto"/>
    </w:pPr>
    <w:rPr>
      <w:rFonts w:ascii="Times New Roman" w:eastAsia="Times New Roman" w:hAnsi="Times New Roman"/>
      <w:sz w:val="24"/>
      <w:szCs w:val="24"/>
      <w:lang w:eastAsia="ru-RU"/>
    </w:rPr>
  </w:style>
  <w:style w:type="character" w:styleId="afb">
    <w:name w:val="Placeholder Text"/>
    <w:uiPriority w:val="99"/>
    <w:semiHidden/>
    <w:rsid w:val="00081086"/>
    <w:rPr>
      <w:color w:val="808080"/>
    </w:rPr>
  </w:style>
  <w:style w:type="table" w:customStyle="1" w:styleId="13">
    <w:name w:val="Сетка таблицы1"/>
    <w:basedOn w:val="a1"/>
    <w:next w:val="a3"/>
    <w:uiPriority w:val="59"/>
    <w:rsid w:val="0008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3"/>
    <w:uiPriority w:val="59"/>
    <w:rsid w:val="000810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081086"/>
  </w:style>
  <w:style w:type="table" w:customStyle="1" w:styleId="33">
    <w:name w:val="Сетка таблицы3"/>
    <w:basedOn w:val="a1"/>
    <w:next w:val="a3"/>
    <w:rsid w:val="0008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08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3"/>
    <w:uiPriority w:val="59"/>
    <w:rsid w:val="000810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081086"/>
  </w:style>
  <w:style w:type="table" w:customStyle="1" w:styleId="42">
    <w:name w:val="Сетка таблицы4"/>
    <w:basedOn w:val="a1"/>
    <w:next w:val="a3"/>
    <w:uiPriority w:val="59"/>
    <w:rsid w:val="0008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08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59"/>
    <w:rsid w:val="000810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081086"/>
  </w:style>
  <w:style w:type="table" w:customStyle="1" w:styleId="310">
    <w:name w:val="Сетка таблицы31"/>
    <w:basedOn w:val="a1"/>
    <w:next w:val="a3"/>
    <w:rsid w:val="0008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3"/>
    <w:uiPriority w:val="59"/>
    <w:rsid w:val="0008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3"/>
    <w:uiPriority w:val="59"/>
    <w:rsid w:val="000810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9">
    <w:name w:val="Style69"/>
    <w:basedOn w:val="a"/>
    <w:rsid w:val="00081086"/>
    <w:pPr>
      <w:spacing w:after="0" w:line="240" w:lineRule="auto"/>
    </w:pPr>
    <w:rPr>
      <w:rFonts w:ascii="Times New Roman" w:eastAsia="Times New Roman" w:hAnsi="Times New Roman"/>
      <w:sz w:val="20"/>
      <w:szCs w:val="20"/>
      <w:lang w:eastAsia="ru-RU"/>
    </w:rPr>
  </w:style>
  <w:style w:type="paragraph" w:styleId="afc">
    <w:name w:val="Subtitle"/>
    <w:basedOn w:val="a"/>
    <w:next w:val="a"/>
    <w:link w:val="afd"/>
    <w:uiPriority w:val="11"/>
    <w:qFormat/>
    <w:rsid w:val="00081086"/>
    <w:pPr>
      <w:spacing w:after="60" w:line="276" w:lineRule="auto"/>
      <w:jc w:val="center"/>
      <w:outlineLvl w:val="1"/>
    </w:pPr>
    <w:rPr>
      <w:rFonts w:ascii="Cambria" w:eastAsia="Times New Roman" w:hAnsi="Cambria"/>
      <w:sz w:val="24"/>
      <w:szCs w:val="24"/>
    </w:rPr>
  </w:style>
  <w:style w:type="character" w:customStyle="1" w:styleId="afd">
    <w:name w:val="Подзаголовок Знак"/>
    <w:link w:val="afc"/>
    <w:uiPriority w:val="11"/>
    <w:rsid w:val="00081086"/>
    <w:rPr>
      <w:rFonts w:ascii="Cambria" w:eastAsia="Times New Roman" w:hAnsi="Cambria" w:cs="Times New Roman"/>
      <w:sz w:val="24"/>
      <w:szCs w:val="24"/>
    </w:rPr>
  </w:style>
  <w:style w:type="paragraph" w:customStyle="1" w:styleId="1">
    <w:name w:val="Текст 1"/>
    <w:basedOn w:val="a"/>
    <w:rsid w:val="00081086"/>
    <w:pPr>
      <w:numPr>
        <w:numId w:val="1"/>
      </w:numPr>
      <w:spacing w:before="480" w:after="240" w:line="240" w:lineRule="auto"/>
      <w:jc w:val="center"/>
    </w:pPr>
    <w:rPr>
      <w:rFonts w:ascii="Times New Roman" w:eastAsia="Times New Roman" w:hAnsi="Times New Roman"/>
      <w:b/>
      <w:bCs/>
      <w:caps/>
      <w:sz w:val="26"/>
      <w:szCs w:val="24"/>
      <w:lang w:eastAsia="ru-RU"/>
    </w:rPr>
  </w:style>
  <w:style w:type="paragraph" w:customStyle="1" w:styleId="20">
    <w:name w:val="Текст 2"/>
    <w:basedOn w:val="21"/>
    <w:qFormat/>
    <w:rsid w:val="00081086"/>
    <w:pPr>
      <w:keepNext w:val="0"/>
      <w:numPr>
        <w:ilvl w:val="1"/>
        <w:numId w:val="1"/>
      </w:numPr>
      <w:tabs>
        <w:tab w:val="clear" w:pos="1304"/>
      </w:tabs>
      <w:spacing w:before="0" w:after="120" w:line="240" w:lineRule="auto"/>
      <w:ind w:left="716" w:hanging="432"/>
    </w:pPr>
    <w:rPr>
      <w:rFonts w:ascii="Times New Roman" w:hAnsi="Times New Roman" w:cs="Arial"/>
      <w:b w:val="0"/>
      <w:i w:val="0"/>
      <w:iCs w:val="0"/>
      <w:szCs w:val="24"/>
      <w:lang w:eastAsia="ru-RU"/>
    </w:rPr>
  </w:style>
  <w:style w:type="paragraph" w:customStyle="1" w:styleId="3">
    <w:name w:val="Текст 3"/>
    <w:basedOn w:val="30"/>
    <w:rsid w:val="00081086"/>
    <w:pPr>
      <w:keepNext w:val="0"/>
      <w:numPr>
        <w:ilvl w:val="2"/>
        <w:numId w:val="1"/>
      </w:numPr>
      <w:tabs>
        <w:tab w:val="clear" w:pos="1304"/>
        <w:tab w:val="left" w:pos="1928"/>
      </w:tabs>
      <w:spacing w:before="0" w:after="120" w:line="240" w:lineRule="auto"/>
      <w:ind w:left="2064" w:hanging="504"/>
    </w:pPr>
    <w:rPr>
      <w:rFonts w:ascii="Times New Roman" w:hAnsi="Times New Roman" w:cs="Arial"/>
      <w:b w:val="0"/>
      <w:bCs w:val="0"/>
      <w:sz w:val="28"/>
      <w:lang w:eastAsia="ru-RU"/>
    </w:rPr>
  </w:style>
  <w:style w:type="character" w:customStyle="1" w:styleId="CharStyle15">
    <w:name w:val="CharStyle15"/>
    <w:rsid w:val="00081086"/>
    <w:rPr>
      <w:rFonts w:ascii="Times New Roman" w:eastAsia="Times New Roman" w:hAnsi="Times New Roman" w:cs="Times New Roman"/>
      <w:b/>
      <w:bCs/>
      <w:i w:val="0"/>
      <w:iCs w:val="0"/>
      <w:smallCaps w:val="0"/>
      <w:sz w:val="26"/>
      <w:szCs w:val="26"/>
    </w:rPr>
  </w:style>
  <w:style w:type="paragraph" w:customStyle="1" w:styleId="bodytxt">
    <w:name w:val="body_txt"/>
    <w:basedOn w:val="a"/>
    <w:rsid w:val="00081086"/>
    <w:pPr>
      <w:spacing w:after="100" w:afterAutospacing="1" w:line="288" w:lineRule="auto"/>
      <w:textAlignment w:val="top"/>
    </w:pPr>
    <w:rPr>
      <w:rFonts w:ascii="Arial" w:eastAsia="Times New Roman" w:hAnsi="Arial" w:cs="Arial"/>
      <w:color w:val="000000"/>
      <w:sz w:val="27"/>
      <w:szCs w:val="27"/>
      <w:lang w:eastAsia="ru-RU"/>
    </w:rPr>
  </w:style>
  <w:style w:type="character" w:styleId="afe">
    <w:name w:val="Emphasis"/>
    <w:uiPriority w:val="20"/>
    <w:qFormat/>
    <w:rsid w:val="00081086"/>
    <w:rPr>
      <w:i/>
      <w:iCs/>
    </w:rPr>
  </w:style>
  <w:style w:type="character" w:customStyle="1" w:styleId="grame">
    <w:name w:val="grame"/>
    <w:rsid w:val="00081086"/>
  </w:style>
  <w:style w:type="numbering" w:customStyle="1" w:styleId="34">
    <w:name w:val="Нет списка3"/>
    <w:next w:val="a2"/>
    <w:uiPriority w:val="99"/>
    <w:semiHidden/>
    <w:unhideWhenUsed/>
    <w:rsid w:val="00081086"/>
  </w:style>
  <w:style w:type="table" w:customStyle="1" w:styleId="52">
    <w:name w:val="Сетка таблицы5"/>
    <w:basedOn w:val="a1"/>
    <w:next w:val="a3"/>
    <w:uiPriority w:val="59"/>
    <w:rsid w:val="0008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08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0810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081086"/>
  </w:style>
  <w:style w:type="table" w:customStyle="1" w:styleId="320">
    <w:name w:val="Сетка таблицы32"/>
    <w:basedOn w:val="a1"/>
    <w:next w:val="a3"/>
    <w:rsid w:val="0008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3"/>
    <w:uiPriority w:val="59"/>
    <w:rsid w:val="0008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3"/>
    <w:uiPriority w:val="59"/>
    <w:rsid w:val="000810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uiPriority w:val="99"/>
    <w:semiHidden/>
    <w:unhideWhenUsed/>
    <w:rsid w:val="00081086"/>
  </w:style>
  <w:style w:type="table" w:customStyle="1" w:styleId="410">
    <w:name w:val="Сетка таблицы41"/>
    <w:basedOn w:val="a1"/>
    <w:next w:val="a3"/>
    <w:uiPriority w:val="59"/>
    <w:rsid w:val="0008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3"/>
    <w:uiPriority w:val="59"/>
    <w:rsid w:val="0008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3"/>
    <w:uiPriority w:val="59"/>
    <w:rsid w:val="000810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081086"/>
  </w:style>
  <w:style w:type="table" w:customStyle="1" w:styleId="311">
    <w:name w:val="Сетка таблицы311"/>
    <w:basedOn w:val="a1"/>
    <w:next w:val="a3"/>
    <w:rsid w:val="0008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uiPriority w:val="59"/>
    <w:rsid w:val="0008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3"/>
    <w:uiPriority w:val="59"/>
    <w:rsid w:val="000810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semiHidden/>
    <w:unhideWhenUsed/>
    <w:rsid w:val="00081086"/>
    <w:rPr>
      <w:color w:val="800080"/>
      <w:u w:val="single"/>
    </w:rPr>
  </w:style>
  <w:style w:type="character" w:customStyle="1" w:styleId="35">
    <w:name w:val="Основной текст (3)_"/>
    <w:link w:val="36"/>
    <w:rsid w:val="00081086"/>
    <w:rPr>
      <w:rFonts w:eastAsia="Times New Roman"/>
      <w:b/>
      <w:bCs/>
      <w:shd w:val="clear" w:color="auto" w:fill="FFFFFF"/>
    </w:rPr>
  </w:style>
  <w:style w:type="paragraph" w:customStyle="1" w:styleId="36">
    <w:name w:val="Основной текст (3)"/>
    <w:basedOn w:val="a"/>
    <w:link w:val="35"/>
    <w:rsid w:val="00081086"/>
    <w:pPr>
      <w:widowControl w:val="0"/>
      <w:shd w:val="clear" w:color="auto" w:fill="FFFFFF"/>
      <w:spacing w:after="300" w:line="0" w:lineRule="atLeast"/>
    </w:pPr>
    <w:rPr>
      <w:rFonts w:eastAsia="Times New Roman"/>
      <w:b/>
      <w:bCs/>
    </w:rPr>
  </w:style>
  <w:style w:type="paragraph" w:styleId="z-">
    <w:name w:val="HTML Top of Form"/>
    <w:basedOn w:val="a"/>
    <w:next w:val="a"/>
    <w:link w:val="z-0"/>
    <w:hidden/>
    <w:uiPriority w:val="99"/>
    <w:semiHidden/>
    <w:unhideWhenUsed/>
    <w:rsid w:val="0008108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rsid w:val="00081086"/>
    <w:rPr>
      <w:rFonts w:ascii="Arial" w:eastAsia="Times New Roman" w:hAnsi="Arial" w:cs="Arial"/>
      <w:vanish/>
      <w:sz w:val="16"/>
      <w:szCs w:val="16"/>
      <w:lang w:eastAsia="ru-RU"/>
    </w:rPr>
  </w:style>
  <w:style w:type="character" w:customStyle="1" w:styleId="apple-converted-space">
    <w:name w:val="apple-converted-space"/>
    <w:basedOn w:val="a0"/>
    <w:rsid w:val="00081086"/>
  </w:style>
  <w:style w:type="paragraph" w:styleId="z-1">
    <w:name w:val="HTML Bottom of Form"/>
    <w:basedOn w:val="a"/>
    <w:next w:val="a"/>
    <w:link w:val="z-2"/>
    <w:hidden/>
    <w:uiPriority w:val="99"/>
    <w:semiHidden/>
    <w:unhideWhenUsed/>
    <w:rsid w:val="0008108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rsid w:val="00081086"/>
    <w:rPr>
      <w:rFonts w:ascii="Arial" w:eastAsia="Times New Roman" w:hAnsi="Arial" w:cs="Arial"/>
      <w:vanish/>
      <w:sz w:val="16"/>
      <w:szCs w:val="16"/>
      <w:lang w:eastAsia="ru-RU"/>
    </w:rPr>
  </w:style>
  <w:style w:type="paragraph" w:customStyle="1" w:styleId="uristtitle">
    <w:name w:val="uristtitle"/>
    <w:basedOn w:val="a"/>
    <w:rsid w:val="000810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ing">
    <w:name w:val="Heading"/>
    <w:rsid w:val="00081086"/>
    <w:pPr>
      <w:jc w:val="both"/>
    </w:pPr>
    <w:rPr>
      <w:rFonts w:ascii="Arial" w:eastAsia="Times New Roman" w:hAnsi="Arial"/>
      <w:b/>
      <w:snapToGrid w:val="0"/>
      <w:sz w:val="22"/>
    </w:rPr>
  </w:style>
  <w:style w:type="paragraph" w:customStyle="1" w:styleId="FR2">
    <w:name w:val="FR2"/>
    <w:rsid w:val="00081086"/>
    <w:pPr>
      <w:widowControl w:val="0"/>
      <w:spacing w:before="320" w:line="300" w:lineRule="auto"/>
      <w:jc w:val="center"/>
    </w:pPr>
    <w:rPr>
      <w:rFonts w:ascii="Times New Roman" w:eastAsia="Times New Roman" w:hAnsi="Times New Roman"/>
      <w:b/>
      <w:sz w:val="28"/>
    </w:rPr>
  </w:style>
  <w:style w:type="character" w:styleId="aff0">
    <w:name w:val="page number"/>
    <w:basedOn w:val="a0"/>
    <w:semiHidden/>
    <w:rsid w:val="00081086"/>
  </w:style>
  <w:style w:type="character" w:styleId="aff1">
    <w:name w:val="Strong"/>
    <w:uiPriority w:val="22"/>
    <w:qFormat/>
    <w:rsid w:val="00081086"/>
    <w:rPr>
      <w:b/>
      <w:bCs/>
    </w:rPr>
  </w:style>
  <w:style w:type="character" w:customStyle="1" w:styleId="aff2">
    <w:name w:val="Схема документа Знак"/>
    <w:link w:val="aff3"/>
    <w:rsid w:val="00081086"/>
    <w:rPr>
      <w:rFonts w:ascii="Tahoma" w:eastAsia="Times New Roman" w:hAnsi="Tahoma" w:cs="Tahoma"/>
      <w:sz w:val="20"/>
      <w:szCs w:val="20"/>
      <w:shd w:val="clear" w:color="auto" w:fill="000080"/>
      <w:lang w:eastAsia="ru-RU"/>
    </w:rPr>
  </w:style>
  <w:style w:type="paragraph" w:styleId="aff3">
    <w:name w:val="Document Map"/>
    <w:basedOn w:val="a"/>
    <w:link w:val="aff2"/>
    <w:rsid w:val="00081086"/>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15">
    <w:name w:val="Схема документа Знак1"/>
    <w:uiPriority w:val="99"/>
    <w:semiHidden/>
    <w:rsid w:val="00081086"/>
    <w:rPr>
      <w:rFonts w:ascii="Tahoma" w:eastAsia="Calibri" w:hAnsi="Tahoma" w:cs="Tahoma"/>
      <w:sz w:val="16"/>
      <w:szCs w:val="16"/>
    </w:rPr>
  </w:style>
  <w:style w:type="paragraph" w:customStyle="1" w:styleId="Default">
    <w:name w:val="Default"/>
    <w:rsid w:val="00081086"/>
    <w:pPr>
      <w:autoSpaceDE w:val="0"/>
      <w:autoSpaceDN w:val="0"/>
      <w:adjustRightInd w:val="0"/>
      <w:jc w:val="both"/>
    </w:pPr>
    <w:rPr>
      <w:rFonts w:ascii="Arial" w:eastAsia="Times New Roman" w:hAnsi="Arial" w:cs="Arial"/>
      <w:color w:val="000000"/>
      <w:sz w:val="24"/>
      <w:szCs w:val="24"/>
    </w:rPr>
  </w:style>
  <w:style w:type="paragraph" w:styleId="aff4">
    <w:name w:val="Title"/>
    <w:basedOn w:val="a"/>
    <w:link w:val="aff5"/>
    <w:qFormat/>
    <w:rsid w:val="00081086"/>
    <w:pPr>
      <w:spacing w:after="0" w:line="360" w:lineRule="auto"/>
      <w:ind w:firstLine="720"/>
      <w:jc w:val="center"/>
    </w:pPr>
    <w:rPr>
      <w:rFonts w:ascii="Times New Roman" w:eastAsia="Times New Roman" w:hAnsi="Times New Roman"/>
      <w:b/>
      <w:bCs/>
      <w:sz w:val="24"/>
      <w:szCs w:val="24"/>
      <w:lang w:eastAsia="ru-RU"/>
    </w:rPr>
  </w:style>
  <w:style w:type="character" w:customStyle="1" w:styleId="aff5">
    <w:name w:val="Заголовок Знак"/>
    <w:link w:val="aff4"/>
    <w:rsid w:val="00081086"/>
    <w:rPr>
      <w:rFonts w:ascii="Times New Roman" w:eastAsia="Times New Roman" w:hAnsi="Times New Roman" w:cs="Times New Roman"/>
      <w:b/>
      <w:bCs/>
      <w:sz w:val="24"/>
      <w:szCs w:val="24"/>
      <w:lang w:eastAsia="ru-RU"/>
    </w:rPr>
  </w:style>
  <w:style w:type="paragraph" w:customStyle="1" w:styleId="BasaArialCyr">
    <w:name w:val="Basa_ArialCyr"/>
    <w:basedOn w:val="a"/>
    <w:rsid w:val="00081086"/>
    <w:pPr>
      <w:autoSpaceDE w:val="0"/>
      <w:autoSpaceDN w:val="0"/>
      <w:adjustRightInd w:val="0"/>
      <w:spacing w:after="0" w:line="160" w:lineRule="atLeast"/>
      <w:ind w:firstLine="170"/>
      <w:textAlignment w:val="center"/>
    </w:pPr>
    <w:rPr>
      <w:rFonts w:ascii="Helios" w:eastAsia="Times New Roman" w:hAnsi="Helios" w:cs="Helios"/>
      <w:color w:val="000000"/>
      <w:sz w:val="16"/>
      <w:szCs w:val="16"/>
      <w:lang w:eastAsia="ru-RU"/>
    </w:rPr>
  </w:style>
  <w:style w:type="paragraph" w:customStyle="1" w:styleId="aff6">
    <w:name w:val="Таблица"/>
    <w:basedOn w:val="a"/>
    <w:qFormat/>
    <w:rsid w:val="00081086"/>
    <w:pPr>
      <w:spacing w:after="0" w:line="300" w:lineRule="auto"/>
      <w:jc w:val="center"/>
    </w:pPr>
    <w:rPr>
      <w:rFonts w:ascii="Times New Roman" w:eastAsia="Times New Roman" w:hAnsi="Times New Roman"/>
      <w:szCs w:val="24"/>
      <w:lang w:eastAsia="ru-RU"/>
    </w:rPr>
  </w:style>
  <w:style w:type="paragraph" w:customStyle="1" w:styleId="aff7">
    <w:name w:val="НДЗ"/>
    <w:basedOn w:val="a"/>
    <w:rsid w:val="00081086"/>
    <w:pPr>
      <w:widowControl w:val="0"/>
      <w:overflowPunct w:val="0"/>
      <w:autoSpaceDE w:val="0"/>
      <w:autoSpaceDN w:val="0"/>
      <w:adjustRightInd w:val="0"/>
      <w:spacing w:before="40" w:after="40" w:line="240" w:lineRule="auto"/>
      <w:ind w:left="504" w:hanging="447"/>
      <w:textAlignment w:val="baseline"/>
    </w:pPr>
    <w:rPr>
      <w:rFonts w:ascii="Times New Roman" w:eastAsia="Times New Roman" w:hAnsi="Times New Roman"/>
      <w:sz w:val="24"/>
      <w:szCs w:val="20"/>
      <w:lang w:eastAsia="ru-RU"/>
    </w:rPr>
  </w:style>
  <w:style w:type="paragraph" w:customStyle="1" w:styleId="16">
    <w:name w:val="Обычный1"/>
    <w:rsid w:val="00081086"/>
    <w:pPr>
      <w:widowControl w:val="0"/>
      <w:jc w:val="both"/>
    </w:pPr>
    <w:rPr>
      <w:rFonts w:ascii="Arial" w:eastAsia="Times New Roman" w:hAnsi="Arial"/>
      <w:snapToGrid w:val="0"/>
      <w:sz w:val="18"/>
    </w:rPr>
  </w:style>
  <w:style w:type="paragraph" w:customStyle="1" w:styleId="Preformat">
    <w:name w:val="Preformat"/>
    <w:rsid w:val="00081086"/>
    <w:pPr>
      <w:widowControl w:val="0"/>
      <w:overflowPunct w:val="0"/>
      <w:autoSpaceDE w:val="0"/>
      <w:autoSpaceDN w:val="0"/>
      <w:adjustRightInd w:val="0"/>
      <w:jc w:val="both"/>
      <w:textAlignment w:val="baseline"/>
    </w:pPr>
    <w:rPr>
      <w:rFonts w:ascii="Courier New" w:eastAsia="Times New Roman" w:hAnsi="Courier New"/>
    </w:rPr>
  </w:style>
  <w:style w:type="character" w:customStyle="1" w:styleId="blk6">
    <w:name w:val="blk6"/>
    <w:rsid w:val="00081086"/>
    <w:rPr>
      <w:vanish w:val="0"/>
      <w:webHidden w:val="0"/>
      <w:specVanish w:val="0"/>
    </w:rPr>
  </w:style>
  <w:style w:type="paragraph" w:customStyle="1" w:styleId="font5">
    <w:name w:val="font5"/>
    <w:basedOn w:val="a"/>
    <w:rsid w:val="00081086"/>
    <w:pPr>
      <w:spacing w:before="100" w:beforeAutospacing="1" w:after="100" w:afterAutospacing="1" w:line="240" w:lineRule="auto"/>
    </w:pPr>
    <w:rPr>
      <w:rFonts w:ascii="Times New Roman" w:eastAsia="Times New Roman" w:hAnsi="Times New Roman"/>
      <w:b/>
      <w:bCs/>
      <w:color w:val="000000"/>
      <w:sz w:val="20"/>
      <w:szCs w:val="20"/>
      <w:lang w:eastAsia="ru-RU"/>
    </w:rPr>
  </w:style>
  <w:style w:type="paragraph" w:customStyle="1" w:styleId="font6">
    <w:name w:val="font6"/>
    <w:basedOn w:val="a"/>
    <w:rsid w:val="00081086"/>
    <w:pPr>
      <w:spacing w:before="100" w:beforeAutospacing="1" w:after="100" w:afterAutospacing="1" w:line="240" w:lineRule="auto"/>
    </w:pPr>
    <w:rPr>
      <w:rFonts w:ascii="Times New Roman" w:eastAsia="Times New Roman" w:hAnsi="Times New Roman"/>
      <w:b/>
      <w:bCs/>
      <w:color w:val="000000"/>
      <w:sz w:val="20"/>
      <w:szCs w:val="20"/>
      <w:lang w:eastAsia="ru-RU"/>
    </w:rPr>
  </w:style>
  <w:style w:type="paragraph" w:customStyle="1" w:styleId="xl64">
    <w:name w:val="xl64"/>
    <w:basedOn w:val="a"/>
    <w:rsid w:val="000810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0810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08108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08108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08108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08108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0810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1">
    <w:name w:val="xl71"/>
    <w:basedOn w:val="a"/>
    <w:rsid w:val="0008108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2">
    <w:name w:val="xl72"/>
    <w:basedOn w:val="a"/>
    <w:rsid w:val="0008108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
    <w:rsid w:val="0008108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4">
    <w:name w:val="xl74"/>
    <w:basedOn w:val="a"/>
    <w:rsid w:val="0008108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5">
    <w:name w:val="xl75"/>
    <w:basedOn w:val="a"/>
    <w:rsid w:val="0008108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
    <w:rsid w:val="0008108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
    <w:rsid w:val="00081086"/>
    <w:pPr>
      <w:pBdr>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08108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0810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
    <w:rsid w:val="000810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1">
    <w:name w:val="xl81"/>
    <w:basedOn w:val="a"/>
    <w:rsid w:val="000810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2">
    <w:name w:val="xl82"/>
    <w:basedOn w:val="a"/>
    <w:rsid w:val="000810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3">
    <w:name w:val="xl83"/>
    <w:basedOn w:val="a"/>
    <w:rsid w:val="000810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4">
    <w:name w:val="xl84"/>
    <w:basedOn w:val="a"/>
    <w:rsid w:val="000810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5">
    <w:name w:val="xl85"/>
    <w:basedOn w:val="a"/>
    <w:rsid w:val="000810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6">
    <w:name w:val="xl86"/>
    <w:basedOn w:val="a"/>
    <w:rsid w:val="000810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
    <w:rsid w:val="00081086"/>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
    <w:rsid w:val="00081086"/>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9">
    <w:name w:val="xl89"/>
    <w:basedOn w:val="a"/>
    <w:rsid w:val="00081086"/>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
    <w:rsid w:val="00081086"/>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1">
    <w:name w:val="xl91"/>
    <w:basedOn w:val="a"/>
    <w:rsid w:val="00081086"/>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2">
    <w:name w:val="xl92"/>
    <w:basedOn w:val="a"/>
    <w:rsid w:val="0008108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
    <w:rsid w:val="0008108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
    <w:rsid w:val="0008108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
    <w:rsid w:val="00081086"/>
    <w:pPr>
      <w:pBdr>
        <w:top w:val="single" w:sz="4" w:space="0" w:color="auto"/>
        <w:left w:val="single" w:sz="4" w:space="0" w:color="auto"/>
        <w:bottom w:val="single" w:sz="4" w:space="0" w:color="auto"/>
        <w:right w:val="single" w:sz="4" w:space="0" w:color="auto"/>
      </w:pBdr>
      <w:shd w:val="clear" w:color="000000" w:fill="B0DD7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
    <w:rsid w:val="000810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7">
    <w:name w:val="xl97"/>
    <w:basedOn w:val="a"/>
    <w:rsid w:val="000810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8">
    <w:name w:val="xl98"/>
    <w:basedOn w:val="a"/>
    <w:rsid w:val="0008108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08108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0">
    <w:name w:val="xl100"/>
    <w:basedOn w:val="a"/>
    <w:rsid w:val="00081086"/>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1">
    <w:name w:val="xl101"/>
    <w:basedOn w:val="a"/>
    <w:rsid w:val="0008108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08108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rsid w:val="0008108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
    <w:rsid w:val="0008108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5">
    <w:name w:val="xl105"/>
    <w:basedOn w:val="a"/>
    <w:rsid w:val="0008108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6">
    <w:name w:val="xl106"/>
    <w:basedOn w:val="a"/>
    <w:rsid w:val="0008108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rsid w:val="0008108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8">
    <w:name w:val="xl108"/>
    <w:basedOn w:val="a"/>
    <w:rsid w:val="0008108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9">
    <w:name w:val="xl109"/>
    <w:basedOn w:val="a"/>
    <w:rsid w:val="000810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rsid w:val="00081086"/>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1">
    <w:name w:val="xl111"/>
    <w:basedOn w:val="a"/>
    <w:rsid w:val="00081086"/>
    <w:pPr>
      <w:pBdr>
        <w:top w:val="single" w:sz="4" w:space="0" w:color="auto"/>
        <w:left w:val="single" w:sz="4" w:space="0" w:color="auto"/>
        <w:bottom w:val="single" w:sz="4" w:space="0" w:color="auto"/>
        <w:right w:val="single" w:sz="4" w:space="0" w:color="auto"/>
      </w:pBdr>
      <w:shd w:val="clear" w:color="000000" w:fill="B0DD7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rsid w:val="00081086"/>
    <w:pPr>
      <w:pBdr>
        <w:top w:val="single" w:sz="4" w:space="0" w:color="auto"/>
        <w:left w:val="single" w:sz="4" w:space="0" w:color="auto"/>
        <w:bottom w:val="single" w:sz="4" w:space="0" w:color="auto"/>
        <w:right w:val="single" w:sz="4" w:space="0" w:color="auto"/>
      </w:pBdr>
      <w:shd w:val="clear" w:color="000000" w:fill="B0DD7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
    <w:rsid w:val="00081086"/>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rsid w:val="00081086"/>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5">
    <w:name w:val="xl115"/>
    <w:basedOn w:val="a"/>
    <w:rsid w:val="0008108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
    <w:rsid w:val="0008108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7">
    <w:name w:val="xl117"/>
    <w:basedOn w:val="a"/>
    <w:rsid w:val="0008108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8">
    <w:name w:val="xl118"/>
    <w:basedOn w:val="a"/>
    <w:rsid w:val="0008108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
    <w:rsid w:val="000810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0">
    <w:name w:val="xl120"/>
    <w:basedOn w:val="a"/>
    <w:rsid w:val="000810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1">
    <w:name w:val="xl121"/>
    <w:basedOn w:val="a"/>
    <w:rsid w:val="00081086"/>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22">
    <w:name w:val="xl122"/>
    <w:basedOn w:val="a"/>
    <w:rsid w:val="00081086"/>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3">
    <w:name w:val="xl123"/>
    <w:basedOn w:val="a"/>
    <w:rsid w:val="000810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4">
    <w:name w:val="xl124"/>
    <w:basedOn w:val="a"/>
    <w:rsid w:val="0008108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
    <w:rsid w:val="0008108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6">
    <w:name w:val="xl126"/>
    <w:basedOn w:val="a"/>
    <w:rsid w:val="0008108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7">
    <w:name w:val="xl127"/>
    <w:basedOn w:val="a"/>
    <w:rsid w:val="0008108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8">
    <w:name w:val="xl128"/>
    <w:basedOn w:val="a"/>
    <w:rsid w:val="0008108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9">
    <w:name w:val="xl129"/>
    <w:basedOn w:val="a"/>
    <w:rsid w:val="0008108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0">
    <w:name w:val="xl130"/>
    <w:basedOn w:val="a"/>
    <w:rsid w:val="00081086"/>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57223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uiPriority w:val="9"/>
    <w:rsid w:val="00D40F00"/>
    <w:rPr>
      <w:rFonts w:ascii="Times New Roman" w:eastAsia="Times New Roman" w:hAnsi="Times New Roman" w:cs="Times New Roman"/>
      <w:b/>
      <w:bCs/>
      <w:sz w:val="24"/>
      <w:szCs w:val="24"/>
      <w:lang w:eastAsia="ru-RU"/>
    </w:rPr>
  </w:style>
  <w:style w:type="character" w:customStyle="1" w:styleId="60">
    <w:name w:val="Заголовок 6 Знак"/>
    <w:link w:val="6"/>
    <w:uiPriority w:val="9"/>
    <w:rsid w:val="00D40F00"/>
    <w:rPr>
      <w:rFonts w:ascii="Times New Roman" w:eastAsia="Times New Roman" w:hAnsi="Times New Roman" w:cs="Times New Roman"/>
      <w:b/>
      <w:bCs/>
      <w:sz w:val="15"/>
      <w:szCs w:val="15"/>
      <w:lang w:eastAsia="ru-RU"/>
    </w:rPr>
  </w:style>
  <w:style w:type="character" w:customStyle="1" w:styleId="70">
    <w:name w:val="Заголовок 7 Знак"/>
    <w:link w:val="7"/>
    <w:uiPriority w:val="9"/>
    <w:rsid w:val="00D40F00"/>
    <w:rPr>
      <w:rFonts w:ascii="Times New Roman" w:eastAsia="Times New Roman" w:hAnsi="Times New Roman" w:cs="Times New Roman"/>
      <w:sz w:val="24"/>
      <w:szCs w:val="24"/>
      <w:lang w:eastAsia="ru-RU"/>
    </w:rPr>
  </w:style>
  <w:style w:type="character" w:customStyle="1" w:styleId="90">
    <w:name w:val="Заголовок 9 Знак"/>
    <w:link w:val="9"/>
    <w:uiPriority w:val="9"/>
    <w:rsid w:val="00D40F00"/>
    <w:rPr>
      <w:rFonts w:ascii="Times New Roman" w:eastAsia="Times New Roman" w:hAnsi="Times New Roman" w:cs="Times New Roman"/>
      <w:sz w:val="24"/>
      <w:szCs w:val="24"/>
      <w:lang w:eastAsia="ru-RU"/>
    </w:rPr>
  </w:style>
  <w:style w:type="paragraph" w:styleId="aff8">
    <w:name w:val="Body Text"/>
    <w:basedOn w:val="a"/>
    <w:link w:val="aff9"/>
    <w:uiPriority w:val="99"/>
    <w:semiHidden/>
    <w:unhideWhenUsed/>
    <w:rsid w:val="00D40F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9">
    <w:name w:val="Основной текст Знак"/>
    <w:link w:val="aff8"/>
    <w:uiPriority w:val="99"/>
    <w:semiHidden/>
    <w:rsid w:val="00D40F00"/>
    <w:rPr>
      <w:rFonts w:ascii="Times New Roman" w:eastAsia="Times New Roman" w:hAnsi="Times New Roman" w:cs="Times New Roman"/>
      <w:sz w:val="24"/>
      <w:szCs w:val="24"/>
      <w:lang w:eastAsia="ru-RU"/>
    </w:rPr>
  </w:style>
  <w:style w:type="paragraph" w:customStyle="1" w:styleId="affa">
    <w:name w:val="Отчет таблица слева"/>
    <w:basedOn w:val="a"/>
    <w:qFormat/>
    <w:rsid w:val="000527A5"/>
    <w:pPr>
      <w:spacing w:after="0" w:line="240" w:lineRule="auto"/>
    </w:pPr>
    <w:rPr>
      <w:rFonts w:ascii="Times New Roman" w:eastAsia="MS Mincho" w:hAnsi="Times New Roman"/>
      <w:sz w:val="28"/>
      <w:szCs w:val="28"/>
      <w:lang w:eastAsia="ru-RU"/>
    </w:rPr>
  </w:style>
  <w:style w:type="paragraph" w:customStyle="1" w:styleId="affb">
    <w:name w:val="Отчет таблица центр"/>
    <w:basedOn w:val="a"/>
    <w:qFormat/>
    <w:rsid w:val="000527A5"/>
    <w:pPr>
      <w:spacing w:after="0" w:line="240" w:lineRule="auto"/>
      <w:jc w:val="center"/>
    </w:pPr>
    <w:rPr>
      <w:rFonts w:ascii="Times New Roman" w:eastAsia="Times New Roman" w:hAnsi="Times New Roman"/>
      <w:sz w:val="28"/>
      <w:szCs w:val="28"/>
      <w:lang w:eastAsia="ru-RU"/>
    </w:rPr>
  </w:style>
  <w:style w:type="paragraph" w:customStyle="1" w:styleId="17">
    <w:name w:val="Отчет титул 1"/>
    <w:basedOn w:val="a"/>
    <w:qFormat/>
    <w:rsid w:val="000527A5"/>
    <w:pPr>
      <w:spacing w:after="0" w:line="360" w:lineRule="auto"/>
      <w:jc w:val="center"/>
    </w:pPr>
    <w:rPr>
      <w:rFonts w:ascii="Times New Roman" w:eastAsia="Times New Roman" w:hAnsi="Times New Roman"/>
      <w:sz w:val="28"/>
      <w:szCs w:val="24"/>
      <w:lang w:eastAsia="ru-RU"/>
    </w:rPr>
  </w:style>
  <w:style w:type="paragraph" w:customStyle="1" w:styleId="affc">
    <w:name w:val="Отчет таблица по ширине"/>
    <w:basedOn w:val="a"/>
    <w:rsid w:val="000527A5"/>
    <w:pPr>
      <w:spacing w:after="0" w:line="240" w:lineRule="auto"/>
    </w:pPr>
    <w:rPr>
      <w:rFonts w:ascii="Times New Roman" w:eastAsia="Times New Roman" w:hAnsi="Times New Roman"/>
      <w:color w:val="000000"/>
      <w:sz w:val="28"/>
      <w:szCs w:val="20"/>
      <w:lang w:eastAsia="ru-RU"/>
    </w:rPr>
  </w:style>
  <w:style w:type="paragraph" w:customStyle="1" w:styleId="53">
    <w:name w:val="Обычный5"/>
    <w:rsid w:val="000527A5"/>
    <w:pPr>
      <w:widowControl w:val="0"/>
      <w:jc w:val="both"/>
    </w:pPr>
    <w:rPr>
      <w:rFonts w:ascii="Times New Roman" w:eastAsia="Times New Roman" w:hAnsi="Times New Roman"/>
      <w:snapToGrid w:val="0"/>
    </w:rPr>
  </w:style>
  <w:style w:type="paragraph" w:customStyle="1" w:styleId="222">
    <w:name w:val="Основной текст 22"/>
    <w:basedOn w:val="a"/>
    <w:rsid w:val="000A329A"/>
    <w:pPr>
      <w:overflowPunct w:val="0"/>
      <w:autoSpaceDE w:val="0"/>
      <w:autoSpaceDN w:val="0"/>
      <w:adjustRightInd w:val="0"/>
      <w:spacing w:after="0" w:line="240" w:lineRule="auto"/>
      <w:ind w:firstLine="851"/>
      <w:textAlignment w:val="baseline"/>
    </w:pPr>
    <w:rPr>
      <w:rFonts w:ascii="Times New Roman" w:eastAsia="Times New Roman" w:hAnsi="Times New Roman"/>
      <w:sz w:val="28"/>
      <w:szCs w:val="20"/>
      <w:lang w:eastAsia="ru-RU"/>
    </w:rPr>
  </w:style>
  <w:style w:type="paragraph" w:customStyle="1" w:styleId="214">
    <w:name w:val="Основной текст с отступом 21"/>
    <w:basedOn w:val="a"/>
    <w:rsid w:val="00E46955"/>
    <w:pPr>
      <w:overflowPunct w:val="0"/>
      <w:autoSpaceDE w:val="0"/>
      <w:autoSpaceDN w:val="0"/>
      <w:adjustRightInd w:val="0"/>
      <w:spacing w:after="0" w:line="240" w:lineRule="auto"/>
      <w:ind w:firstLine="284"/>
      <w:textAlignment w:val="baseline"/>
    </w:pPr>
    <w:rPr>
      <w:rFonts w:ascii="Times New Roman" w:eastAsia="Times New Roman" w:hAnsi="Times New Roman"/>
      <w:i/>
      <w:sz w:val="28"/>
      <w:szCs w:val="20"/>
      <w:lang w:eastAsia="ru-RU"/>
    </w:rPr>
  </w:style>
  <w:style w:type="character" w:customStyle="1" w:styleId="28">
    <w:name w:val="Основной текст (2)_"/>
    <w:link w:val="29"/>
    <w:uiPriority w:val="99"/>
    <w:rsid w:val="00F77B46"/>
    <w:rPr>
      <w:rFonts w:ascii="Times New Roman" w:eastAsia="Times New Roman" w:hAnsi="Times New Roman" w:cs="Times New Roman"/>
      <w:b/>
      <w:bCs/>
      <w:sz w:val="26"/>
      <w:szCs w:val="26"/>
      <w:shd w:val="clear" w:color="auto" w:fill="FFFFFF"/>
    </w:rPr>
  </w:style>
  <w:style w:type="paragraph" w:customStyle="1" w:styleId="29">
    <w:name w:val="Основной текст (2)"/>
    <w:basedOn w:val="a"/>
    <w:link w:val="28"/>
    <w:uiPriority w:val="99"/>
    <w:rsid w:val="00F77B46"/>
    <w:pPr>
      <w:widowControl w:val="0"/>
      <w:shd w:val="clear" w:color="auto" w:fill="FFFFFF"/>
      <w:spacing w:after="0" w:line="370" w:lineRule="exact"/>
      <w:jc w:val="center"/>
    </w:pPr>
    <w:rPr>
      <w:rFonts w:ascii="Times New Roman" w:eastAsia="Times New Roman" w:hAnsi="Times New Roman"/>
      <w:b/>
      <w:bCs/>
      <w:sz w:val="26"/>
      <w:szCs w:val="26"/>
    </w:rPr>
  </w:style>
  <w:style w:type="paragraph" w:customStyle="1" w:styleId="215">
    <w:name w:val="Основной текст (2)1"/>
    <w:basedOn w:val="a"/>
    <w:uiPriority w:val="99"/>
    <w:rsid w:val="00F77B46"/>
    <w:pPr>
      <w:widowControl w:val="0"/>
      <w:shd w:val="clear" w:color="auto" w:fill="FFFFFF"/>
      <w:spacing w:before="280" w:after="0" w:line="302" w:lineRule="exact"/>
    </w:pPr>
    <w:rPr>
      <w:rFonts w:ascii="Times New Roman" w:eastAsia="Times New Roman" w:hAnsi="Times New Roman"/>
      <w:spacing w:val="10"/>
      <w:lang w:eastAsia="ru-RU"/>
    </w:rPr>
  </w:style>
  <w:style w:type="character" w:customStyle="1" w:styleId="212pt">
    <w:name w:val="Основной текст (2) + 12 pt"/>
    <w:aliases w:val="Полужирный,Интервал 0 pt1,Основной текст (2) + 13 pt"/>
    <w:rsid w:val="00F77B46"/>
    <w:rPr>
      <w:rFonts w:ascii="Times New Roman" w:eastAsia="Times New Roman" w:hAnsi="Times New Roman" w:cs="Times New Roman"/>
      <w:b/>
      <w:bCs/>
      <w:spacing w:val="0"/>
      <w:sz w:val="24"/>
      <w:szCs w:val="24"/>
      <w:u w:val="none"/>
      <w:shd w:val="clear" w:color="auto" w:fill="FFFFFF"/>
    </w:rPr>
  </w:style>
  <w:style w:type="character" w:customStyle="1" w:styleId="w">
    <w:name w:val="w"/>
    <w:basedOn w:val="a0"/>
    <w:rsid w:val="007458AD"/>
  </w:style>
  <w:style w:type="paragraph" w:customStyle="1" w:styleId="affd">
    <w:name w:val="Отчет титул выделенный"/>
    <w:basedOn w:val="a"/>
    <w:qFormat/>
    <w:rsid w:val="00917CFC"/>
    <w:pPr>
      <w:widowControl w:val="0"/>
      <w:autoSpaceDE w:val="0"/>
      <w:autoSpaceDN w:val="0"/>
      <w:adjustRightInd w:val="0"/>
      <w:spacing w:after="0" w:line="240" w:lineRule="auto"/>
      <w:contextualSpacing/>
      <w:jc w:val="center"/>
    </w:pPr>
    <w:rPr>
      <w:rFonts w:ascii="Times New Roman" w:eastAsia="Times New Roman" w:hAnsi="Times New Roman"/>
      <w:b/>
      <w:sz w:val="28"/>
      <w:szCs w:val="24"/>
      <w:lang w:eastAsia="ru-RU"/>
    </w:rPr>
  </w:style>
  <w:style w:type="character" w:customStyle="1" w:styleId="80">
    <w:name w:val="Заголовок 8 Знак"/>
    <w:basedOn w:val="a0"/>
    <w:link w:val="8"/>
    <w:uiPriority w:val="9"/>
    <w:semiHidden/>
    <w:rsid w:val="00425F96"/>
    <w:rPr>
      <w:rFonts w:asciiTheme="majorHAnsi" w:eastAsiaTheme="majorEastAsia" w:hAnsiTheme="majorHAnsi" w:cstheme="majorBidi"/>
      <w:color w:val="272727" w:themeColor="text1" w:themeTint="D8"/>
      <w:sz w:val="21"/>
      <w:szCs w:val="21"/>
      <w:lang w:eastAsia="en-US"/>
    </w:rPr>
  </w:style>
  <w:style w:type="numbering" w:customStyle="1" w:styleId="43">
    <w:name w:val="Нет списка4"/>
    <w:next w:val="a2"/>
    <w:uiPriority w:val="99"/>
    <w:semiHidden/>
    <w:unhideWhenUsed/>
    <w:rsid w:val="00425F96"/>
  </w:style>
  <w:style w:type="table" w:customStyle="1" w:styleId="62">
    <w:name w:val="Сетка таблицы6"/>
    <w:basedOn w:val="a1"/>
    <w:next w:val="a3"/>
    <w:uiPriority w:val="59"/>
    <w:rsid w:val="00425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59"/>
    <w:rsid w:val="00425F9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59"/>
    <w:rsid w:val="00425F96"/>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425F96"/>
  </w:style>
  <w:style w:type="table" w:customStyle="1" w:styleId="330">
    <w:name w:val="Сетка таблицы33"/>
    <w:basedOn w:val="a1"/>
    <w:next w:val="a3"/>
    <w:rsid w:val="00425F9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3"/>
    <w:uiPriority w:val="59"/>
    <w:rsid w:val="00425F9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3"/>
    <w:uiPriority w:val="59"/>
    <w:rsid w:val="00425F96"/>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2"/>
    <w:uiPriority w:val="99"/>
    <w:semiHidden/>
    <w:unhideWhenUsed/>
    <w:rsid w:val="00425F96"/>
  </w:style>
  <w:style w:type="table" w:customStyle="1" w:styleId="420">
    <w:name w:val="Сетка таблицы42"/>
    <w:basedOn w:val="a1"/>
    <w:next w:val="a3"/>
    <w:uiPriority w:val="59"/>
    <w:rsid w:val="00425F9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3"/>
    <w:uiPriority w:val="59"/>
    <w:rsid w:val="00425F9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3"/>
    <w:uiPriority w:val="59"/>
    <w:rsid w:val="00425F96"/>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425F96"/>
  </w:style>
  <w:style w:type="table" w:customStyle="1" w:styleId="312">
    <w:name w:val="Сетка таблицы312"/>
    <w:basedOn w:val="a1"/>
    <w:next w:val="a3"/>
    <w:rsid w:val="00425F9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uiPriority w:val="59"/>
    <w:rsid w:val="00425F9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3"/>
    <w:uiPriority w:val="59"/>
    <w:rsid w:val="00425F96"/>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425F96"/>
  </w:style>
  <w:style w:type="table" w:customStyle="1" w:styleId="510">
    <w:name w:val="Сетка таблицы51"/>
    <w:basedOn w:val="a1"/>
    <w:next w:val="a3"/>
    <w:uiPriority w:val="59"/>
    <w:rsid w:val="00425F9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3"/>
    <w:uiPriority w:val="59"/>
    <w:rsid w:val="00425F9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3"/>
    <w:uiPriority w:val="59"/>
    <w:rsid w:val="00425F96"/>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425F96"/>
  </w:style>
  <w:style w:type="table" w:customStyle="1" w:styleId="321">
    <w:name w:val="Сетка таблицы321"/>
    <w:basedOn w:val="a1"/>
    <w:next w:val="a3"/>
    <w:rsid w:val="00425F9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3"/>
    <w:uiPriority w:val="59"/>
    <w:rsid w:val="00425F9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1"/>
    <w:next w:val="a3"/>
    <w:uiPriority w:val="59"/>
    <w:rsid w:val="00425F96"/>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2"/>
    <w:uiPriority w:val="99"/>
    <w:semiHidden/>
    <w:unhideWhenUsed/>
    <w:rsid w:val="00425F96"/>
  </w:style>
  <w:style w:type="table" w:customStyle="1" w:styleId="411">
    <w:name w:val="Сетка таблицы411"/>
    <w:basedOn w:val="a1"/>
    <w:next w:val="a3"/>
    <w:uiPriority w:val="59"/>
    <w:rsid w:val="00425F9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3"/>
    <w:uiPriority w:val="59"/>
    <w:rsid w:val="00425F9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next w:val="a3"/>
    <w:uiPriority w:val="59"/>
    <w:rsid w:val="00425F96"/>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425F96"/>
  </w:style>
  <w:style w:type="table" w:customStyle="1" w:styleId="3111">
    <w:name w:val="Сетка таблицы3111"/>
    <w:basedOn w:val="a1"/>
    <w:next w:val="a3"/>
    <w:rsid w:val="00425F9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3"/>
    <w:uiPriority w:val="59"/>
    <w:rsid w:val="00425F9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next w:val="a3"/>
    <w:uiPriority w:val="59"/>
    <w:rsid w:val="00425F96"/>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425F96"/>
    <w:pPr>
      <w:spacing w:before="100" w:beforeAutospacing="1" w:after="100" w:afterAutospacing="1" w:line="240" w:lineRule="auto"/>
      <w:jc w:val="left"/>
      <w:textAlignment w:val="top"/>
    </w:pPr>
    <w:rPr>
      <w:rFonts w:ascii="Times New Roman" w:eastAsia="Times New Roman" w:hAnsi="Times New Roman"/>
      <w:sz w:val="24"/>
      <w:szCs w:val="24"/>
      <w:lang w:eastAsia="ru-RU"/>
    </w:rPr>
  </w:style>
  <w:style w:type="paragraph" w:styleId="affe">
    <w:name w:val="Revision"/>
    <w:hidden/>
    <w:uiPriority w:val="99"/>
    <w:semiHidden/>
    <w:rsid w:val="00425F96"/>
    <w:rPr>
      <w:sz w:val="22"/>
      <w:szCs w:val="22"/>
      <w:lang w:eastAsia="en-US"/>
    </w:rPr>
  </w:style>
  <w:style w:type="paragraph" w:customStyle="1" w:styleId="18">
    <w:name w:val="Стиль1"/>
    <w:basedOn w:val="a"/>
    <w:link w:val="19"/>
    <w:qFormat/>
    <w:rsid w:val="00425F96"/>
    <w:pPr>
      <w:widowControl w:val="0"/>
      <w:suppressAutoHyphens/>
      <w:spacing w:after="0" w:line="276" w:lineRule="auto"/>
      <w:ind w:left="57"/>
      <w:jc w:val="center"/>
    </w:pPr>
    <w:rPr>
      <w:rFonts w:ascii="Times New Roman" w:eastAsia="Times New Roman" w:hAnsi="Times New Roman"/>
      <w:b/>
      <w:bCs/>
      <w:color w:val="000000"/>
      <w:kern w:val="1"/>
      <w:sz w:val="28"/>
      <w:szCs w:val="28"/>
      <w:lang w:eastAsia="ar-SA"/>
    </w:rPr>
  </w:style>
  <w:style w:type="character" w:customStyle="1" w:styleId="19">
    <w:name w:val="Стиль1 Знак"/>
    <w:link w:val="18"/>
    <w:rsid w:val="00425F96"/>
    <w:rPr>
      <w:rFonts w:ascii="Times New Roman" w:eastAsia="Times New Roman" w:hAnsi="Times New Roman"/>
      <w:b/>
      <w:bCs/>
      <w:color w:val="000000"/>
      <w:kern w:val="1"/>
      <w:sz w:val="28"/>
      <w:szCs w:val="28"/>
      <w:lang w:eastAsia="ar-SA"/>
    </w:rPr>
  </w:style>
  <w:style w:type="paragraph" w:customStyle="1" w:styleId="2">
    <w:name w:val="Стиль2"/>
    <w:basedOn w:val="18"/>
    <w:link w:val="2a"/>
    <w:qFormat/>
    <w:rsid w:val="00425F96"/>
    <w:pPr>
      <w:numPr>
        <w:numId w:val="9"/>
      </w:numPr>
      <w:tabs>
        <w:tab w:val="clear" w:pos="851"/>
        <w:tab w:val="num" w:pos="360"/>
      </w:tabs>
      <w:ind w:left="57" w:firstLine="0"/>
    </w:pPr>
  </w:style>
  <w:style w:type="character" w:customStyle="1" w:styleId="2a">
    <w:name w:val="Стиль2 Знак"/>
    <w:basedOn w:val="a0"/>
    <w:link w:val="2"/>
    <w:rsid w:val="00425F96"/>
    <w:rPr>
      <w:rFonts w:ascii="Times New Roman" w:eastAsia="Times New Roman" w:hAnsi="Times New Roman"/>
      <w:b/>
      <w:bCs/>
      <w:color w:val="000000"/>
      <w:kern w:val="1"/>
      <w:sz w:val="28"/>
      <w:szCs w:val="28"/>
      <w:lang w:eastAsia="ar-SA"/>
    </w:rPr>
  </w:style>
  <w:style w:type="character" w:customStyle="1" w:styleId="searchresult11">
    <w:name w:val="searchresult11"/>
    <w:basedOn w:val="a0"/>
    <w:rsid w:val="00425F96"/>
    <w:rPr>
      <w:strike w:val="0"/>
      <w:dstrike w:val="0"/>
      <w:u w:val="none"/>
      <w:effect w:val="none"/>
      <w:shd w:val="clear" w:color="auto" w:fill="FFCC00"/>
    </w:rPr>
  </w:style>
  <w:style w:type="paragraph" w:customStyle="1" w:styleId="afff">
    <w:name w:val="Методика маркированный"/>
    <w:link w:val="afff0"/>
    <w:rsid w:val="00425F96"/>
    <w:pPr>
      <w:widowControl w:val="0"/>
      <w:tabs>
        <w:tab w:val="left" w:pos="851"/>
        <w:tab w:val="left" w:pos="1276"/>
      </w:tabs>
      <w:spacing w:line="360" w:lineRule="auto"/>
      <w:jc w:val="both"/>
    </w:pPr>
    <w:rPr>
      <w:rFonts w:ascii="Times New Roman" w:eastAsia="Times New Roman" w:hAnsi="Times New Roman"/>
      <w:sz w:val="28"/>
      <w:szCs w:val="28"/>
    </w:rPr>
  </w:style>
  <w:style w:type="character" w:customStyle="1" w:styleId="afff0">
    <w:name w:val="Методика маркированный Знак"/>
    <w:basedOn w:val="a0"/>
    <w:link w:val="afff"/>
    <w:rsid w:val="00425F96"/>
    <w:rPr>
      <w:rFonts w:ascii="Times New Roman" w:eastAsia="Times New Roman" w:hAnsi="Times New Roman"/>
      <w:sz w:val="28"/>
      <w:szCs w:val="28"/>
    </w:rPr>
  </w:style>
  <w:style w:type="paragraph" w:customStyle="1" w:styleId="afff1">
    <w:name w:val="Методика основной текст"/>
    <w:basedOn w:val="a"/>
    <w:link w:val="afff2"/>
    <w:rsid w:val="00425F96"/>
    <w:pPr>
      <w:widowControl w:val="0"/>
      <w:spacing w:after="0" w:line="360" w:lineRule="auto"/>
      <w:ind w:firstLine="567"/>
    </w:pPr>
    <w:rPr>
      <w:rFonts w:ascii="Times New Roman" w:eastAsia="Times New Roman" w:hAnsi="Times New Roman"/>
      <w:sz w:val="28"/>
      <w:szCs w:val="28"/>
      <w:lang w:eastAsia="ru-RU"/>
    </w:rPr>
  </w:style>
  <w:style w:type="character" w:customStyle="1" w:styleId="afff2">
    <w:name w:val="Методика основной текст Знак"/>
    <w:basedOn w:val="a0"/>
    <w:link w:val="afff1"/>
    <w:rsid w:val="00425F96"/>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49993">
      <w:bodyDiv w:val="1"/>
      <w:marLeft w:val="0"/>
      <w:marRight w:val="0"/>
      <w:marTop w:val="0"/>
      <w:marBottom w:val="0"/>
      <w:divBdr>
        <w:top w:val="none" w:sz="0" w:space="0" w:color="auto"/>
        <w:left w:val="none" w:sz="0" w:space="0" w:color="auto"/>
        <w:bottom w:val="none" w:sz="0" w:space="0" w:color="auto"/>
        <w:right w:val="none" w:sz="0" w:space="0" w:color="auto"/>
      </w:divBdr>
    </w:div>
    <w:div w:id="347219554">
      <w:bodyDiv w:val="1"/>
      <w:marLeft w:val="0"/>
      <w:marRight w:val="0"/>
      <w:marTop w:val="0"/>
      <w:marBottom w:val="0"/>
      <w:divBdr>
        <w:top w:val="none" w:sz="0" w:space="0" w:color="auto"/>
        <w:left w:val="none" w:sz="0" w:space="0" w:color="auto"/>
        <w:bottom w:val="none" w:sz="0" w:space="0" w:color="auto"/>
        <w:right w:val="none" w:sz="0" w:space="0" w:color="auto"/>
      </w:divBdr>
    </w:div>
    <w:div w:id="378091229">
      <w:bodyDiv w:val="1"/>
      <w:marLeft w:val="0"/>
      <w:marRight w:val="0"/>
      <w:marTop w:val="0"/>
      <w:marBottom w:val="0"/>
      <w:divBdr>
        <w:top w:val="none" w:sz="0" w:space="0" w:color="auto"/>
        <w:left w:val="none" w:sz="0" w:space="0" w:color="auto"/>
        <w:bottom w:val="none" w:sz="0" w:space="0" w:color="auto"/>
        <w:right w:val="none" w:sz="0" w:space="0" w:color="auto"/>
      </w:divBdr>
    </w:div>
    <w:div w:id="563641407">
      <w:bodyDiv w:val="1"/>
      <w:marLeft w:val="0"/>
      <w:marRight w:val="0"/>
      <w:marTop w:val="0"/>
      <w:marBottom w:val="0"/>
      <w:divBdr>
        <w:top w:val="none" w:sz="0" w:space="0" w:color="auto"/>
        <w:left w:val="none" w:sz="0" w:space="0" w:color="auto"/>
        <w:bottom w:val="none" w:sz="0" w:space="0" w:color="auto"/>
        <w:right w:val="none" w:sz="0" w:space="0" w:color="auto"/>
      </w:divBdr>
    </w:div>
    <w:div w:id="588002245">
      <w:bodyDiv w:val="1"/>
      <w:marLeft w:val="0"/>
      <w:marRight w:val="0"/>
      <w:marTop w:val="0"/>
      <w:marBottom w:val="0"/>
      <w:divBdr>
        <w:top w:val="none" w:sz="0" w:space="0" w:color="auto"/>
        <w:left w:val="none" w:sz="0" w:space="0" w:color="auto"/>
        <w:bottom w:val="none" w:sz="0" w:space="0" w:color="auto"/>
        <w:right w:val="none" w:sz="0" w:space="0" w:color="auto"/>
      </w:divBdr>
    </w:div>
    <w:div w:id="637685276">
      <w:bodyDiv w:val="1"/>
      <w:marLeft w:val="0"/>
      <w:marRight w:val="0"/>
      <w:marTop w:val="0"/>
      <w:marBottom w:val="0"/>
      <w:divBdr>
        <w:top w:val="none" w:sz="0" w:space="0" w:color="auto"/>
        <w:left w:val="none" w:sz="0" w:space="0" w:color="auto"/>
        <w:bottom w:val="none" w:sz="0" w:space="0" w:color="auto"/>
        <w:right w:val="none" w:sz="0" w:space="0" w:color="auto"/>
      </w:divBdr>
    </w:div>
    <w:div w:id="902250897">
      <w:bodyDiv w:val="1"/>
      <w:marLeft w:val="0"/>
      <w:marRight w:val="0"/>
      <w:marTop w:val="0"/>
      <w:marBottom w:val="0"/>
      <w:divBdr>
        <w:top w:val="none" w:sz="0" w:space="0" w:color="auto"/>
        <w:left w:val="none" w:sz="0" w:space="0" w:color="auto"/>
        <w:bottom w:val="none" w:sz="0" w:space="0" w:color="auto"/>
        <w:right w:val="none" w:sz="0" w:space="0" w:color="auto"/>
      </w:divBdr>
    </w:div>
    <w:div w:id="930316171">
      <w:bodyDiv w:val="1"/>
      <w:marLeft w:val="0"/>
      <w:marRight w:val="0"/>
      <w:marTop w:val="0"/>
      <w:marBottom w:val="0"/>
      <w:divBdr>
        <w:top w:val="none" w:sz="0" w:space="0" w:color="auto"/>
        <w:left w:val="none" w:sz="0" w:space="0" w:color="auto"/>
        <w:bottom w:val="none" w:sz="0" w:space="0" w:color="auto"/>
        <w:right w:val="none" w:sz="0" w:space="0" w:color="auto"/>
      </w:divBdr>
    </w:div>
    <w:div w:id="1385300334">
      <w:bodyDiv w:val="1"/>
      <w:marLeft w:val="0"/>
      <w:marRight w:val="0"/>
      <w:marTop w:val="0"/>
      <w:marBottom w:val="0"/>
      <w:divBdr>
        <w:top w:val="none" w:sz="0" w:space="0" w:color="auto"/>
        <w:left w:val="none" w:sz="0" w:space="0" w:color="auto"/>
        <w:bottom w:val="none" w:sz="0" w:space="0" w:color="auto"/>
        <w:right w:val="none" w:sz="0" w:space="0" w:color="auto"/>
      </w:divBdr>
    </w:div>
    <w:div w:id="1511145455">
      <w:bodyDiv w:val="1"/>
      <w:marLeft w:val="0"/>
      <w:marRight w:val="0"/>
      <w:marTop w:val="0"/>
      <w:marBottom w:val="0"/>
      <w:divBdr>
        <w:top w:val="none" w:sz="0" w:space="0" w:color="auto"/>
        <w:left w:val="none" w:sz="0" w:space="0" w:color="auto"/>
        <w:bottom w:val="none" w:sz="0" w:space="0" w:color="auto"/>
        <w:right w:val="none" w:sz="0" w:space="0" w:color="auto"/>
      </w:divBdr>
    </w:div>
    <w:div w:id="1766612336">
      <w:bodyDiv w:val="1"/>
      <w:marLeft w:val="0"/>
      <w:marRight w:val="0"/>
      <w:marTop w:val="0"/>
      <w:marBottom w:val="0"/>
      <w:divBdr>
        <w:top w:val="none" w:sz="0" w:space="0" w:color="auto"/>
        <w:left w:val="none" w:sz="0" w:space="0" w:color="auto"/>
        <w:bottom w:val="none" w:sz="0" w:space="0" w:color="auto"/>
        <w:right w:val="none" w:sz="0" w:space="0" w:color="auto"/>
      </w:divBdr>
    </w:div>
    <w:div w:id="1921521452">
      <w:bodyDiv w:val="1"/>
      <w:marLeft w:val="0"/>
      <w:marRight w:val="0"/>
      <w:marTop w:val="0"/>
      <w:marBottom w:val="0"/>
      <w:divBdr>
        <w:top w:val="none" w:sz="0" w:space="0" w:color="auto"/>
        <w:left w:val="none" w:sz="0" w:space="0" w:color="auto"/>
        <w:bottom w:val="none" w:sz="0" w:space="0" w:color="auto"/>
        <w:right w:val="none" w:sz="0" w:space="0" w:color="auto"/>
      </w:divBdr>
    </w:div>
    <w:div w:id="213663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FB720-C9BF-4C96-8F52-993A64D8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16036</Words>
  <Characters>91410</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VGP</Company>
  <LinksUpToDate>false</LinksUpToDate>
  <CharactersWithSpaces>107232</CharactersWithSpaces>
  <SharedDoc>false</SharedDoc>
  <HLinks>
    <vt:vector size="150" baseType="variant">
      <vt:variant>
        <vt:i4>1572963</vt:i4>
      </vt:variant>
      <vt:variant>
        <vt:i4>72</vt:i4>
      </vt:variant>
      <vt:variant>
        <vt:i4>0</vt:i4>
      </vt:variant>
      <vt:variant>
        <vt:i4>5</vt:i4>
      </vt:variant>
      <vt:variant>
        <vt:lpwstr>http://www.infosait.ru/norma_doc/52/52455/</vt:lpwstr>
      </vt:variant>
      <vt:variant>
        <vt:lpwstr>i104803</vt:lpwstr>
      </vt:variant>
      <vt:variant>
        <vt:i4>3014748</vt:i4>
      </vt:variant>
      <vt:variant>
        <vt:i4>69</vt:i4>
      </vt:variant>
      <vt:variant>
        <vt:i4>0</vt:i4>
      </vt:variant>
      <vt:variant>
        <vt:i4>5</vt:i4>
      </vt:variant>
      <vt:variant>
        <vt:lpwstr>http://www.infosait.ru/norma_doc/52/52455/</vt:lpwstr>
      </vt:variant>
      <vt:variant>
        <vt:lpwstr>i1733031</vt:lpwstr>
      </vt:variant>
      <vt:variant>
        <vt:i4>8060951</vt:i4>
      </vt:variant>
      <vt:variant>
        <vt:i4>66</vt:i4>
      </vt:variant>
      <vt:variant>
        <vt:i4>0</vt:i4>
      </vt:variant>
      <vt:variant>
        <vt:i4>5</vt:i4>
      </vt:variant>
      <vt:variant>
        <vt:lpwstr>http://www.infosait.ru/norma_doc/44/44658/index.htm</vt:lpwstr>
      </vt:variant>
      <vt:variant>
        <vt:lpwstr/>
      </vt:variant>
      <vt:variant>
        <vt:i4>8060951</vt:i4>
      </vt:variant>
      <vt:variant>
        <vt:i4>63</vt:i4>
      </vt:variant>
      <vt:variant>
        <vt:i4>0</vt:i4>
      </vt:variant>
      <vt:variant>
        <vt:i4>5</vt:i4>
      </vt:variant>
      <vt:variant>
        <vt:lpwstr>http://www.infosait.ru/norma_doc/44/44658/index.htm</vt:lpwstr>
      </vt:variant>
      <vt:variant>
        <vt:lpwstr/>
      </vt:variant>
      <vt:variant>
        <vt:i4>1835116</vt:i4>
      </vt:variant>
      <vt:variant>
        <vt:i4>60</vt:i4>
      </vt:variant>
      <vt:variant>
        <vt:i4>0</vt:i4>
      </vt:variant>
      <vt:variant>
        <vt:i4>5</vt:i4>
      </vt:variant>
      <vt:variant>
        <vt:lpwstr>http://www.infosait.ru/norma_doc/52/52455/</vt:lpwstr>
      </vt:variant>
      <vt:variant>
        <vt:lpwstr>i476036</vt:lpwstr>
      </vt:variant>
      <vt:variant>
        <vt:i4>1572970</vt:i4>
      </vt:variant>
      <vt:variant>
        <vt:i4>57</vt:i4>
      </vt:variant>
      <vt:variant>
        <vt:i4>0</vt:i4>
      </vt:variant>
      <vt:variant>
        <vt:i4>5</vt:i4>
      </vt:variant>
      <vt:variant>
        <vt:lpwstr>http://www.infosait.ru/norma_doc/52/52455/</vt:lpwstr>
      </vt:variant>
      <vt:variant>
        <vt:lpwstr>i466770</vt:lpwstr>
      </vt:variant>
      <vt:variant>
        <vt:i4>1835116</vt:i4>
      </vt:variant>
      <vt:variant>
        <vt:i4>54</vt:i4>
      </vt:variant>
      <vt:variant>
        <vt:i4>0</vt:i4>
      </vt:variant>
      <vt:variant>
        <vt:i4>5</vt:i4>
      </vt:variant>
      <vt:variant>
        <vt:lpwstr>http://www.infosait.ru/norma_doc/52/52455/</vt:lpwstr>
      </vt:variant>
      <vt:variant>
        <vt:lpwstr>i476036</vt:lpwstr>
      </vt:variant>
      <vt:variant>
        <vt:i4>1572970</vt:i4>
      </vt:variant>
      <vt:variant>
        <vt:i4>51</vt:i4>
      </vt:variant>
      <vt:variant>
        <vt:i4>0</vt:i4>
      </vt:variant>
      <vt:variant>
        <vt:i4>5</vt:i4>
      </vt:variant>
      <vt:variant>
        <vt:lpwstr>http://www.infosait.ru/norma_doc/52/52455/</vt:lpwstr>
      </vt:variant>
      <vt:variant>
        <vt:lpwstr>i466770</vt:lpwstr>
      </vt:variant>
      <vt:variant>
        <vt:i4>1704042</vt:i4>
      </vt:variant>
      <vt:variant>
        <vt:i4>48</vt:i4>
      </vt:variant>
      <vt:variant>
        <vt:i4>0</vt:i4>
      </vt:variant>
      <vt:variant>
        <vt:i4>5</vt:i4>
      </vt:variant>
      <vt:variant>
        <vt:lpwstr>http://www.infosait.ru/norma_doc/52/52455/</vt:lpwstr>
      </vt:variant>
      <vt:variant>
        <vt:lpwstr>i161771</vt:lpwstr>
      </vt:variant>
      <vt:variant>
        <vt:i4>1572963</vt:i4>
      </vt:variant>
      <vt:variant>
        <vt:i4>45</vt:i4>
      </vt:variant>
      <vt:variant>
        <vt:i4>0</vt:i4>
      </vt:variant>
      <vt:variant>
        <vt:i4>5</vt:i4>
      </vt:variant>
      <vt:variant>
        <vt:lpwstr>http://www.infosait.ru/norma_doc/52/52455/</vt:lpwstr>
      </vt:variant>
      <vt:variant>
        <vt:lpwstr>i104803</vt:lpwstr>
      </vt:variant>
      <vt:variant>
        <vt:i4>3014746</vt:i4>
      </vt:variant>
      <vt:variant>
        <vt:i4>42</vt:i4>
      </vt:variant>
      <vt:variant>
        <vt:i4>0</vt:i4>
      </vt:variant>
      <vt:variant>
        <vt:i4>5</vt:i4>
      </vt:variant>
      <vt:variant>
        <vt:lpwstr>http://www.infosait.ru/norma_doc/52/52455/</vt:lpwstr>
      </vt:variant>
      <vt:variant>
        <vt:lpwstr>i1821383</vt:lpwstr>
      </vt:variant>
      <vt:variant>
        <vt:i4>1572963</vt:i4>
      </vt:variant>
      <vt:variant>
        <vt:i4>39</vt:i4>
      </vt:variant>
      <vt:variant>
        <vt:i4>0</vt:i4>
      </vt:variant>
      <vt:variant>
        <vt:i4>5</vt:i4>
      </vt:variant>
      <vt:variant>
        <vt:lpwstr>http://www.infosait.ru/norma_doc/52/52455/</vt:lpwstr>
      </vt:variant>
      <vt:variant>
        <vt:lpwstr>i104803</vt:lpwstr>
      </vt:variant>
      <vt:variant>
        <vt:i4>1769569</vt:i4>
      </vt:variant>
      <vt:variant>
        <vt:i4>36</vt:i4>
      </vt:variant>
      <vt:variant>
        <vt:i4>0</vt:i4>
      </vt:variant>
      <vt:variant>
        <vt:i4>5</vt:i4>
      </vt:variant>
      <vt:variant>
        <vt:lpwstr>http://www.infosait.ru/norma_doc/52/52455/</vt:lpwstr>
      </vt:variant>
      <vt:variant>
        <vt:lpwstr>i597340</vt:lpwstr>
      </vt:variant>
      <vt:variant>
        <vt:i4>1572963</vt:i4>
      </vt:variant>
      <vt:variant>
        <vt:i4>33</vt:i4>
      </vt:variant>
      <vt:variant>
        <vt:i4>0</vt:i4>
      </vt:variant>
      <vt:variant>
        <vt:i4>5</vt:i4>
      </vt:variant>
      <vt:variant>
        <vt:lpwstr>http://www.infosait.ru/norma_doc/52/52455/</vt:lpwstr>
      </vt:variant>
      <vt:variant>
        <vt:lpwstr>i104803</vt:lpwstr>
      </vt:variant>
      <vt:variant>
        <vt:i4>1966190</vt:i4>
      </vt:variant>
      <vt:variant>
        <vt:i4>30</vt:i4>
      </vt:variant>
      <vt:variant>
        <vt:i4>0</vt:i4>
      </vt:variant>
      <vt:variant>
        <vt:i4>5</vt:i4>
      </vt:variant>
      <vt:variant>
        <vt:lpwstr>http://www.infosait.ru/norma_doc/52/52455/</vt:lpwstr>
      </vt:variant>
      <vt:variant>
        <vt:lpwstr>i556007</vt:lpwstr>
      </vt:variant>
      <vt:variant>
        <vt:i4>1835109</vt:i4>
      </vt:variant>
      <vt:variant>
        <vt:i4>27</vt:i4>
      </vt:variant>
      <vt:variant>
        <vt:i4>0</vt:i4>
      </vt:variant>
      <vt:variant>
        <vt:i4>5</vt:i4>
      </vt:variant>
      <vt:variant>
        <vt:lpwstr>http://www.infosait.ru/norma_doc/52/52455/</vt:lpwstr>
      </vt:variant>
      <vt:variant>
        <vt:lpwstr>i173932</vt:lpwstr>
      </vt:variant>
      <vt:variant>
        <vt:i4>1769581</vt:i4>
      </vt:variant>
      <vt:variant>
        <vt:i4>24</vt:i4>
      </vt:variant>
      <vt:variant>
        <vt:i4>0</vt:i4>
      </vt:variant>
      <vt:variant>
        <vt:i4>5</vt:i4>
      </vt:variant>
      <vt:variant>
        <vt:lpwstr>http://www.infosait.ru/norma_doc/52/52455/</vt:lpwstr>
      </vt:variant>
      <vt:variant>
        <vt:lpwstr>i455375</vt:lpwstr>
      </vt:variant>
      <vt:variant>
        <vt:i4>1900655</vt:i4>
      </vt:variant>
      <vt:variant>
        <vt:i4>21</vt:i4>
      </vt:variant>
      <vt:variant>
        <vt:i4>0</vt:i4>
      </vt:variant>
      <vt:variant>
        <vt:i4>5</vt:i4>
      </vt:variant>
      <vt:variant>
        <vt:lpwstr>http://www.infosait.ru/norma_doc/52/52455/</vt:lpwstr>
      </vt:variant>
      <vt:variant>
        <vt:lpwstr>i352113</vt:lpwstr>
      </vt:variant>
      <vt:variant>
        <vt:i4>1638505</vt:i4>
      </vt:variant>
      <vt:variant>
        <vt:i4>18</vt:i4>
      </vt:variant>
      <vt:variant>
        <vt:i4>0</vt:i4>
      </vt:variant>
      <vt:variant>
        <vt:i4>5</vt:i4>
      </vt:variant>
      <vt:variant>
        <vt:lpwstr>http://www.infosait.ru/norma_doc/52/52455/</vt:lpwstr>
      </vt:variant>
      <vt:variant>
        <vt:lpwstr>i255730</vt:lpwstr>
      </vt:variant>
      <vt:variant>
        <vt:i4>1769583</vt:i4>
      </vt:variant>
      <vt:variant>
        <vt:i4>15</vt:i4>
      </vt:variant>
      <vt:variant>
        <vt:i4>0</vt:i4>
      </vt:variant>
      <vt:variant>
        <vt:i4>5</vt:i4>
      </vt:variant>
      <vt:variant>
        <vt:lpwstr>http://www.infosait.ru/norma_doc/52/52455/</vt:lpwstr>
      </vt:variant>
      <vt:variant>
        <vt:lpwstr>i307429</vt:lpwstr>
      </vt:variant>
      <vt:variant>
        <vt:i4>1376365</vt:i4>
      </vt:variant>
      <vt:variant>
        <vt:i4>12</vt:i4>
      </vt:variant>
      <vt:variant>
        <vt:i4>0</vt:i4>
      </vt:variant>
      <vt:variant>
        <vt:i4>5</vt:i4>
      </vt:variant>
      <vt:variant>
        <vt:lpwstr>http://www.infosait.ru/norma_doc/52/52455/</vt:lpwstr>
      </vt:variant>
      <vt:variant>
        <vt:lpwstr>i131581</vt:lpwstr>
      </vt:variant>
      <vt:variant>
        <vt:i4>1966188</vt:i4>
      </vt:variant>
      <vt:variant>
        <vt:i4>9</vt:i4>
      </vt:variant>
      <vt:variant>
        <vt:i4>0</vt:i4>
      </vt:variant>
      <vt:variant>
        <vt:i4>5</vt:i4>
      </vt:variant>
      <vt:variant>
        <vt:lpwstr>http://www.infosait.ru/norma_doc/52/52455/</vt:lpwstr>
      </vt:variant>
      <vt:variant>
        <vt:lpwstr>i126543</vt:lpwstr>
      </vt:variant>
      <vt:variant>
        <vt:i4>1376278</vt:i4>
      </vt:variant>
      <vt:variant>
        <vt:i4>6</vt:i4>
      </vt:variant>
      <vt:variant>
        <vt:i4>0</vt:i4>
      </vt:variant>
      <vt:variant>
        <vt:i4>5</vt:i4>
      </vt:variant>
      <vt:variant>
        <vt:lpwstr>http://ohranatruda.ru/ot_biblio/normativ/data_normativ/10/10766/</vt:lpwstr>
      </vt:variant>
      <vt:variant>
        <vt:lpwstr>i68915</vt:lpwstr>
      </vt:variant>
      <vt:variant>
        <vt:i4>2359377</vt:i4>
      </vt:variant>
      <vt:variant>
        <vt:i4>3</vt:i4>
      </vt:variant>
      <vt:variant>
        <vt:i4>0</vt:i4>
      </vt:variant>
      <vt:variant>
        <vt:i4>5</vt:i4>
      </vt:variant>
      <vt:variant>
        <vt:lpwstr>http://www.infosait.ru/norma_doc/52/52455/</vt:lpwstr>
      </vt:variant>
      <vt:variant>
        <vt:lpwstr>i1798253</vt:lpwstr>
      </vt:variant>
      <vt:variant>
        <vt:i4>2359377</vt:i4>
      </vt:variant>
      <vt:variant>
        <vt:i4>0</vt:i4>
      </vt:variant>
      <vt:variant>
        <vt:i4>0</vt:i4>
      </vt:variant>
      <vt:variant>
        <vt:i4>5</vt:i4>
      </vt:variant>
      <vt:variant>
        <vt:lpwstr>http://www.infosait.ru/norma_doc/52/52455/</vt:lpwstr>
      </vt:variant>
      <vt:variant>
        <vt:lpwstr>i1798253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cp:lastModifiedBy>AVER</cp:lastModifiedBy>
  <cp:revision>5</cp:revision>
  <cp:lastPrinted>2019-11-20T09:12:00Z</cp:lastPrinted>
  <dcterms:created xsi:type="dcterms:W3CDTF">2020-01-10T09:36:00Z</dcterms:created>
  <dcterms:modified xsi:type="dcterms:W3CDTF">2020-01-10T12:52:00Z</dcterms:modified>
</cp:coreProperties>
</file>