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5B" w:rsidRPr="00292C5B" w:rsidRDefault="00292C5B" w:rsidP="00292C5B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Раздел 61 Газоочистные и пылеулавливающие сооружения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МИНИСТЕРСТВО ХИМИЧЕСКОГО И НЕФТЯНОГО </w:t>
      </w: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br/>
        <w:t>МАШИНОС Т РОЕНИЯ СССР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 МИН ХИММ АШ СССР)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СБОРНИК </w:t>
      </w: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br/>
        <w:t>ЦЕН НА ПРОЕКТНЫЕ РАБОТЫ </w:t>
      </w: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br/>
        <w:t>ДЛЯ СТРОИТЕЛЬСТВА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РАЗДЕЛ 61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ГАЗООЧИСТНЫЕ И ПЫЛЕУЛАВЛИВАЮЩИЕ </w:t>
      </w: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br/>
        <w:t>СООРУЖЕНИЯ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(С ИЗМЕНЕНИЯМИ И ДОПОЛНЕНИЯМИ)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i/>
          <w:iCs/>
          <w:color w:val="606060"/>
          <w:sz w:val="16"/>
          <w:szCs w:val="16"/>
          <w:bdr w:val="none" w:sz="0" w:space="0" w:color="auto" w:frame="1"/>
          <w:lang w:eastAsia="ru-RU"/>
        </w:rPr>
        <w:t>Утвержден </w:t>
      </w:r>
      <w:r w:rsidRPr="00292C5B">
        <w:rPr>
          <w:rFonts w:ascii="Arial" w:eastAsia="Times New Roman" w:hAnsi="Arial" w:cs="Arial"/>
          <w:i/>
          <w:iCs/>
          <w:color w:val="606060"/>
          <w:sz w:val="16"/>
          <w:szCs w:val="16"/>
          <w:bdr w:val="none" w:sz="0" w:space="0" w:color="auto" w:frame="1"/>
          <w:lang w:eastAsia="ru-RU"/>
        </w:rPr>
        <w:br/>
        <w:t>Министерством химического и нефтяного </w:t>
      </w:r>
      <w:r w:rsidRPr="00292C5B">
        <w:rPr>
          <w:rFonts w:ascii="Arial" w:eastAsia="Times New Roman" w:hAnsi="Arial" w:cs="Arial"/>
          <w:i/>
          <w:iCs/>
          <w:color w:val="606060"/>
          <w:sz w:val="16"/>
          <w:szCs w:val="16"/>
          <w:bdr w:val="none" w:sz="0" w:space="0" w:color="auto" w:frame="1"/>
          <w:lang w:eastAsia="ru-RU"/>
        </w:rPr>
        <w:br/>
        <w:t>машиностроения СССР 27.02.87 </w:t>
      </w:r>
      <w:r w:rsidRPr="00292C5B">
        <w:rPr>
          <w:rFonts w:ascii="Arial" w:eastAsia="Times New Roman" w:hAnsi="Arial" w:cs="Arial"/>
          <w:i/>
          <w:iCs/>
          <w:color w:val="606060"/>
          <w:sz w:val="16"/>
          <w:szCs w:val="16"/>
          <w:bdr w:val="none" w:sz="0" w:space="0" w:color="auto" w:frame="1"/>
          <w:lang w:eastAsia="ru-RU"/>
        </w:rPr>
        <w:br/>
        <w:t>по согласованию с Госстроем СССР </w:t>
      </w:r>
      <w:r w:rsidRPr="00292C5B">
        <w:rPr>
          <w:rFonts w:ascii="Arial" w:eastAsia="Times New Roman" w:hAnsi="Arial" w:cs="Arial"/>
          <w:i/>
          <w:iCs/>
          <w:color w:val="606060"/>
          <w:sz w:val="16"/>
          <w:szCs w:val="16"/>
          <w:bdr w:val="none" w:sz="0" w:space="0" w:color="auto" w:frame="1"/>
          <w:lang w:eastAsia="ru-RU"/>
        </w:rPr>
        <w:br/>
        <w:t>(письмо АЧ-760-6/5 от 17.02.87)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МОСКВА 1990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Раздел 61 «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Газоочи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с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тные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и пылеулавливающие сооружения» разработан Государственным институтом по проектированию газоочистных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с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ооружений</w:t>
      </w:r>
      <w:proofErr w:type="spellEnd"/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(«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Гипрогазоочистк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а»)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Минис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терства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химического и нефтяного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машинос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троения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Редактор - инженер Урбах И.И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.</w:t>
      </w:r>
      <w:proofErr w:type="gramEnd"/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bdr w:val="none" w:sz="0" w:space="0" w:color="auto" w:frame="1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Вводится в действие с 1 апреля 1987 года взамен Ценника на проектирование газоочистных и пылеулавливающих сооружений.</w:t>
      </w:r>
      <w:r w:rsidRPr="00292C5B">
        <w:rPr>
          <w:rFonts w:ascii="Arial" w:eastAsia="Times New Roman" w:hAnsi="Arial" w:cs="Arial"/>
          <w:color w:val="606060"/>
          <w:sz w:val="16"/>
          <w:szCs w:val="16"/>
          <w:bdr w:val="none" w:sz="0" w:space="0" w:color="auto" w:frame="1"/>
          <w:lang w:eastAsia="ru-RU"/>
        </w:rPr>
        <w:br/>
      </w:r>
    </w:p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bdr w:val="none" w:sz="0" w:space="0" w:color="auto" w:frame="1"/>
          <w:lang w:eastAsia="ru-RU"/>
        </w:rPr>
        <w:t>УКАЗАНИЯ ПО ПРИМЕНЕНИЮ ЦЕН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1 . Цены настоящего раздела предназначены для о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пределения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стоимости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роектирования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газоочистного сооружения как системы, которая в зависимости от объёма, способа очистки газов, компоновки и расположения газоочистных аппаратов может включать: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газоотборные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системы (</w:t>
      </w:r>
      <w:hyperlink r:id="rId5" w:tooltip="Отсос" w:history="1">
        <w:r w:rsidRPr="00292C5B">
          <w:rPr>
            <w:rFonts w:ascii="Arial" w:eastAsia="Times New Roman" w:hAnsi="Arial" w:cs="Arial"/>
            <w:color w:val="006600"/>
            <w:sz w:val="16"/>
            <w:szCs w:val="16"/>
            <w:u w:val="single"/>
            <w:bdr w:val="none" w:sz="0" w:space="0" w:color="auto" w:frame="1"/>
            <w:lang w:eastAsia="ru-RU"/>
          </w:rPr>
          <w:t>отсосы</w:t>
        </w:r>
      </w:hyperlink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) для отбора газов и г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азово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здуш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ных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смесей от печей, автоклавов и другого </w:t>
      </w:r>
      <w:proofErr w:type="spellStart"/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техн</w:t>
      </w:r>
      <w:proofErr w:type="spellEnd"/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ологическ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ого оборудования;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собственно газоочистные и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ылеулавливающие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сооружения химической, электрической и механической очистки газов;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системы сбора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,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транспортировки и обработки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уловленно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го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продукта и отработанного адсорбента;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установки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тяго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ду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тьевы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х </w:t>
      </w:r>
      <w:hyperlink r:id="rId6" w:tooltip="Машина" w:history="1">
        <w:r w:rsidRPr="00292C5B">
          <w:rPr>
            <w:rFonts w:ascii="Arial" w:eastAsia="Times New Roman" w:hAnsi="Arial" w:cs="Arial"/>
            <w:color w:val="006600"/>
            <w:sz w:val="16"/>
            <w:szCs w:val="16"/>
            <w:u w:val="single"/>
            <w:bdr w:val="none" w:sz="0" w:space="0" w:color="auto" w:frame="1"/>
            <w:lang w:eastAsia="ru-RU"/>
          </w:rPr>
          <w:t>машин</w:t>
        </w:r>
      </w:hyperlink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 (дымососов, </w:t>
      </w:r>
      <w:proofErr w:type="spellStart"/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вентил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яторов</w:t>
      </w:r>
      <w:proofErr w:type="spellEnd"/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) для преодоления сопротивления газов;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газоходы (коллекторы) для транспортирования или раздачи газов за пределами газоочистного сооружения;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корпуса аппаратов электрической, механической и химической очистки;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диспетчерское централизованное управление.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2 . Ценами на проектирование газоочистных и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пыл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еулавливающих</w:t>
      </w:r>
      <w:proofErr w:type="spellEnd"/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сооружений не учтена стоимость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разработ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ки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: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2 .1 . для электрической и механической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очи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стки</w:t>
      </w:r>
      <w:proofErr w:type="spellEnd"/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- эстакад, зданий в случае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ра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змещения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в них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газоочистны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х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сооружени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й, а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такж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е зданий для размещения комплектных трансформаторных подстанций, операторных и дымососов;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2 .2 . для химической очистки - зданий для размещения отдельно стоящей дымососной и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ком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плектных</w:t>
      </w:r>
      <w:proofErr w:type="spellEnd"/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трансформаторн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ых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подстанций;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2 .3 . тепловой изоляции;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2 .4 . дымовых труб и опор (каркасов) для них;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2 .5 . антикоррозионной защиты;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2 .6 . оборотной системы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во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доснабжения</w:t>
      </w:r>
      <w:proofErr w:type="spellEnd"/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газоочистки;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2 .7 . организации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с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троительства</w:t>
      </w:r>
      <w:proofErr w:type="spellEnd"/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газоочистных и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пылеулавл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ивающих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сооружений;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2 .8 . связи и сигнализации;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2 .9 . автоматических уста ново к по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жаротушения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,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ожарной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и охранной сигнализации;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2 .10 . вертикальной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ланировки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;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2 .11 . межцеховых эстакад.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3 . Пределы собственно газоочистного со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оружения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огра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ничиваются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местом ввода поступающих на очистку газов (воздуха) с одной стороны и местом вывода очищенных газов и уловленных продуктов с друг ой стороны с учетом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ло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щадей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, необходимых для размещения транспортирующих устройств.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Все коммуникации за пределами газоочистных и </w:t>
      </w:r>
      <w:proofErr w:type="spellStart"/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пы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л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еулавливающих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сооружений, в том числе к факельному хозяйству, не учтены ценами на проектирование указанных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соо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ружений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4. Стоимость проектирования газоочистных и </w:t>
      </w:r>
      <w:proofErr w:type="spellStart"/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пылеул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авливающих</w:t>
      </w:r>
      <w:proofErr w:type="spellEnd"/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со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оружений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с 2 -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мя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и более ступенями очистки определяется раздельно для каждой ступени.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5 . При проектировании сооружений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электрическо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й и механической очистки газов с давлением более 1 а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ти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и температуре более 500 °С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,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при агрессивности, радиоактивно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сти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, ядовитости газа, т.е. при условиях, требующих дополнительные проектные решения, стоимость их проектирования определяется с применением коэффициента 1 ,30 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(Измененная редакция</w:t>
      </w:r>
      <w:proofErr w:type="gramStart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 ,</w:t>
      </w:r>
      <w:proofErr w:type="gramEnd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 xml:space="preserve"> Изм. № 1 ).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6 . При размещении газоочистных и пылеулавливающих сооружений во в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зрыв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о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-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и пожароопасных помещениях стоимость их проектирования определяется с применением коэффициента 1 ,1 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7 . При разработке проектно-сметной документации с повторным применением газоочистных сооружений без их переработки стоимость первой определяется с коэффициентом 1, стоимость каждой последующей - с коэффициентом 0 ,35.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8 . При повторном применении проектно-сметной документации - газоочистных сооружений, в зеркальном изображении по отношению к рас положению,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предусмо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тренному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п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</w:t>
      </w:r>
      <w:proofErr w:type="spell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рименяемым</w:t>
      </w:r>
      <w:proofErr w:type="spell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проектом, стоимость проектирования определяется с коэффициентом 0 ,4 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9. При выполнении проектной документации с учетом применения комплектн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о-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блочного метода монтажа оборудования, трубопроводов и конструкций, стоимость проектирования определяется с коэффициентом (к тем разделам, проектирование которых усложняется):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на стадии        «проекта»                                К - 1,2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«         «           «рабочего проекта»                К - 1 ,3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«         «           «рабочей документации»      К - 1 ,3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(Введен дополнительно</w:t>
      </w:r>
      <w:proofErr w:type="gramStart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 ,</w:t>
      </w:r>
      <w:proofErr w:type="gramEnd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 xml:space="preserve"> Изм. № 1 ).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10 . При выполнении проектной документации с учетом применения технических средств обеспечения автоматизации и контроля для АСУТП стоимость проектирования раздела КИП и</w:t>
      </w:r>
      <w:proofErr w:type="gramStart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А</w:t>
      </w:r>
      <w:proofErr w:type="gramEnd"/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 xml:space="preserve"> определяется с коэффициентом: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на стадии        «проекта»                                К - 1,1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«         «           «рабочего проекта»                К - 1 ,3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«         «           «рабочей документации»      К - 1 ,3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(Введен дополнительно</w:t>
      </w:r>
      <w:proofErr w:type="gramStart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 ,</w:t>
      </w:r>
      <w:proofErr w:type="gramEnd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 xml:space="preserve"> Изм. № 1 ).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color w:val="606060"/>
          <w:sz w:val="16"/>
          <w:szCs w:val="16"/>
          <w:lang w:eastAsia="ru-RU"/>
        </w:rPr>
        <w:t>11 . Общий коэффициент с учетом всех перечисленных усложняющих факторов не должен превышать 1 ,7 .</w:t>
      </w:r>
    </w:p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(Введен дополнительно</w:t>
      </w:r>
      <w:proofErr w:type="gramStart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 ,</w:t>
      </w:r>
      <w:proofErr w:type="gramEnd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 xml:space="preserve"> Изм. № 1 ).</w:t>
      </w:r>
    </w:p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Цены на разработку проектно-сметной документации</w:t>
      </w:r>
    </w:p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Таблица 61-1. Электрическая и механическая очистка газов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499"/>
        <w:gridCol w:w="1105"/>
        <w:gridCol w:w="1105"/>
        <w:gridCol w:w="1214"/>
        <w:gridCol w:w="886"/>
        <w:gridCol w:w="1653"/>
        <w:gridCol w:w="27"/>
      </w:tblGrid>
      <w:tr w:rsidR="00292C5B" w:rsidRPr="00292C5B" w:rsidTr="00292C5B">
        <w:trPr>
          <w:tblHeader/>
          <w:tblCellSpacing w:w="7" w:type="dxa"/>
        </w:trPr>
        <w:tc>
          <w:tcPr>
            <w:tcW w:w="2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№№ пунктов</w:t>
            </w:r>
          </w:p>
        </w:tc>
        <w:tc>
          <w:tcPr>
            <w:tcW w:w="20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Наименование объекта проектирования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Основной показатель объекта</w:t>
            </w:r>
          </w:p>
        </w:tc>
        <w:tc>
          <w:tcPr>
            <w:tcW w:w="10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Постоянные величины стоимости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разработки</w:t>
            </w:r>
            <w:hyperlink r:id="rId7" w:tooltip="Рабочая документация" w:history="1">
              <w:r w:rsidRPr="00292C5B">
                <w:rPr>
                  <w:rFonts w:ascii="Arial" w:eastAsia="Times New Roman" w:hAnsi="Arial" w:cs="Arial"/>
                  <w:color w:val="006600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рабочей</w:t>
              </w:r>
              <w:proofErr w:type="spellEnd"/>
              <w:r w:rsidRPr="00292C5B">
                <w:rPr>
                  <w:rFonts w:ascii="Arial" w:eastAsia="Times New Roman" w:hAnsi="Arial" w:cs="Arial"/>
                  <w:color w:val="006600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292C5B">
                <w:rPr>
                  <w:rFonts w:ascii="Arial" w:eastAsia="Times New Roman" w:hAnsi="Arial" w:cs="Arial"/>
                  <w:color w:val="006600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документации</w:t>
              </w:r>
            </w:hyperlink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Отношение к стоимости разработки рабочей документации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rHeight w:val="285"/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проекта 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рабочего проекта 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Сооружение очистки га зов (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оздуха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) с применением 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lastRenderedPageBreak/>
              <w:t>циклона и др. пылеуловителей грубой очистки производительностью в тыс.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 до 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2 069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 до 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3 223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48 ,0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250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4 955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13 ,28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250 до 1000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6 098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8 ,7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1000 до 1500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9 365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5 ,4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Сооружение очистки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газо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в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( </w:t>
            </w:r>
            <w:proofErr w:type="spellStart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возд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уха) с применением сухого электрофильтра производительностью в тыс.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80 04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27 ,2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300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84 94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17 ,4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300 до 1000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10 781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9 ,8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1000 до 2000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1 5682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4 ,9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2000 до 4000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18295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3 ,59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4000 до 6000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2 5700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1 ,74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Сооружение очистки газов (в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озд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уха) с применением мокрого электрофильтра производительностью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ты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с.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/ час: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3267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10 ,89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6480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44 ,65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9747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11 ,97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Сооруже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н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ие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очистки или подготовки газов (воздуха) с применением скруббера, теплообменника,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ротокл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он а, пенного аппарата, скруббера «В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енту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»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искрогасителя, воздушного холодильника, центробежного аппарата производительностью в тыс.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 до 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2831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43 ,6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3703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26 ,1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300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4792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15 ,2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ш е 300 до 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7732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5 ,4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500 до 1000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9093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2 ,72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Сооружение очистки промышленных газов и ас пи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раци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онного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воздуха с применен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ием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рукавных фильтров различных конструкций производительностью в тыс.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/ч ас: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 до 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5946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8494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1500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7623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17 ,4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1500 до 3000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20691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8 ,7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3000 до 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43857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5000 до 8000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46629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Сооружение очистки газов (воздуха) с применением волокнисты х, зернистых (слоевых), сетчатых фильтров производительностью в тыс.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 до 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4083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 до 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ыш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е 20 до 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7078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142 ,0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70 до 150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14647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16 ,8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150 до 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16770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2 ,67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Сооружение очистки газов (воздуха) с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риме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нени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ем сухого высоко температурного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фо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сфор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ного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фи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льтра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п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роизводи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тель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ностью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в ты 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 ас: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4 до 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4138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 до 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8712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 до 30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13939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Сооружение очистки газов (воз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ду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ха) с применением дымососа-пылеуловителя производительностью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ты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с.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установка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5989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150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6534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Установка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тя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г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оду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тьево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й м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аши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ны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ды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мососа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, вентилятора) для преодоления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сопротивлен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ия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газов (воздуха) производительностью в тыс.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т.д. машина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500 до 1500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2777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Газоотборные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си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емы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(отсосы) для отбора газов (г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азовоздушных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смесей) от печей, автоклавов и другого технолог 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ческого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оборудовани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я на единицу технологического оборудования при количестве отбираемого газа (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газовоздушной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смеси),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произво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дительностью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в ты с.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/ час: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 до 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установка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е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10 до 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2722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с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выш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е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50 до 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3376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4900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Примечания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1. Стоимость проектирования отделения ремонта и пошива рукавов для сооружений очистки газов, в рукавных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фильт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рах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п.п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. 21 - 26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принимается: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для проекта (рабочего проекта) - 600 руб.;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для рабочей документации - 2500 руб.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2 . Ценами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п.п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. 27 - 32 не учтена стоимость проектирования складских помещений для </w:t>
            </w:r>
            <w:hyperlink r:id="rId8" w:tooltip="Хранение" w:history="1">
              <w:r w:rsidRPr="00292C5B">
                <w:rPr>
                  <w:rFonts w:ascii="Arial" w:eastAsia="Times New Roman" w:hAnsi="Arial" w:cs="Arial"/>
                  <w:color w:val="006600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хранения</w:t>
              </w:r>
            </w:hyperlink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реаге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н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тов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 сырья.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3 . Ценами, приведенными в таблице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п.п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. 43 - 46 , не учтена стоимость разработки испарительного или водяного охлаждения для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газоотборной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системы.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(Измененная редакция</w:t>
      </w:r>
      <w:proofErr w:type="gramStart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 ,</w:t>
      </w:r>
      <w:proofErr w:type="gramEnd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 xml:space="preserve"> Изм. № 1 ).</w:t>
      </w:r>
    </w:p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Относительная стоимость разделов проектно-сметной документации и видов проектных работ в процентах от цены на разработку проекта, рабочего проекта и рабочей документации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к табл. 61-1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197"/>
        <w:gridCol w:w="1114"/>
        <w:gridCol w:w="1265"/>
        <w:gridCol w:w="3145"/>
        <w:gridCol w:w="333"/>
        <w:gridCol w:w="1067"/>
        <w:gridCol w:w="242"/>
        <w:gridCol w:w="211"/>
        <w:gridCol w:w="1261"/>
        <w:gridCol w:w="1053"/>
      </w:tblGrid>
      <w:tr w:rsidR="00292C5B" w:rsidRPr="00292C5B" w:rsidTr="00292C5B">
        <w:trPr>
          <w:tblHeader/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Стадия проектирования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Технико-экономические показатели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Технологические решения</w:t>
            </w:r>
          </w:p>
        </w:tc>
        <w:tc>
          <w:tcPr>
            <w:tcW w:w="1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Строительные решения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Сметная документация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Технологическая часть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Электроосвещение,</w:t>
            </w:r>
            <w:hyperlink r:id="rId9" w:tooltip="Электрооборудование" w:history="1">
              <w:r w:rsidRPr="00292C5B">
                <w:rPr>
                  <w:rFonts w:ascii="Arial" w:eastAsia="Times New Roman" w:hAnsi="Arial" w:cs="Arial"/>
                  <w:color w:val="006600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электрооборудование</w:t>
              </w:r>
              <w:proofErr w:type="spellEnd"/>
            </w:hyperlink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, электроснабжение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КИП и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Архитектурно-строительная часть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¸ 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 ¸ 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 ¸ 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 ¸ 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 ¸ 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27 ¸ 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33 ¸ 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36 ¸ 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39 ¸ 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 ¸ 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(Измененная редакция</w:t>
      </w:r>
      <w:proofErr w:type="gramStart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 ,</w:t>
      </w:r>
      <w:proofErr w:type="gramEnd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 xml:space="preserve"> Изм. № 1 ).</w:t>
      </w:r>
    </w:p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Таблица 61 -2. Химическая очистка газов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171"/>
        <w:gridCol w:w="1436"/>
        <w:gridCol w:w="998"/>
        <w:gridCol w:w="1326"/>
        <w:gridCol w:w="122"/>
        <w:gridCol w:w="20"/>
        <w:gridCol w:w="999"/>
        <w:gridCol w:w="1334"/>
      </w:tblGrid>
      <w:tr w:rsidR="00292C5B" w:rsidRPr="00292C5B" w:rsidTr="00292C5B">
        <w:trPr>
          <w:tblHeader/>
          <w:tblCellSpacing w:w="7" w:type="dxa"/>
        </w:trPr>
        <w:tc>
          <w:tcPr>
            <w:tcW w:w="3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№№ пунктов</w:t>
            </w:r>
          </w:p>
        </w:tc>
        <w:tc>
          <w:tcPr>
            <w:tcW w:w="19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Наименование объекта проектирования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Основной показатель объекта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Постоянные величины стоимости разработки рабочей документации в руб.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0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проекта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рабочего проекта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End"/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горючих газов от сероводорода окислитель н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ыми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способами без 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lastRenderedPageBreak/>
              <w:t>давления с получением элементарной серы 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 (по газу):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4 до 40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7494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40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12196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133 ,0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200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19602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58 ,85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200 до 400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26136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26 ,18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Цех или отделение очистки горючих газов от сероводорода окислительными способами под давлением до 64 кг/см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производительностью в тыс. н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4 до 40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5138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655 ,6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40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27225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103 ,5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300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33596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39 ,7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300 до 600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43560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6 ,5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горючих газов от сероводорода и углекислоты а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лк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ан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ол-ами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новы ми способами под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давл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ением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от 0 до 10 кг /см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/ 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15 до 40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15612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40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18226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69 ,3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горючих газов от сероводорода и у г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лекислоты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алк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ан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олами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новы ми способами под давлением до 64 кг/ см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производ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ительностью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/ч 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12305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157,9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300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23522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300 до 500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33813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11 ,43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500 до 1000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37843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3 ,37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централизованной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регенерации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лк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ан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оламин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ового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раствора производительностью в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м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 раствора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15830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47 ,9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200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17572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30 ,5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200 до 400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21216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12 ,3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Цех или отделение получения элементарной серы из сероводородных газов производительностью по газу в н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200 до 1000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нм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13464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7 ,01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1000 до 3000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18295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2 ,18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3000 до 5000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22215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0 ,87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5000 до 10000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24394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0 ,43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10000 до 50000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25394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0 ,33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50000 до 100000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34600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0 ,23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вентиляцио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н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ных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выбросов от сероводорода окислительными способами без давления производительностью в тыс. н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20 до 150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25700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0 ,16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150 до 300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28151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81 ,67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300 до 500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44812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26 ,12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0 ,16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500 до 1000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56247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3 ,27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0 ,16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рекуперации сероуглерода из вентиляционного воздуха, предварительно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оч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щенного от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сероводоро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да 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15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15246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353 ,9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300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29076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215 ,6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300 до 500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80645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43 ,6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500 1500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98119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8 ,7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Цех или отделение очистки горючих газов от сероводорода твердыми сорбентами под давлением до 64 кг/см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15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7841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139 ,4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200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19820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19 ,6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200 до 500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22869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4 ,35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оч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стки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горючих газов от м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ерк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ап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танов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под давлением до 20 кг /см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(без установки сжигания) производительностью в ты с. н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2 до 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5227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544 ,5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 до 20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8059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12306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49 ,0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200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12850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43 ,5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отходящих газов от сернистого ангидрида известковым (известняковым) методом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без отделения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приготов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ления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известкового (известнякового) молока 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шл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амохранилищ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а) 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5 до 80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12959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130 ,6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с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ыше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80 до 200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19424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49 ,88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200 до 400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26136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16 ,33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400 до 1000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31581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2,72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1000 до 2000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32997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1 ,31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2000 до 3000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33432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1 ,09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оч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стки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отходящих газов от сернистого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анг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ид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рида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магнезитовым методом (без переработки продуктов улавливания) производитель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ностью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20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9801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91 ,5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400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15899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30 ,5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400 до 1000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25047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7 ,6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1000 до 2000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28314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4 ,35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2000 до 3000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32670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2 ,19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отходящих газов от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ернистого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ангидрида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амми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ачно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-цикли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ческим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(с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одово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-циклическим) методом с получением 100 %-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ного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сернистого ангидрида производительностью в тыс. т /год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50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т/год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69696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300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77101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56 ,6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300 до 500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88209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19 ,6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о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чи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стки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газов (в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озд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уха) различными адсорбентами 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40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5053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167 ,7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40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8276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250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14375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26 ,1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ние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мо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крой очистки газ о в о т кислых примесей (сернистого ангидрида, хлористого и фтористого водорода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окислов азота) щелочными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раство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ми п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роизводительностью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5 до 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8058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ыш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е 10 до 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10073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60 ,0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12197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17 ,4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250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13504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4 ,35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газов методом абсорбции от хлористых и фтористых соединений (бор а, селена,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мыш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ьяк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а) - при температуре выше 150 ° С производительностью в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тыс</w:t>
            </w:r>
            <w:proofErr w:type="spellEnd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5 до 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 до 40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2831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40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14723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127 ,4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250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23109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43 ,5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газов методом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абсор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б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ции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от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о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рганических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 неорганических примесей (аммиака, фенола, фосгена, формальдегида, к ап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ролак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тама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) 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7158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101 ,3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200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10207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40 ,3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200 до 500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15870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12 ,0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газо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в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воздуха) от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дурнопахнущих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компонентов щелочными растворами 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 до 20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10247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 до 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17969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200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21072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35 ,9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с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выш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е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200 до 400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26517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8 ,7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400 до 1000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27388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6 ,5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га зов (в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озд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уха) методом высоко температурного или каталитического сжигания производительностью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ты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с.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3 до 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7895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 выше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10 до 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9463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115 ,4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ы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ше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50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13058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43 ,5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250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16761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6 ,5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газов мет о дом каталитического сжигания, с темп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ературой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поступающ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его газа свыше 250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° С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9801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10345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300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14701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10 ,9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300 до 500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15354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8 ,7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газовых выбросов комплексным методом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адсо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рбц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ии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 каталитического или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термического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окисл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ения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производительностью в ты 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lastRenderedPageBreak/>
              <w:t>80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10 до 75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10128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47 ,9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75 до 200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10672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40 ,65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200 до 500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14266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22 ,69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Це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х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или отделение рекуперации летучих растворителей из газов и вентиляционных выбросов 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 до 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3461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4 до 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4465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 до 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7351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11870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56 ,6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250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14266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32 ,7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реку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ерации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летучих растворителей из газов и вентиляционных выбросов с ректификацией уловленных продуктов 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 до 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5130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4 до 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5990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 до 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7569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277 ,7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16880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91 ,5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300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23305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27 ,2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воздуха от паров ртути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хемоа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д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сорбци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онными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методами производительностью в тыс. нм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 до 20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4372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6534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 до 300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11761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13 ,1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300 до 600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12415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10 ,9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отделение очистки жидких фракций углеводорода от сернистых соединений щелочными реагентами производительностью в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м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 жидких фракций: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30 до 70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м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/час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19722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177 ,5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Цех или от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еление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утилизации уловленной из газов серы путем переработки серной пасты производительностью в т/сутки: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1 до 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т/сутки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15845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817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5 до 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18077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 до 20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20473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Сооружение утилизации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оч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ны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х вод с выделением смешанных солей производительностью в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/сутки: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20 до 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м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/сутки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3811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44 ,35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Цех или отделение очистки хвостовых газов на твердых адсорбентах с получением элементарной среды производительностью тыс. м 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/ч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 5 до 150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Примечание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1. ценами таблицы не учтена стоимость проектирования складских помещений для хранения реагентов, сырья и готовой продукции.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2. Стоимость проектирования осушки воздуха различными адсорбентами определяется по ценам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п.п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. 53 - 55 с понижающим коэффициентом 0,8.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>(Измененная редакция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>,</w:t>
            </w:r>
            <w:proofErr w:type="gramEnd"/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 xml:space="preserve"> Изм. № 1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>).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3. Стоимость проектирования установок тягодутьевых машин 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газоотборных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систем (отсосов) для отбора газов (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газовоздушных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смесей) определяется по ценам табл. 61-1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пп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. 39 - 42 и 43 - 46 .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>(Измененная редакция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>,</w:t>
            </w:r>
            <w:proofErr w:type="gramEnd"/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 xml:space="preserve"> Изм. № 1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>).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4. В случаях многоступенчатой ректификации по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пп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. 88 - 92 стоимость проектирования определяется с повышающим коэффициентом до 1,3.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>(Введен дополнительно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>,</w:t>
            </w:r>
            <w:proofErr w:type="gramEnd"/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 xml:space="preserve"> Изм. № 1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</w:t>
            </w:r>
            <w:r w:rsidRPr="00292C5B">
              <w:rPr>
                <w:rFonts w:ascii="Arial" w:eastAsia="Times New Roman" w:hAnsi="Arial" w:cs="Arial"/>
                <w:b/>
                <w:bCs/>
                <w:color w:val="606060"/>
                <w:sz w:val="16"/>
                <w:szCs w:val="16"/>
                <w:bdr w:val="none" w:sz="0" w:space="0" w:color="auto" w:frame="1"/>
                <w:lang w:eastAsia="ru-RU"/>
              </w:rPr>
              <w:t>).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(Измененная редакция</w:t>
      </w:r>
      <w:proofErr w:type="gramStart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 ,</w:t>
      </w:r>
      <w:proofErr w:type="gramEnd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 xml:space="preserve"> Изм. № 1 ).</w:t>
      </w:r>
    </w:p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Относительная стоимость разделов проектно-сметной документации и видов проектных работ в процентах от цены на разработку проекта, рабочего проекта и рабочей документации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к табл. 61-2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217"/>
        <w:gridCol w:w="1119"/>
        <w:gridCol w:w="20"/>
        <w:gridCol w:w="1287"/>
        <w:gridCol w:w="1706"/>
        <w:gridCol w:w="526"/>
        <w:gridCol w:w="1085"/>
        <w:gridCol w:w="512"/>
        <w:gridCol w:w="398"/>
        <w:gridCol w:w="1282"/>
        <w:gridCol w:w="1071"/>
      </w:tblGrid>
      <w:tr w:rsidR="00292C5B" w:rsidRPr="00292C5B" w:rsidTr="00292C5B">
        <w:trPr>
          <w:tblHeader/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№№ пунктов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Стадия проектирования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Технико-экономические показатели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Технологические решения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Строительные решения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Сметная документация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Технологическая часть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Электроосвещение, электрооборудование, электроснабжение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КИП и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Архитектурно-строительная часть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ОВ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ВК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¸ 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 ¸ 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 ¸ 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 ¸ 23, 102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24 ¸ 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lastRenderedPageBreak/>
              <w:t>28 ¸ 31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32 ¸ 38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39 ¸ 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 ¸ 49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 ¸ 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53 ¸ 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56 ¸ 59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60 ¸ 66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67 ¸ 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72 ¸ 79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80 ¸ 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83 ¸ 92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93 ¸ 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98 ¸ 100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(Измененная редакция</w:t>
      </w:r>
      <w:proofErr w:type="gramStart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 ,</w:t>
      </w:r>
      <w:proofErr w:type="gramEnd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 xml:space="preserve"> Изм. № 1 ).</w:t>
      </w:r>
    </w:p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Таблица 61-3. Система сбора, транспортировки и обработки уловленного продукта и отработанного адсорбента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046"/>
        <w:gridCol w:w="1529"/>
        <w:gridCol w:w="1091"/>
        <w:gridCol w:w="1091"/>
        <w:gridCol w:w="544"/>
        <w:gridCol w:w="763"/>
        <w:gridCol w:w="545"/>
        <w:gridCol w:w="880"/>
      </w:tblGrid>
      <w:tr w:rsidR="00292C5B" w:rsidRPr="00292C5B" w:rsidTr="00292C5B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№№ пунктов</w:t>
            </w:r>
          </w:p>
        </w:tc>
        <w:tc>
          <w:tcPr>
            <w:tcW w:w="18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Наименование объекта проектирования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Основной показатель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Стоимость разработки рабочей документации в руб.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Отношение к стоимости рабочей документации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категория сложности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проекта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рабочего проекта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категория сложности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категория сложности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II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End"/>
          </w:p>
        </w:tc>
      </w:tr>
      <w:tr w:rsidR="00292C5B" w:rsidRPr="00292C5B" w:rsidTr="00292C5B">
        <w:trPr>
          <w:tblCellSpacing w:w="7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Установ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к а (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т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ранспортная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линия) д ля сбора, т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ранспортировки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уловленного продукта и отработан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ного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адсорбента (без силосного склада) производительностью в т/час: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транспортн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я линия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2287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3158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5989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8167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10454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14266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Установка для гранулирования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брикетирования, увлажнения,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окомкования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, з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атаривания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уловленного продукта, р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ассева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 обработки ад сорбента (б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ез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силосного склада) производительностью в т/час: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3485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4138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7079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8276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10563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12306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Примечания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1. характеристика категорий сложности: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а) установок (транспортных линий) для сбора, транспортировки уловленного продукта и отработанного адсорбента: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lastRenderedPageBreak/>
              <w:t>I - категория - транспортная линия, состоящая из отдельных конвейеров или конвейерных систем, а также отдельных установок или линий пневматического транспорта;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II категория - линия с применением комбинированных или смешанных систем транспорта, с установками аспирации перегрузочных узлов и воздуходувных станций с разводкой с жатого воздуха;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б)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уст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новок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для гранулирования, брикетирования, увлажнения,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окомкования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, затаривания уловленного продукта, рассева и обработки отработанного адсорбента: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I категория - установка с одним технологическим аппаратом в одной технологической линии;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II категория - установка с двумя и более технологическими аппаратами в одной технологической линии.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2 . При проектировании системы пылеудаления с </w:t>
            </w:r>
            <w:proofErr w:type="spellStart"/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нескол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ькими</w:t>
            </w:r>
            <w:proofErr w:type="spellEnd"/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одинаковыми транспортными линиями или одинаковыми линиями гранулирования, брикетирования, стоимость первой определяется с коэффициентом 1 , стоимость каждой последующей - с коэффициентом 0 ,35 .</w:t>
            </w: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lastRenderedPageBreak/>
        <w:t>Относительная стоимость разделов проектно-сметной документации и видов проектных работ в процентах от цены на разработку проекта, рабочего проекта и рабочей документации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к табл. 61-3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1217"/>
        <w:gridCol w:w="1133"/>
        <w:gridCol w:w="1287"/>
        <w:gridCol w:w="1706"/>
        <w:gridCol w:w="743"/>
        <w:gridCol w:w="1085"/>
        <w:gridCol w:w="356"/>
        <w:gridCol w:w="609"/>
        <w:gridCol w:w="1282"/>
        <w:gridCol w:w="1071"/>
      </w:tblGrid>
      <w:tr w:rsidR="00292C5B" w:rsidRPr="00292C5B" w:rsidTr="00292C5B">
        <w:trPr>
          <w:tblHeader/>
          <w:tblCellSpacing w:w="7" w:type="dxa"/>
        </w:trPr>
        <w:tc>
          <w:tcPr>
            <w:tcW w:w="3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№№ пунктов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Стадия проектирования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Технико-экономические показатели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Технологические решения</w:t>
            </w:r>
          </w:p>
        </w:tc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Строительные решения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Сметная документация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Технологическая часть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Электроосвещение, электрооборудование, электроснабжение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КИП и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Архитектурно-строительная часть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ОВ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¸ 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Таблица 61-4. Газоходы (коллекторы)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4051"/>
        <w:gridCol w:w="1359"/>
        <w:gridCol w:w="2143"/>
        <w:gridCol w:w="910"/>
        <w:gridCol w:w="1702"/>
      </w:tblGrid>
      <w:tr w:rsidR="00292C5B" w:rsidRPr="00292C5B" w:rsidTr="00292C5B">
        <w:trPr>
          <w:tblHeader/>
          <w:tblCellSpacing w:w="7" w:type="dxa"/>
        </w:trPr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№№ пунктов</w:t>
            </w:r>
          </w:p>
        </w:tc>
        <w:tc>
          <w:tcPr>
            <w:tcW w:w="18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Наименование объекта проектирования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Основной показатель объекта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Стоимость разработки рабочей документации в руб.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проекта 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рабочего проекта 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End"/>
          </w:p>
        </w:tc>
      </w:tr>
      <w:tr w:rsidR="00292C5B" w:rsidRPr="00292C5B" w:rsidTr="00292C5B">
        <w:trPr>
          <w:tblCellSpacing w:w="7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Газоходы (коллекторы) подводя щ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ие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 отводящие диаметром в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мм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 метров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103 ,45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131 ,8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200 ,4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457 ,4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686 ,0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7000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860 ,0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Относительная стоимость разделов проектно-сметной документации и видов проектных работ в процентах от цены на разработку проекта, рабочего проекта и рабочей документации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к табл. 61-4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1217"/>
        <w:gridCol w:w="1133"/>
        <w:gridCol w:w="1287"/>
        <w:gridCol w:w="1963"/>
        <w:gridCol w:w="740"/>
        <w:gridCol w:w="1085"/>
        <w:gridCol w:w="304"/>
        <w:gridCol w:w="407"/>
        <w:gridCol w:w="1282"/>
        <w:gridCol w:w="1071"/>
      </w:tblGrid>
      <w:tr w:rsidR="00292C5B" w:rsidRPr="00292C5B" w:rsidTr="00292C5B">
        <w:trPr>
          <w:tblHeader/>
          <w:tblCellSpacing w:w="7" w:type="dxa"/>
        </w:trPr>
        <w:tc>
          <w:tcPr>
            <w:tcW w:w="2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№ пунктов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Стадия проектирования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Технико-экономические показатели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Технологические решения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Строительные решения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Сметная документация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Технологическая часть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Электроосвещение, электрооборудование, электроснабжение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КИП и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Архитектурно-строительная часть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ОВ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¸ 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Таблица 61-5. Разработка чертежей металлоконструкций (</w:t>
      </w:r>
      <w:proofErr w:type="gramStart"/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КМ</w:t>
      </w:r>
      <w:proofErr w:type="gramEnd"/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) - корпусов аппаратов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3859"/>
        <w:gridCol w:w="1442"/>
        <w:gridCol w:w="1772"/>
        <w:gridCol w:w="1552"/>
        <w:gridCol w:w="1669"/>
      </w:tblGrid>
      <w:tr w:rsidR="00292C5B" w:rsidRPr="00292C5B" w:rsidTr="00292C5B">
        <w:trPr>
          <w:tblHeader/>
          <w:tblCellSpacing w:w="7" w:type="dxa"/>
        </w:trPr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№ пунктов</w:t>
            </w:r>
          </w:p>
        </w:tc>
        <w:tc>
          <w:tcPr>
            <w:tcW w:w="17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Наименование объекта проектирования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Основной показатель объекта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Стоимость разработки рабочей документации в руб.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проекта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рабочего проекта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End"/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Корпус электрофильтра, площадь сечения,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: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до 30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корпус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30 - 60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1416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70 - 250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3267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250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4900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Корпус скруббера Æ 450 ¸ 7500 мм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3267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Корпус горизонтального скруббера, площадь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 2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: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8 - 10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2396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Корпус рукавного фильтра, площадь фильтрации м</w:t>
            </w: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 2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 :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до 1000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1307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1000 до 3000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3000 до 8000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3811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свыше 8000 до 20000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-″-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7623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Примечание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Цены данной таблицы применяются в случае разработки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индивидуальных проектов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корпусов.</w:t>
            </w: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(Измененная редакция</w:t>
      </w:r>
      <w:proofErr w:type="gramStart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 ,</w:t>
      </w:r>
      <w:proofErr w:type="gramEnd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 xml:space="preserve"> Изм. № 1 ).</w:t>
      </w:r>
    </w:p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Таблица 61-6. Диспетчерское централизованное управление газоочистными и пылеулавливающими установками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288"/>
        <w:gridCol w:w="1658"/>
        <w:gridCol w:w="1438"/>
        <w:gridCol w:w="2105"/>
      </w:tblGrid>
      <w:tr w:rsidR="00292C5B" w:rsidRPr="00292C5B" w:rsidTr="00292C5B">
        <w:trPr>
          <w:tblHeader/>
          <w:tblCellSpacing w:w="7" w:type="dxa"/>
        </w:trPr>
        <w:tc>
          <w:tcPr>
            <w:tcW w:w="2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№№ пунктов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Наименование объекта проектирования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Стоимость разработки рабочей документации в руб.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проекта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рабочего проекта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End"/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Диспетчерское централизованное управление 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газоочистными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и пылеулавливающими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устано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ками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в кол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ич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естве</w:t>
            </w:r>
            <w:proofErr w:type="spell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 установки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3267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 установок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5445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12 установок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7623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0 ,4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1 ,1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Примечание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При использовании телемеханических сре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дств к ц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ене таблицы применяется коэффициент 1 ,5 .</w:t>
            </w: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Относительная стоимость разделов проектно-сметной документации и видов проектных работ в процентах от цены на разработку проекта, рабочего проекта и рабочей документации</w:t>
      </w:r>
      <w:bookmarkStart w:id="0" w:name="_GoBack"/>
      <w:bookmarkEnd w:id="0"/>
    </w:p>
    <w:p w:rsidR="00292C5B" w:rsidRPr="00292C5B" w:rsidRDefault="00292C5B" w:rsidP="00292C5B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kern w:val="36"/>
          <w:sz w:val="16"/>
          <w:szCs w:val="16"/>
          <w:lang w:eastAsia="ru-RU"/>
        </w:rPr>
        <w:t>к табл. 61-6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1217"/>
        <w:gridCol w:w="1133"/>
        <w:gridCol w:w="1287"/>
        <w:gridCol w:w="1420"/>
        <w:gridCol w:w="734"/>
        <w:gridCol w:w="1419"/>
        <w:gridCol w:w="519"/>
        <w:gridCol w:w="407"/>
        <w:gridCol w:w="1282"/>
        <w:gridCol w:w="1071"/>
      </w:tblGrid>
      <w:tr w:rsidR="00292C5B" w:rsidRPr="00292C5B" w:rsidTr="00292C5B">
        <w:trPr>
          <w:tblHeader/>
          <w:tblCellSpacing w:w="7" w:type="dxa"/>
        </w:trPr>
        <w:tc>
          <w:tcPr>
            <w:tcW w:w="3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№№ пунктов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Стадия проектирования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Технико-экономические показатели</w:t>
            </w:r>
          </w:p>
        </w:tc>
        <w:tc>
          <w:tcPr>
            <w:tcW w:w="1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Технологические решения</w:t>
            </w:r>
          </w:p>
        </w:tc>
        <w:tc>
          <w:tcPr>
            <w:tcW w:w="16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Строительные решения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Сметная документация</w:t>
            </w:r>
          </w:p>
        </w:tc>
      </w:tr>
      <w:tr w:rsidR="00292C5B" w:rsidRPr="00292C5B" w:rsidTr="00292C5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Технологическая часть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Управление электроприводами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КИП и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Архитектурно-строительная часть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ОВ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ВК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11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3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1 ¸ 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7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 xml:space="preserve"> 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  <w:tr w:rsidR="00292C5B" w:rsidRPr="00292C5B" w:rsidTr="00292C5B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РД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6</w:t>
            </w: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(Измененная редакция</w:t>
      </w:r>
      <w:proofErr w:type="gramStart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 ,</w:t>
      </w:r>
      <w:proofErr w:type="gramEnd"/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 xml:space="preserve"> Изм. № 1 ).</w:t>
      </w:r>
    </w:p>
    <w:p w:rsidR="00292C5B" w:rsidRPr="00292C5B" w:rsidRDefault="00292C5B" w:rsidP="00292C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  <w:r w:rsidRPr="00292C5B">
        <w:rPr>
          <w:rFonts w:ascii="Arial" w:eastAsia="Times New Roman" w:hAnsi="Arial" w:cs="Arial"/>
          <w:b/>
          <w:bCs/>
          <w:color w:val="606060"/>
          <w:sz w:val="16"/>
          <w:szCs w:val="16"/>
          <w:bdr w:val="none" w:sz="0" w:space="0" w:color="auto" w:frame="1"/>
          <w:lang w:eastAsia="ru-RU"/>
        </w:rPr>
        <w:t>СОДЕРЖАНИЕ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3"/>
      </w:tblGrid>
      <w:tr w:rsidR="00292C5B" w:rsidRPr="00292C5B" w:rsidTr="00292C5B">
        <w:trPr>
          <w:tblCellSpacing w:w="7" w:type="dxa"/>
        </w:trPr>
        <w:tc>
          <w:tcPr>
            <w:tcW w:w="1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Указания по применению цен . 1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Цены на разработку проектно-сметной документации . 3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Таблица 61-1. Электрическая и механическая очистка газов . 3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Относительная стоимость разделов проектно-сметной документации и видов проектных работ в процентах от цены на разработку проекта, рабочего проекта и рабочей документации . 5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Таблица 61-2. Химическая очистка газов . 6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Относительная стоимость разделов проектно-сметной документации и видов проектных работ в процентах от цены на разработку проекта, рабочего проекта и рабочей документации . 10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Таблица 61-3. Система сбора, транспортировки и обработки уловленного продукта и отработанного адсорбента . 12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Относительная стоимость разделов проектно-сметной документации и видов проектных работ в процентах от цены на разработку проекта, рабочего проекта и рабочей документации . 12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Таблица 61-4. Газоходы (коллекторы) 13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Относительная стоимость разделов проектно-сметной документации и видов проектных работ в процентах от цены на разработку проекта, рабочего проекта и рабочей документации . 13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Таблица 61-5. Разработка чертежей металлоконструкций (</w:t>
            </w:r>
            <w:proofErr w:type="gramStart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КМ</w:t>
            </w:r>
            <w:proofErr w:type="gramEnd"/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) - корпусов аппаратов . 13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Таблица 61-6. Диспетчерское централизованное управление газоочистными и пылеулавливающими установками . 14</w:t>
            </w:r>
          </w:p>
          <w:p w:rsidR="00292C5B" w:rsidRPr="00292C5B" w:rsidRDefault="00292C5B" w:rsidP="00292C5B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</w:pPr>
            <w:r w:rsidRPr="00292C5B">
              <w:rPr>
                <w:rFonts w:ascii="Arial" w:eastAsia="Times New Roman" w:hAnsi="Arial" w:cs="Arial"/>
                <w:color w:val="606060"/>
                <w:sz w:val="16"/>
                <w:szCs w:val="16"/>
                <w:lang w:eastAsia="ru-RU"/>
              </w:rPr>
              <w:t>Относительная стоимость разделов проектно-сметной документации и видов проектных работ в процентах от цены на разработку проекта, рабочего проекта и рабочей документации . 14</w:t>
            </w:r>
          </w:p>
        </w:tc>
      </w:tr>
    </w:tbl>
    <w:p w:rsidR="00292C5B" w:rsidRPr="00292C5B" w:rsidRDefault="00292C5B" w:rsidP="00292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6060"/>
          <w:sz w:val="16"/>
          <w:szCs w:val="16"/>
          <w:lang w:eastAsia="ru-RU"/>
        </w:rPr>
      </w:pPr>
    </w:p>
    <w:p w:rsidR="00284773" w:rsidRPr="00292C5B" w:rsidRDefault="00284773">
      <w:pPr>
        <w:rPr>
          <w:sz w:val="16"/>
          <w:szCs w:val="16"/>
        </w:rPr>
      </w:pPr>
    </w:p>
    <w:sectPr w:rsidR="00284773" w:rsidRPr="00292C5B" w:rsidSect="00292C5B">
      <w:pgSz w:w="11906" w:h="16838"/>
      <w:pgMar w:top="397" w:right="284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5B"/>
    <w:rsid w:val="00284773"/>
    <w:rsid w:val="0029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92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2C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2C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C5B"/>
  </w:style>
  <w:style w:type="paragraph" w:styleId="a5">
    <w:name w:val="Normal (Web)"/>
    <w:basedOn w:val="a"/>
    <w:uiPriority w:val="99"/>
    <w:unhideWhenUsed/>
    <w:rsid w:val="0029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92C5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92C5B"/>
    <w:rPr>
      <w:color w:val="800080"/>
      <w:u w:val="single"/>
    </w:rPr>
  </w:style>
  <w:style w:type="character" w:customStyle="1" w:styleId="apple-converted-space">
    <w:name w:val="apple-converted-space"/>
    <w:basedOn w:val="a0"/>
    <w:rsid w:val="00292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92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2C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2C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C5B"/>
  </w:style>
  <w:style w:type="paragraph" w:styleId="a5">
    <w:name w:val="Normal (Web)"/>
    <w:basedOn w:val="a"/>
    <w:uiPriority w:val="99"/>
    <w:unhideWhenUsed/>
    <w:rsid w:val="0029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92C5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92C5B"/>
    <w:rPr>
      <w:color w:val="800080"/>
      <w:u w:val="single"/>
    </w:rPr>
  </w:style>
  <w:style w:type="character" w:customStyle="1" w:styleId="apple-converted-space">
    <w:name w:val="apple-converted-space"/>
    <w:basedOn w:val="a0"/>
    <w:rsid w:val="00292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1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ytovar.ru/s/Xranenie_tovar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naytovar.ru/gost/2/Rabochaya_dokumentaciya_dlya_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naytovar.ru/s/Protirochnye_mashin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naytovar.ru/gost/2/R_NP_AVOK_732007_Ventilyaciy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naytovar.ru/gost/2/RD_164072000_Elektrooborudov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4701</Words>
  <Characters>26801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MisevichMU</dc:creator>
  <cp:keywords/>
  <dc:description/>
  <cp:lastModifiedBy>MisevichMU</cp:lastModifiedBy>
  <cp:revision>1</cp:revision>
  <dcterms:created xsi:type="dcterms:W3CDTF">2014-12-15T12:46:00Z</dcterms:created>
  <dcterms:modified xsi:type="dcterms:W3CDTF">2014-12-15T12:49:00Z</dcterms:modified>
</cp:coreProperties>
</file>