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97" w:rsidRPr="008D1608" w:rsidRDefault="00E95D97" w:rsidP="00E95D97">
      <w:pPr>
        <w:spacing w:after="0"/>
        <w:jc w:val="center"/>
      </w:pPr>
      <w:r w:rsidRPr="008D1608">
        <w:rPr>
          <w:b/>
          <w:bCs/>
        </w:rPr>
        <w:t xml:space="preserve">Оказание услуг по содержанию и технической эксплуатации административного здания и прилегающей к нему территории, расположенного по адресу ул. </w:t>
      </w:r>
      <w:proofErr w:type="gramStart"/>
      <w:r w:rsidRPr="008D1608">
        <w:rPr>
          <w:b/>
          <w:bCs/>
        </w:rPr>
        <w:t>Железнодорожная</w:t>
      </w:r>
      <w:proofErr w:type="gramEnd"/>
      <w:r w:rsidRPr="008D1608">
        <w:rPr>
          <w:b/>
          <w:bCs/>
        </w:rPr>
        <w:t>, д.10</w:t>
      </w:r>
    </w:p>
    <w:p w:rsidR="00E95D97" w:rsidRPr="00125E8F" w:rsidRDefault="00E95D97" w:rsidP="00E95D97">
      <w:pPr>
        <w:jc w:val="center"/>
      </w:pPr>
    </w:p>
    <w:tbl>
      <w:tblPr>
        <w:tblpPr w:leftFromText="180" w:rightFromText="180" w:vertAnchor="text" w:horzAnchor="margin" w:tblpXSpec="center" w:tblpY="178"/>
        <w:tblW w:w="10328" w:type="dxa"/>
        <w:tblLook w:val="04A0"/>
      </w:tblPr>
      <w:tblGrid>
        <w:gridCol w:w="5532"/>
        <w:gridCol w:w="1655"/>
        <w:gridCol w:w="1642"/>
        <w:gridCol w:w="1499"/>
      </w:tblGrid>
      <w:tr w:rsidR="00E95D97" w:rsidRPr="008D1608" w:rsidTr="00E95D97">
        <w:trPr>
          <w:trHeight w:val="80"/>
        </w:trPr>
        <w:tc>
          <w:tcPr>
            <w:tcW w:w="10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97" w:rsidRPr="008D1608" w:rsidRDefault="00E95D97" w:rsidP="00E95D97">
            <w:pPr>
              <w:spacing w:after="0"/>
              <w:rPr>
                <w:b/>
                <w:bCs/>
              </w:rPr>
            </w:pPr>
          </w:p>
        </w:tc>
      </w:tr>
      <w:tr w:rsidR="00E95D97" w:rsidRPr="008D1608" w:rsidTr="00E95D97">
        <w:trPr>
          <w:trHeight w:val="8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97" w:rsidRPr="008D1608" w:rsidRDefault="00E95D97" w:rsidP="00E95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97" w:rsidRPr="008D1608" w:rsidRDefault="00E95D97" w:rsidP="00E95D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97" w:rsidRPr="008D1608" w:rsidRDefault="00E95D97" w:rsidP="00E95D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97" w:rsidRPr="008D1608" w:rsidRDefault="00E95D97" w:rsidP="00E95D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D97" w:rsidRPr="008D1608" w:rsidTr="00E95D97">
        <w:trPr>
          <w:trHeight w:val="8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97" w:rsidRPr="008D1608" w:rsidRDefault="00E95D97" w:rsidP="00E95D97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97" w:rsidRPr="008D1608" w:rsidRDefault="00E95D97" w:rsidP="00E95D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97" w:rsidRPr="008D1608" w:rsidRDefault="00E95D97" w:rsidP="00E95D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97" w:rsidRPr="008D1608" w:rsidRDefault="00E95D97" w:rsidP="00E95D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D97" w:rsidRPr="008D1608" w:rsidTr="00E95D97">
        <w:trPr>
          <w:trHeight w:val="155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  <w:rPr>
                <w:b/>
                <w:bCs/>
              </w:rPr>
            </w:pPr>
            <w:r w:rsidRPr="008D1608">
              <w:rPr>
                <w:b/>
                <w:bCs/>
                <w:sz w:val="22"/>
                <w:szCs w:val="22"/>
              </w:rPr>
              <w:t>Содержание работ (услуг)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ind w:left="-229" w:firstLine="229"/>
              <w:jc w:val="center"/>
              <w:rPr>
                <w:b/>
                <w:bCs/>
              </w:rPr>
            </w:pPr>
            <w:r w:rsidRPr="008D1608">
              <w:rPr>
                <w:b/>
                <w:bCs/>
                <w:sz w:val="22"/>
                <w:szCs w:val="22"/>
              </w:rPr>
              <w:t>Трудоемкость час</w:t>
            </w:r>
            <w:proofErr w:type="gramStart"/>
            <w:r w:rsidRPr="008D1608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8D1608">
              <w:rPr>
                <w:b/>
                <w:bCs/>
                <w:sz w:val="22"/>
                <w:szCs w:val="22"/>
              </w:rPr>
              <w:t>/</w:t>
            </w:r>
            <w:proofErr w:type="gramStart"/>
            <w:r w:rsidRPr="008D1608">
              <w:rPr>
                <w:b/>
                <w:bCs/>
                <w:sz w:val="22"/>
                <w:szCs w:val="22"/>
              </w:rPr>
              <w:t>м</w:t>
            </w:r>
            <w:proofErr w:type="gramEnd"/>
            <w:r w:rsidRPr="008D1608">
              <w:rPr>
                <w:b/>
                <w:bCs/>
                <w:sz w:val="22"/>
                <w:szCs w:val="22"/>
              </w:rPr>
              <w:t>ес.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  <w:rPr>
                <w:b/>
                <w:bCs/>
              </w:rPr>
            </w:pPr>
            <w:r w:rsidRPr="008D1608">
              <w:rPr>
                <w:b/>
                <w:bCs/>
                <w:sz w:val="22"/>
                <w:szCs w:val="22"/>
              </w:rPr>
              <w:t>Стоимость единицы рабочего времени специалистов, руб./час.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  <w:rPr>
                <w:b/>
                <w:bCs/>
              </w:rPr>
            </w:pPr>
            <w:r w:rsidRPr="008D1608">
              <w:rPr>
                <w:b/>
                <w:bCs/>
                <w:sz w:val="22"/>
                <w:szCs w:val="22"/>
              </w:rPr>
              <w:t>Стоимость работ, руб./мес.</w:t>
            </w:r>
          </w:p>
        </w:tc>
      </w:tr>
      <w:tr w:rsidR="00E95D97" w:rsidRPr="008D1608" w:rsidTr="00E95D97">
        <w:trPr>
          <w:trHeight w:val="630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</w:pPr>
            <w:r w:rsidRPr="008D1608">
              <w:t>Вид услуги N 1: Уборка территории прилегающей к административному зданию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3,46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87,58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302,70</w:t>
            </w:r>
          </w:p>
        </w:tc>
      </w:tr>
      <w:tr w:rsidR="00E95D97" w:rsidRPr="008D1608" w:rsidTr="00E95D97">
        <w:trPr>
          <w:trHeight w:val="630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left"/>
            </w:pPr>
            <w:r w:rsidRPr="008D1608">
              <w:t>Вид услуги N 2: Уборка помещения административного здания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122,12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87,58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10 695,34</w:t>
            </w:r>
          </w:p>
        </w:tc>
      </w:tr>
      <w:tr w:rsidR="00E95D97" w:rsidRPr="008D1608" w:rsidTr="00E95D97">
        <w:trPr>
          <w:trHeight w:val="94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</w:pPr>
            <w:r w:rsidRPr="008D1608">
              <w:t>Вид услуги N 3: Услуги по содержанию и ремонту инженерных сетей и оборудования, находящихся внутри административного здания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37,20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148,01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5 505,36</w:t>
            </w:r>
          </w:p>
        </w:tc>
      </w:tr>
      <w:tr w:rsidR="00E95D97" w:rsidRPr="008D1608" w:rsidTr="00E95D97">
        <w:trPr>
          <w:trHeight w:val="94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</w:pPr>
            <w:r w:rsidRPr="008D1608">
              <w:t>Вид услуги N 4: Услуги по содержанию и ремонту конструктивных элементов административного здания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5,27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138,38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728,78</w:t>
            </w:r>
          </w:p>
        </w:tc>
      </w:tr>
      <w:tr w:rsidR="00E95D97" w:rsidRPr="008D1608" w:rsidTr="00E95D97">
        <w:trPr>
          <w:trHeight w:val="1260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</w:pPr>
            <w:r w:rsidRPr="008D1608">
              <w:t>Затраты на оплату труда работников, непосредственно занятых работами  по содержанию и технической эксплуатации здания и прилегающей к нему территории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168,04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17 232,18</w:t>
            </w:r>
          </w:p>
        </w:tc>
      </w:tr>
      <w:tr w:rsidR="00E95D97" w:rsidRPr="008D1608" w:rsidTr="00E95D97">
        <w:trPr>
          <w:trHeight w:val="31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</w:pPr>
            <w:r w:rsidRPr="008D1608">
              <w:t>Отчисления на социальные нужды, руб.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5 169,65</w:t>
            </w:r>
          </w:p>
        </w:tc>
      </w:tr>
      <w:tr w:rsidR="00E95D97" w:rsidRPr="008D1608" w:rsidTr="00E95D97">
        <w:trPr>
          <w:trHeight w:val="31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</w:pPr>
            <w:r w:rsidRPr="008D1608">
              <w:t>Материальные ресурсы, руб.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0,00</w:t>
            </w:r>
          </w:p>
        </w:tc>
      </w:tr>
      <w:tr w:rsidR="00E95D97" w:rsidRPr="008D1608" w:rsidTr="00E95D97">
        <w:trPr>
          <w:trHeight w:val="31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</w:pPr>
            <w:r w:rsidRPr="008D1608">
              <w:t>Содержание машин и механизмов, руб.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0,00</w:t>
            </w:r>
          </w:p>
        </w:tc>
      </w:tr>
      <w:tr w:rsidR="00E95D97" w:rsidRPr="008D1608" w:rsidTr="00E95D97">
        <w:trPr>
          <w:trHeight w:val="31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left"/>
            </w:pPr>
            <w:r w:rsidRPr="008D1608">
              <w:t>Накладные расходы (0,5%)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112,01</w:t>
            </w:r>
          </w:p>
        </w:tc>
      </w:tr>
      <w:tr w:rsidR="00E95D97" w:rsidRPr="008D1608" w:rsidTr="00E95D97">
        <w:trPr>
          <w:trHeight w:val="31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left"/>
            </w:pPr>
            <w:r w:rsidRPr="008D1608">
              <w:t xml:space="preserve">Себестоимость </w:t>
            </w:r>
            <w:r>
              <w:t>услуг</w:t>
            </w:r>
            <w:r w:rsidRPr="008D1608">
              <w:t>, руб.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22 513,84</w:t>
            </w:r>
          </w:p>
        </w:tc>
      </w:tr>
      <w:tr w:rsidR="00E95D97" w:rsidRPr="008D1608" w:rsidTr="00E95D97">
        <w:trPr>
          <w:trHeight w:val="31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left"/>
            </w:pPr>
            <w:r w:rsidRPr="008D1608">
              <w:t>Прибыль (10%), руб.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2 251,38</w:t>
            </w:r>
          </w:p>
        </w:tc>
      </w:tr>
      <w:tr w:rsidR="00E95D97" w:rsidRPr="008D1608" w:rsidTr="00E95D97">
        <w:trPr>
          <w:trHeight w:val="31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</w:pPr>
            <w:r w:rsidRPr="008D1608">
              <w:t>Сметная стоимость контракта, руб.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24 765,23</w:t>
            </w:r>
          </w:p>
        </w:tc>
      </w:tr>
      <w:tr w:rsidR="00E95D97" w:rsidRPr="008D1608" w:rsidTr="00E95D97">
        <w:trPr>
          <w:trHeight w:val="94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</w:pPr>
            <w:r w:rsidRPr="008D1608">
              <w:t>Сметная стоимость контракта, скорректированная с учетом среднегодового индекса потребительских цен (1,073), руб.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D97" w:rsidRPr="008D1608" w:rsidRDefault="00E95D97" w:rsidP="00E95D97">
            <w:pPr>
              <w:spacing w:after="0"/>
              <w:jc w:val="center"/>
            </w:pPr>
            <w:r w:rsidRPr="008D1608">
              <w:t>26 573,09</w:t>
            </w:r>
          </w:p>
        </w:tc>
      </w:tr>
    </w:tbl>
    <w:p w:rsidR="00E95D97" w:rsidRDefault="00E95D97" w:rsidP="00E95D97">
      <w:pPr>
        <w:spacing w:after="0"/>
      </w:pPr>
      <w:r>
        <w:t xml:space="preserve">Начальная (максимальная) цена контракта определена затратным методом. </w:t>
      </w:r>
    </w:p>
    <w:p w:rsidR="0049462D" w:rsidRDefault="0049462D"/>
    <w:sectPr w:rsidR="0049462D" w:rsidSect="00494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95D97"/>
    <w:rsid w:val="0049462D"/>
    <w:rsid w:val="00E9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9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1</cp:revision>
  <dcterms:created xsi:type="dcterms:W3CDTF">2016-03-31T15:17:00Z</dcterms:created>
  <dcterms:modified xsi:type="dcterms:W3CDTF">2016-03-31T15:20:00Z</dcterms:modified>
</cp:coreProperties>
</file>