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D7" w:rsidRDefault="002E13D7" w:rsidP="002E13D7">
      <w:pPr>
        <w:pStyle w:val="cboo"/>
      </w:pPr>
    </w:p>
    <w:p w:rsidR="002E13D7" w:rsidRPr="00830348" w:rsidRDefault="002E13D7" w:rsidP="002E13D7">
      <w:pPr>
        <w:pStyle w:val="cboo0"/>
        <w:rPr>
          <w:b/>
          <w:lang w:val="ru-RU"/>
        </w:rPr>
      </w:pPr>
      <w:r w:rsidRPr="00830348">
        <w:rPr>
          <w:b/>
        </w:rPr>
        <w:t xml:space="preserve">содержание </w:t>
      </w:r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r>
        <w:fldChar w:fldCharType="begin"/>
      </w:r>
      <w:r>
        <w:instrText xml:space="preserve"> TOC \o "1-1" \h \z </w:instrText>
      </w:r>
      <w:r>
        <w:fldChar w:fldCharType="separate"/>
      </w:r>
      <w:hyperlink w:anchor="_Toc359398672" w:history="1">
        <w:r w:rsidRPr="00FB4E1C">
          <w:rPr>
            <w:rStyle w:val="a4"/>
            <w:noProof/>
          </w:rPr>
          <w:t>1.</w:t>
        </w:r>
        <w:r>
          <w:rPr>
            <w:noProof/>
            <w:szCs w:val="24"/>
            <w:lang w:val="ru-RU" w:eastAsia="ru-RU"/>
          </w:rPr>
          <w:tab/>
        </w:r>
        <w:r w:rsidRPr="00FB4E1C">
          <w:rPr>
            <w:rStyle w:val="a4"/>
            <w:noProof/>
          </w:rPr>
          <w:t>Схема планировочной организации участка. Участок захоронения (Том 2.1.)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73" w:history="1">
        <w:r w:rsidRPr="00FB4E1C">
          <w:rPr>
            <w:rStyle w:val="a4"/>
            <w:noProof/>
          </w:rPr>
          <w:t>1.1.</w:t>
        </w:r>
        <w:r>
          <w:rPr>
            <w:noProof/>
            <w:szCs w:val="24"/>
            <w:lang w:val="ru-RU" w:eastAsia="ru-RU"/>
          </w:rPr>
          <w:tab/>
        </w:r>
        <w:r w:rsidRPr="00FB4E1C">
          <w:rPr>
            <w:rStyle w:val="a4"/>
            <w:noProof/>
          </w:rPr>
          <w:t>Ведомость объемов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74" w:history="1">
        <w:r w:rsidRPr="00FB4E1C">
          <w:rPr>
            <w:rStyle w:val="a4"/>
            <w:noProof/>
          </w:rPr>
          <w:t>2.</w:t>
        </w:r>
        <w:r>
          <w:rPr>
            <w:noProof/>
            <w:szCs w:val="24"/>
            <w:lang w:val="ru-RU" w:eastAsia="ru-RU"/>
          </w:rPr>
          <w:tab/>
        </w:r>
        <w:r w:rsidRPr="00FB4E1C">
          <w:rPr>
            <w:rStyle w:val="a4"/>
            <w:noProof/>
          </w:rPr>
          <w:t>Схема планировочной организации участка. Участок подъезда (Том 2.2.)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75" w:history="1">
        <w:r w:rsidRPr="00FB4E1C">
          <w:rPr>
            <w:rStyle w:val="a4"/>
            <w:noProof/>
          </w:rPr>
          <w:t>2.1.</w:t>
        </w:r>
        <w:r>
          <w:rPr>
            <w:noProof/>
            <w:szCs w:val="24"/>
            <w:lang w:val="ru-RU" w:eastAsia="ru-RU"/>
          </w:rPr>
          <w:tab/>
        </w:r>
        <w:r w:rsidRPr="00FB4E1C">
          <w:rPr>
            <w:rStyle w:val="a4"/>
            <w:noProof/>
          </w:rPr>
          <w:t>Ведомость объемов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76" w:history="1">
        <w:r w:rsidRPr="00FB4E1C">
          <w:rPr>
            <w:rStyle w:val="a4"/>
            <w:noProof/>
          </w:rPr>
          <w:t>3.Архитектурные решения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77" w:history="1">
        <w:r w:rsidRPr="00FB4E1C">
          <w:rPr>
            <w:rStyle w:val="a4"/>
            <w:noProof/>
          </w:rPr>
          <w:t>3.1. Ведомость объемов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78" w:history="1">
        <w:r w:rsidRPr="00FB4E1C">
          <w:rPr>
            <w:rStyle w:val="a4"/>
            <w:noProof/>
          </w:rPr>
          <w:t>4. Конструктивно и объемно-планировочные решения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79" w:history="1">
        <w:r w:rsidRPr="00FB4E1C">
          <w:rPr>
            <w:rStyle w:val="a4"/>
            <w:noProof/>
          </w:rPr>
          <w:t>4.1. Ведомость объемов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80" w:history="1">
        <w:r w:rsidRPr="00FB4E1C">
          <w:rPr>
            <w:rStyle w:val="a4"/>
            <w:noProof/>
          </w:rPr>
          <w:t>5.Сведения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81" w:history="1">
        <w:r w:rsidRPr="00FB4E1C">
          <w:rPr>
            <w:rStyle w:val="a4"/>
            <w:noProof/>
          </w:rPr>
          <w:t>5.1.Система электроснабжения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82" w:history="1">
        <w:r w:rsidRPr="00FB4E1C">
          <w:rPr>
            <w:rStyle w:val="a4"/>
            <w:noProof/>
          </w:rPr>
          <w:t>5.1.1. Ведомость объемов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83" w:history="1">
        <w:r w:rsidRPr="00FB4E1C">
          <w:rPr>
            <w:rStyle w:val="a4"/>
            <w:noProof/>
          </w:rPr>
          <w:t>5.2. Водоснабжение и канализация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84" w:history="1">
        <w:r w:rsidRPr="00FB4E1C">
          <w:rPr>
            <w:rStyle w:val="a4"/>
            <w:noProof/>
          </w:rPr>
          <w:t>5.2.1. Ведомость объемов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85" w:history="1">
        <w:r w:rsidRPr="00FB4E1C">
          <w:rPr>
            <w:rStyle w:val="a4"/>
            <w:noProof/>
          </w:rPr>
          <w:t>5.3.Содержание технологических решений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86" w:history="1">
        <w:r w:rsidRPr="00FB4E1C">
          <w:rPr>
            <w:rStyle w:val="a4"/>
            <w:noProof/>
          </w:rPr>
          <w:t>5.3.1. Ведомость объемов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87" w:history="1">
        <w:r w:rsidRPr="00FB4E1C">
          <w:rPr>
            <w:rStyle w:val="a4"/>
            <w:noProof/>
          </w:rPr>
          <w:t>6. Проект организации строительства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88" w:history="1">
        <w:r w:rsidRPr="00FB4E1C">
          <w:rPr>
            <w:rStyle w:val="a4"/>
            <w:noProof/>
          </w:rPr>
          <w:t>6.1. Ведомость объемов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89" w:history="1">
        <w:r w:rsidRPr="00FB4E1C">
          <w:rPr>
            <w:rStyle w:val="a4"/>
            <w:noProof/>
          </w:rPr>
          <w:t>7.</w:t>
        </w:r>
        <w:r>
          <w:rPr>
            <w:noProof/>
            <w:szCs w:val="24"/>
            <w:lang w:val="ru-RU" w:eastAsia="ru-RU"/>
          </w:rPr>
          <w:tab/>
        </w:r>
        <w:r w:rsidRPr="00FB4E1C">
          <w:rPr>
            <w:rStyle w:val="a4"/>
            <w:noProof/>
          </w:rPr>
          <w:t>Перечень мероприятий по охране окружающей среды. Оценка воздействия на окружающую среду.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90" w:history="1">
        <w:r w:rsidRPr="00FB4E1C">
          <w:rPr>
            <w:rStyle w:val="a4"/>
            <w:noProof/>
          </w:rPr>
          <w:t>7.1. Ведомость объемов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91" w:history="1">
        <w:r w:rsidRPr="00FB4E1C">
          <w:rPr>
            <w:rStyle w:val="a4"/>
            <w:noProof/>
          </w:rPr>
          <w:t>8.</w:t>
        </w:r>
        <w:r>
          <w:rPr>
            <w:noProof/>
            <w:szCs w:val="24"/>
            <w:lang w:val="ru-RU" w:eastAsia="ru-RU"/>
          </w:rPr>
          <w:tab/>
        </w:r>
        <w:r w:rsidRPr="00FB4E1C">
          <w:rPr>
            <w:rStyle w:val="a4"/>
            <w:noProof/>
          </w:rPr>
          <w:t>Мероприятия по обеспечению пожарной безопасности.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92" w:history="1">
        <w:r w:rsidRPr="00FB4E1C">
          <w:rPr>
            <w:rStyle w:val="a4"/>
            <w:noProof/>
          </w:rPr>
          <w:t>8.1. Ведомость объемов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93" w:history="1">
        <w:r w:rsidRPr="00FB4E1C">
          <w:rPr>
            <w:rStyle w:val="a4"/>
            <w:noProof/>
          </w:rPr>
          <w:t>9.Мероприятия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1"/>
        <w:rPr>
          <w:noProof/>
          <w:szCs w:val="24"/>
          <w:lang w:val="ru-RU" w:eastAsia="ru-RU"/>
        </w:rPr>
      </w:pPr>
      <w:hyperlink w:anchor="_Toc359398694" w:history="1">
        <w:r w:rsidRPr="00FB4E1C">
          <w:rPr>
            <w:rStyle w:val="a4"/>
            <w:noProof/>
          </w:rPr>
          <w:t>9.1.Ведомость объемов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_Toc359398694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2E13D7" w:rsidRDefault="002E13D7" w:rsidP="002E13D7">
      <w:pPr>
        <w:pStyle w:val="1"/>
        <w:numPr>
          <w:ilvl w:val="0"/>
          <w:numId w:val="0"/>
        </w:numPr>
        <w:ind w:left="1418"/>
        <w:rPr>
          <w:lang w:val="en-US"/>
        </w:rPr>
      </w:pPr>
      <w:r>
        <w:fldChar w:fldCharType="end"/>
      </w:r>
    </w:p>
    <w:p w:rsidR="002E13D7" w:rsidRDefault="002E13D7" w:rsidP="002E13D7">
      <w:pPr>
        <w:pStyle w:val="1"/>
        <w:numPr>
          <w:ilvl w:val="0"/>
          <w:numId w:val="0"/>
        </w:numPr>
        <w:ind w:left="1418"/>
        <w:rPr>
          <w:lang w:val="en-US"/>
        </w:rPr>
      </w:pPr>
    </w:p>
    <w:p w:rsidR="002E13D7" w:rsidRDefault="002E13D7" w:rsidP="002E13D7">
      <w:pPr>
        <w:pStyle w:val="1"/>
        <w:numPr>
          <w:ilvl w:val="0"/>
          <w:numId w:val="0"/>
        </w:numPr>
        <w:ind w:left="1418"/>
        <w:rPr>
          <w:rFonts w:cs="Times New Roman"/>
        </w:rPr>
      </w:pPr>
      <w:r>
        <w:t>5.</w:t>
      </w:r>
      <w:r w:rsidRPr="00C70690">
        <w:t>Сведения об инженерном оборудовании, о сетях инженерно-технического обеспечения, перечень инж</w:t>
      </w:r>
      <w:r w:rsidRPr="00C70690">
        <w:t>е</w:t>
      </w:r>
      <w:r w:rsidRPr="00C70690">
        <w:t>нерно-технических мероприятий, содержание технологических решений.</w:t>
      </w:r>
    </w:p>
    <w:p w:rsidR="002E13D7" w:rsidRDefault="002E13D7" w:rsidP="002E13D7">
      <w:pPr>
        <w:pStyle w:val="1"/>
        <w:numPr>
          <w:ilvl w:val="0"/>
          <w:numId w:val="0"/>
        </w:numPr>
        <w:ind w:left="1850" w:hanging="432"/>
        <w:rPr>
          <w:rFonts w:cs="Times New Roman"/>
        </w:rPr>
      </w:pPr>
      <w:r>
        <w:rPr>
          <w:rFonts w:cs="Times New Roman"/>
        </w:rPr>
        <w:t>5.1.Система электроснабжения</w:t>
      </w:r>
    </w:p>
    <w:p w:rsidR="00EC2174" w:rsidRDefault="002E13D7" w:rsidP="002E13D7">
      <w:pPr>
        <w:rPr>
          <w:lang w:val="en-US"/>
        </w:rPr>
      </w:pPr>
      <w:r>
        <w:t>5.1.1. Ведомость объемов работ</w:t>
      </w: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3"/>
        <w:gridCol w:w="850"/>
        <w:gridCol w:w="3119"/>
        <w:gridCol w:w="685"/>
        <w:gridCol w:w="1157"/>
        <w:gridCol w:w="3118"/>
        <w:gridCol w:w="5670"/>
      </w:tblGrid>
      <w:tr w:rsidR="002E13D7" w:rsidRPr="00730088" w:rsidTr="0017634F">
        <w:tc>
          <w:tcPr>
            <w:tcW w:w="643" w:type="dxa"/>
          </w:tcPr>
          <w:p w:rsidR="002E13D7" w:rsidRPr="00730088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30088">
              <w:rPr>
                <w:rFonts w:ascii="Times New Roman" w:hAnsi="Times New Roman"/>
              </w:rPr>
              <w:t>№</w:t>
            </w:r>
          </w:p>
          <w:p w:rsidR="002E13D7" w:rsidRPr="00730088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30088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30088">
              <w:rPr>
                <w:rFonts w:ascii="Times New Roman" w:hAnsi="Times New Roman"/>
              </w:rPr>
              <w:t>/</w:t>
            </w:r>
            <w:proofErr w:type="spellStart"/>
            <w:r w:rsidRPr="00730088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850" w:type="dxa"/>
          </w:tcPr>
          <w:p w:rsidR="002E13D7" w:rsidRPr="00730088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30088">
              <w:rPr>
                <w:rFonts w:ascii="Times New Roman" w:hAnsi="Times New Roman"/>
              </w:rPr>
              <w:t>№ в ЛСР</w:t>
            </w:r>
          </w:p>
        </w:tc>
        <w:tc>
          <w:tcPr>
            <w:tcW w:w="3119" w:type="dxa"/>
          </w:tcPr>
          <w:p w:rsidR="002E13D7" w:rsidRPr="00730088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30088">
              <w:rPr>
                <w:rFonts w:ascii="Times New Roman" w:hAnsi="Times New Roman"/>
              </w:rPr>
              <w:t>Наименование работ</w:t>
            </w:r>
          </w:p>
          <w:p w:rsidR="002E13D7" w:rsidRPr="00730088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:rsidR="002E13D7" w:rsidRPr="00730088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30088">
              <w:rPr>
                <w:rFonts w:ascii="Times New Roman" w:hAnsi="Times New Roman"/>
              </w:rPr>
              <w:t>Ед.</w:t>
            </w:r>
          </w:p>
          <w:p w:rsidR="002E13D7" w:rsidRPr="00730088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730088">
              <w:rPr>
                <w:rFonts w:ascii="Times New Roman" w:hAnsi="Times New Roman"/>
              </w:rPr>
              <w:t>изм</w:t>
            </w:r>
            <w:proofErr w:type="spellEnd"/>
            <w:r w:rsidRPr="00730088">
              <w:rPr>
                <w:rFonts w:ascii="Times New Roman" w:hAnsi="Times New Roman"/>
              </w:rPr>
              <w:t>.</w:t>
            </w:r>
          </w:p>
        </w:tc>
        <w:tc>
          <w:tcPr>
            <w:tcW w:w="1157" w:type="dxa"/>
          </w:tcPr>
          <w:p w:rsidR="002E13D7" w:rsidRPr="00730088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30088">
              <w:rPr>
                <w:rFonts w:ascii="Times New Roman" w:hAnsi="Times New Roman"/>
              </w:rPr>
              <w:t>Кол-во</w:t>
            </w:r>
          </w:p>
        </w:tc>
        <w:tc>
          <w:tcPr>
            <w:tcW w:w="3118" w:type="dxa"/>
          </w:tcPr>
          <w:p w:rsidR="002E13D7" w:rsidRPr="00730088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30088">
              <w:rPr>
                <w:rFonts w:ascii="Times New Roman" w:hAnsi="Times New Roman"/>
              </w:rPr>
              <w:t>Ссылка на чертежи, сп</w:t>
            </w:r>
            <w:r w:rsidRPr="00730088">
              <w:rPr>
                <w:rFonts w:ascii="Times New Roman" w:hAnsi="Times New Roman"/>
              </w:rPr>
              <w:t>е</w:t>
            </w:r>
            <w:r w:rsidRPr="00730088">
              <w:rPr>
                <w:rFonts w:ascii="Times New Roman" w:hAnsi="Times New Roman"/>
              </w:rPr>
              <w:t>цификации</w:t>
            </w:r>
          </w:p>
        </w:tc>
        <w:tc>
          <w:tcPr>
            <w:tcW w:w="5670" w:type="dxa"/>
          </w:tcPr>
          <w:p w:rsidR="002E13D7" w:rsidRPr="00730088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30088">
              <w:rPr>
                <w:rFonts w:ascii="Times New Roman" w:hAnsi="Times New Roman"/>
              </w:rPr>
              <w:t>Формула расчета, расчет объемов работ и расхода материалов</w:t>
            </w:r>
          </w:p>
        </w:tc>
      </w:tr>
      <w:tr w:rsidR="002E13D7" w:rsidRPr="00730088" w:rsidTr="0017634F">
        <w:tc>
          <w:tcPr>
            <w:tcW w:w="643" w:type="dxa"/>
          </w:tcPr>
          <w:p w:rsidR="002E13D7" w:rsidRPr="00730088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30088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E13D7" w:rsidRPr="00730088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30088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</w:tcPr>
          <w:p w:rsidR="002E13D7" w:rsidRPr="00730088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30088">
              <w:rPr>
                <w:rFonts w:ascii="Times New Roman" w:hAnsi="Times New Roman"/>
              </w:rPr>
              <w:t>3</w:t>
            </w:r>
          </w:p>
        </w:tc>
        <w:tc>
          <w:tcPr>
            <w:tcW w:w="685" w:type="dxa"/>
          </w:tcPr>
          <w:p w:rsidR="002E13D7" w:rsidRPr="00730088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30088">
              <w:rPr>
                <w:rFonts w:ascii="Times New Roman" w:hAnsi="Times New Roman"/>
              </w:rPr>
              <w:t>4</w:t>
            </w:r>
          </w:p>
        </w:tc>
        <w:tc>
          <w:tcPr>
            <w:tcW w:w="1157" w:type="dxa"/>
          </w:tcPr>
          <w:p w:rsidR="002E13D7" w:rsidRPr="00730088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30088"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</w:tcPr>
          <w:p w:rsidR="002E13D7" w:rsidRPr="00730088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30088">
              <w:rPr>
                <w:rFonts w:ascii="Times New Roman" w:hAnsi="Times New Roman"/>
              </w:rPr>
              <w:t>6</w:t>
            </w:r>
          </w:p>
        </w:tc>
        <w:tc>
          <w:tcPr>
            <w:tcW w:w="5670" w:type="dxa"/>
          </w:tcPr>
          <w:p w:rsidR="002E13D7" w:rsidRPr="00730088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30088">
              <w:rPr>
                <w:rFonts w:ascii="Times New Roman" w:hAnsi="Times New Roman"/>
              </w:rPr>
              <w:t>7</w:t>
            </w:r>
          </w:p>
        </w:tc>
      </w:tr>
      <w:tr w:rsidR="002E13D7" w:rsidRPr="00486E4D" w:rsidTr="0017634F">
        <w:tc>
          <w:tcPr>
            <w:tcW w:w="15242" w:type="dxa"/>
            <w:gridSpan w:val="7"/>
          </w:tcPr>
          <w:p w:rsidR="002E13D7" w:rsidRPr="00486E4D" w:rsidRDefault="002E13D7" w:rsidP="0017634F">
            <w:pPr>
              <w:pStyle w:val="a3"/>
              <w:ind w:left="0"/>
              <w:jc w:val="center"/>
            </w:pPr>
            <w:r w:rsidRPr="00EB56C1">
              <w:rPr>
                <w:rFonts w:ascii="Times New Roman" w:hAnsi="Times New Roman"/>
                <w:b/>
                <w:sz w:val="28"/>
                <w:szCs w:val="28"/>
              </w:rPr>
              <w:t>1-ая очередь  строительства</w:t>
            </w:r>
          </w:p>
        </w:tc>
      </w:tr>
      <w:tr w:rsidR="002E13D7" w:rsidRPr="00486E4D" w:rsidTr="0017634F">
        <w:tc>
          <w:tcPr>
            <w:tcW w:w="15242" w:type="dxa"/>
            <w:gridSpan w:val="7"/>
          </w:tcPr>
          <w:p w:rsidR="002E13D7" w:rsidRPr="00486E4D" w:rsidRDefault="002E13D7" w:rsidP="0017634F">
            <w:pPr>
              <w:pStyle w:val="cboo"/>
              <w:spacing w:before="0"/>
              <w:ind w:left="0" w:right="0" w:firstLine="0"/>
              <w:jc w:val="center"/>
            </w:pPr>
            <w:bookmarkStart w:id="0" w:name="OLE_LINK1682"/>
            <w:bookmarkStart w:id="1" w:name="OLE_LINK1683"/>
            <w:r w:rsidRPr="00345CFE">
              <w:rPr>
                <w:b/>
                <w:i/>
                <w:sz w:val="28"/>
                <w:szCs w:val="28"/>
              </w:rPr>
              <w:t>5.1.1.1.1.1. Электроснабжение.</w:t>
            </w:r>
            <w:r>
              <w:t xml:space="preserve"> </w:t>
            </w:r>
            <w:r w:rsidRPr="001D762B">
              <w:rPr>
                <w:b/>
                <w:i/>
                <w:sz w:val="28"/>
                <w:szCs w:val="28"/>
              </w:rPr>
              <w:t>1-й пусковой комплекс.</w:t>
            </w:r>
            <w:bookmarkEnd w:id="0"/>
            <w:bookmarkEnd w:id="1"/>
          </w:p>
        </w:tc>
      </w:tr>
      <w:tr w:rsidR="002E13D7" w:rsidRPr="00B6596C" w:rsidTr="0017634F">
        <w:tc>
          <w:tcPr>
            <w:tcW w:w="643" w:type="dxa"/>
          </w:tcPr>
          <w:p w:rsidR="002E13D7" w:rsidRPr="00486E4D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411</w:t>
            </w:r>
          </w:p>
        </w:tc>
        <w:tc>
          <w:tcPr>
            <w:tcW w:w="850" w:type="dxa"/>
          </w:tcPr>
          <w:p w:rsidR="002E13D7" w:rsidRPr="00486E4D" w:rsidRDefault="002E13D7" w:rsidP="0017634F">
            <w:pPr>
              <w:pStyle w:val="a3"/>
              <w:ind w:left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ЛС 20</w:t>
            </w:r>
          </w:p>
        </w:tc>
        <w:tc>
          <w:tcPr>
            <w:tcW w:w="3119" w:type="dxa"/>
          </w:tcPr>
          <w:p w:rsidR="002E13D7" w:rsidRPr="00486E4D" w:rsidRDefault="002E13D7" w:rsidP="0017634F">
            <w:pPr>
              <w:pStyle w:val="a3"/>
              <w:ind w:left="0"/>
              <w:rPr>
                <w:rFonts w:ascii="Times New Roman" w:hAnsi="Times New Roman"/>
                <w:i w:val="0"/>
              </w:rPr>
            </w:pPr>
            <w:r w:rsidRPr="00D65EC3">
              <w:rPr>
                <w:rFonts w:ascii="Times New Roman" w:hAnsi="Times New Roman"/>
                <w:i w:val="0"/>
              </w:rPr>
              <w:t>Устройство постели при одном кабеле в траншее</w:t>
            </w:r>
          </w:p>
        </w:tc>
        <w:tc>
          <w:tcPr>
            <w:tcW w:w="685" w:type="dxa"/>
          </w:tcPr>
          <w:p w:rsidR="002E13D7" w:rsidRPr="006E47E3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М</w:t>
            </w:r>
          </w:p>
        </w:tc>
        <w:tc>
          <w:tcPr>
            <w:tcW w:w="1157" w:type="dxa"/>
          </w:tcPr>
          <w:p w:rsidR="002E13D7" w:rsidRPr="00B6596C" w:rsidRDefault="002E13D7" w:rsidP="0017634F">
            <w:pPr>
              <w:pStyle w:val="a3"/>
              <w:ind w:left="0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65</w:t>
            </w:r>
          </w:p>
        </w:tc>
        <w:tc>
          <w:tcPr>
            <w:tcW w:w="3118" w:type="dxa"/>
          </w:tcPr>
          <w:p w:rsidR="002E13D7" w:rsidRPr="00486E4D" w:rsidRDefault="002E13D7" w:rsidP="0017634F">
            <w:pPr>
              <w:pStyle w:val="a3"/>
              <w:ind w:left="0"/>
              <w:rPr>
                <w:rFonts w:ascii="Times New Roman" w:hAnsi="Times New Roman"/>
                <w:i w:val="0"/>
              </w:rPr>
            </w:pPr>
            <w:r w:rsidRPr="00B77E53">
              <w:rPr>
                <w:rFonts w:ascii="Times New Roman" w:hAnsi="Times New Roman"/>
                <w:i w:val="0"/>
              </w:rPr>
              <w:t>Шифр</w:t>
            </w:r>
            <w:r w:rsidRPr="00883C90">
              <w:rPr>
                <w:rFonts w:ascii="Times New Roman" w:hAnsi="Times New Roman"/>
                <w:i w:val="0"/>
              </w:rPr>
              <w:t xml:space="preserve"> </w:t>
            </w:r>
            <w:r w:rsidRPr="00B77E53">
              <w:rPr>
                <w:rFonts w:ascii="Times New Roman" w:hAnsi="Times New Roman"/>
                <w:i w:val="0"/>
              </w:rPr>
              <w:t>8/2013-3-ИОС.ЭС</w:t>
            </w:r>
            <w:proofErr w:type="gramStart"/>
            <w:r w:rsidRPr="00B77E53">
              <w:rPr>
                <w:rFonts w:ascii="Times New Roman" w:hAnsi="Times New Roman"/>
                <w:i w:val="0"/>
              </w:rPr>
              <w:t>.П</w:t>
            </w:r>
            <w:proofErr w:type="gramEnd"/>
            <w:r w:rsidRPr="00B77E53">
              <w:rPr>
                <w:rFonts w:ascii="Times New Roman" w:hAnsi="Times New Roman"/>
                <w:i w:val="0"/>
              </w:rPr>
              <w:t xml:space="preserve">З п.3, стр. </w:t>
            </w:r>
            <w:r>
              <w:rPr>
                <w:rFonts w:ascii="Times New Roman" w:hAnsi="Times New Roman"/>
                <w:i w:val="0"/>
              </w:rPr>
              <w:t>3</w:t>
            </w:r>
            <w:r w:rsidRPr="00B77E53">
              <w:rPr>
                <w:rFonts w:ascii="Times New Roman" w:hAnsi="Times New Roman"/>
                <w:i w:val="0"/>
              </w:rPr>
              <w:t>.</w:t>
            </w:r>
            <w:r>
              <w:rPr>
                <w:rFonts w:ascii="Times New Roman" w:hAnsi="Times New Roman"/>
                <w:i w:val="0"/>
              </w:rPr>
              <w:t xml:space="preserve"> </w:t>
            </w:r>
            <w:r w:rsidRPr="00B77E53">
              <w:rPr>
                <w:rFonts w:ascii="Times New Roman" w:hAnsi="Times New Roman"/>
                <w:i w:val="0"/>
              </w:rPr>
              <w:t xml:space="preserve">п.11, стр. 9-10. </w:t>
            </w:r>
            <w:r>
              <w:rPr>
                <w:rFonts w:ascii="Times New Roman" w:hAnsi="Times New Roman"/>
                <w:i w:val="0"/>
              </w:rPr>
              <w:t>п.1</w:t>
            </w:r>
            <w:r w:rsidRPr="00B77E53">
              <w:rPr>
                <w:rFonts w:ascii="Times New Roman" w:hAnsi="Times New Roman"/>
                <w:i w:val="0"/>
              </w:rPr>
              <w:t xml:space="preserve">2, стр.10-11. </w:t>
            </w:r>
            <w:r>
              <w:rPr>
                <w:rFonts w:ascii="Times New Roman" w:hAnsi="Times New Roman"/>
                <w:i w:val="0"/>
              </w:rPr>
              <w:t>Шифр 8/2013-3-ИОС.ЭС.С. Сп</w:t>
            </w:r>
            <w:r>
              <w:rPr>
                <w:rFonts w:ascii="Times New Roman" w:hAnsi="Times New Roman"/>
                <w:i w:val="0"/>
              </w:rPr>
              <w:t>е</w:t>
            </w:r>
            <w:r>
              <w:rPr>
                <w:rFonts w:ascii="Times New Roman" w:hAnsi="Times New Roman"/>
                <w:i w:val="0"/>
              </w:rPr>
              <w:t>цификация, п.п. 73, 74, лист 4. Чертеж Шифр 8/2013-3-ИОС.ЭС. Электроснабж</w:t>
            </w:r>
            <w:r>
              <w:rPr>
                <w:rFonts w:ascii="Times New Roman" w:hAnsi="Times New Roman"/>
                <w:i w:val="0"/>
              </w:rPr>
              <w:t>е</w:t>
            </w:r>
            <w:r>
              <w:rPr>
                <w:rFonts w:ascii="Times New Roman" w:hAnsi="Times New Roman"/>
                <w:i w:val="0"/>
              </w:rPr>
              <w:t>ние и освещение. Лист 21 - Внешние сети электр</w:t>
            </w:r>
            <w:r>
              <w:rPr>
                <w:rFonts w:ascii="Times New Roman" w:hAnsi="Times New Roman"/>
                <w:i w:val="0"/>
              </w:rPr>
              <w:t>о</w:t>
            </w:r>
            <w:r>
              <w:rPr>
                <w:rFonts w:ascii="Times New Roman" w:hAnsi="Times New Roman"/>
                <w:i w:val="0"/>
              </w:rPr>
              <w:t xml:space="preserve">снабжения </w:t>
            </w:r>
            <w:proofErr w:type="gramStart"/>
            <w:r>
              <w:rPr>
                <w:rFonts w:ascii="Times New Roman" w:hAnsi="Times New Roman"/>
                <w:i w:val="0"/>
              </w:rPr>
              <w:t>ВЛ</w:t>
            </w:r>
            <w:proofErr w:type="gramEnd"/>
            <w:r>
              <w:rPr>
                <w:rFonts w:ascii="Times New Roman" w:hAnsi="Times New Roman"/>
                <w:i w:val="0"/>
              </w:rPr>
              <w:t xml:space="preserve"> и КЛ 0,4кВ. Наружное освещение.</w:t>
            </w:r>
          </w:p>
        </w:tc>
        <w:tc>
          <w:tcPr>
            <w:tcW w:w="5670" w:type="dxa"/>
          </w:tcPr>
          <w:p w:rsidR="002E13D7" w:rsidRDefault="002E13D7" w:rsidP="0017634F">
            <w:pPr>
              <w:pStyle w:val="cboo"/>
              <w:spacing w:before="0"/>
              <w:ind w:left="0" w:right="0" w:firstLine="0"/>
            </w:pPr>
            <w:r>
              <w:rPr>
                <w:lang w:val="en-US"/>
              </w:rPr>
              <w:t>L</w:t>
            </w:r>
            <w:proofErr w:type="spellStart"/>
            <w:r>
              <w:rPr>
                <w:vertAlign w:val="subscript"/>
              </w:rPr>
              <w:t>пк</w:t>
            </w:r>
            <w:r w:rsidRPr="00BE699E">
              <w:t>=</w:t>
            </w:r>
            <w:proofErr w:type="spellEnd"/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к1</w:t>
            </w:r>
            <w:r w:rsidRPr="00BE699E">
              <w:t>+</w:t>
            </w: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к2</w:t>
            </w:r>
            <w:r>
              <w:t>=</w:t>
            </w:r>
            <w:r w:rsidRPr="00BE699E">
              <w:t>25</w:t>
            </w:r>
            <w:r>
              <w:t>м+40м=65м, где:</w:t>
            </w:r>
          </w:p>
          <w:p w:rsidR="002E13D7" w:rsidRDefault="002E13D7" w:rsidP="0017634F">
            <w:pPr>
              <w:pStyle w:val="cboo"/>
              <w:spacing w:before="0"/>
              <w:ind w:left="0" w:right="0" w:firstLine="0"/>
            </w:pPr>
            <w:r>
              <w:rPr>
                <w:lang w:val="en-US"/>
              </w:rPr>
              <w:t>L</w:t>
            </w:r>
            <w:proofErr w:type="spellStart"/>
            <w:r>
              <w:rPr>
                <w:vertAlign w:val="subscript"/>
              </w:rPr>
              <w:t>пк</w:t>
            </w:r>
            <w:proofErr w:type="spellEnd"/>
            <w:r>
              <w:t xml:space="preserve"> – общая длина траншей под </w:t>
            </w:r>
            <w:proofErr w:type="spellStart"/>
            <w:r>
              <w:t>электрокабель</w:t>
            </w:r>
            <w:proofErr w:type="spellEnd"/>
            <w:r>
              <w:t xml:space="preserve"> бр</w:t>
            </w:r>
            <w:r>
              <w:t>о</w:t>
            </w:r>
            <w:r>
              <w:t xml:space="preserve">нированный </w:t>
            </w:r>
            <w:proofErr w:type="spellStart"/>
            <w:r>
              <w:t>АПвБбШп</w:t>
            </w:r>
            <w:proofErr w:type="spellEnd"/>
            <w:r>
              <w:t>, сечением 4х4 (25м) и 4х16 (40м);</w:t>
            </w:r>
          </w:p>
          <w:p w:rsidR="002E13D7" w:rsidRDefault="002E13D7" w:rsidP="0017634F">
            <w:pPr>
              <w:pStyle w:val="cboo"/>
              <w:spacing w:before="0"/>
              <w:ind w:left="0" w:right="0" w:firstLine="0"/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к1</w:t>
            </w:r>
            <w:r>
              <w:t xml:space="preserve"> - длина траншей под </w:t>
            </w:r>
            <w:proofErr w:type="spellStart"/>
            <w:r>
              <w:t>электрокабель</w:t>
            </w:r>
            <w:proofErr w:type="spellEnd"/>
            <w:r>
              <w:t xml:space="preserve"> бронирова</w:t>
            </w:r>
            <w:r>
              <w:t>н</w:t>
            </w:r>
            <w:r>
              <w:t xml:space="preserve">ный </w:t>
            </w:r>
            <w:proofErr w:type="spellStart"/>
            <w:r>
              <w:t>АПвБбШп</w:t>
            </w:r>
            <w:proofErr w:type="spellEnd"/>
            <w:r>
              <w:t>, сечением 4х4 (25м);</w:t>
            </w:r>
          </w:p>
          <w:p w:rsidR="002E13D7" w:rsidRPr="00B6596C" w:rsidRDefault="002E13D7" w:rsidP="0017634F">
            <w:pPr>
              <w:pStyle w:val="cboo"/>
              <w:spacing w:before="0"/>
              <w:ind w:left="0" w:right="0" w:firstLine="0"/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к2</w:t>
            </w:r>
            <w:r>
              <w:t xml:space="preserve"> - длина траншей под </w:t>
            </w:r>
            <w:proofErr w:type="spellStart"/>
            <w:r>
              <w:t>электрокабель</w:t>
            </w:r>
            <w:proofErr w:type="spellEnd"/>
            <w:r>
              <w:t xml:space="preserve"> бронирова</w:t>
            </w:r>
            <w:r>
              <w:t>н</w:t>
            </w:r>
            <w:r>
              <w:t xml:space="preserve">ный </w:t>
            </w:r>
            <w:proofErr w:type="spellStart"/>
            <w:r>
              <w:t>АПвБбШп</w:t>
            </w:r>
            <w:proofErr w:type="spellEnd"/>
            <w:r>
              <w:t>, сечением 4х16 (40м);</w:t>
            </w:r>
          </w:p>
        </w:tc>
      </w:tr>
    </w:tbl>
    <w:p w:rsidR="002E13D7" w:rsidRPr="002E13D7" w:rsidRDefault="002E13D7" w:rsidP="002E13D7"/>
    <w:sectPr w:rsidR="002E13D7" w:rsidRPr="002E13D7" w:rsidSect="002E13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55746"/>
    <w:multiLevelType w:val="multilevel"/>
    <w:tmpl w:val="B93230EC"/>
    <w:lvl w:ilvl="0">
      <w:start w:val="1"/>
      <w:numFmt w:val="decimal"/>
      <w:pStyle w:val="1"/>
      <w:lvlText w:val="%1."/>
      <w:lvlJc w:val="left"/>
      <w:pPr>
        <w:tabs>
          <w:tab w:val="num" w:pos="1850"/>
        </w:tabs>
        <w:ind w:left="185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23"/>
        </w:tabs>
        <w:ind w:left="222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E13D7"/>
    <w:rsid w:val="002E13D7"/>
    <w:rsid w:val="00EC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3D7"/>
    <w:pPr>
      <w:keepNext/>
      <w:numPr>
        <w:numId w:val="1"/>
      </w:numPr>
      <w:spacing w:before="120" w:after="60"/>
      <w:ind w:right="223"/>
      <w:jc w:val="left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3D7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List Paragraph"/>
    <w:basedOn w:val="a"/>
    <w:uiPriority w:val="34"/>
    <w:qFormat/>
    <w:rsid w:val="002E13D7"/>
    <w:pPr>
      <w:ind w:left="720"/>
      <w:contextualSpacing/>
    </w:pPr>
    <w:rPr>
      <w:rFonts w:ascii="ISOCPEUR" w:hAnsi="ISOCPEUR"/>
      <w:i/>
      <w:szCs w:val="20"/>
    </w:rPr>
  </w:style>
  <w:style w:type="paragraph" w:customStyle="1" w:styleId="cboo">
    <w:name w:val="cboo_основной_текст"/>
    <w:basedOn w:val="a"/>
    <w:rsid w:val="002E13D7"/>
    <w:pPr>
      <w:spacing w:before="120"/>
      <w:ind w:left="170" w:right="170" w:firstLine="709"/>
    </w:pPr>
    <w:rPr>
      <w:szCs w:val="20"/>
    </w:rPr>
  </w:style>
  <w:style w:type="paragraph" w:customStyle="1" w:styleId="cboo0">
    <w:name w:val="cboo_заглавие"/>
    <w:next w:val="cboo"/>
    <w:rsid w:val="002E13D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val="en-US"/>
    </w:rPr>
  </w:style>
  <w:style w:type="paragraph" w:styleId="11">
    <w:name w:val="toc 1"/>
    <w:next w:val="a"/>
    <w:autoRedefine/>
    <w:uiPriority w:val="39"/>
    <w:rsid w:val="002E13D7"/>
    <w:pPr>
      <w:tabs>
        <w:tab w:val="left" w:pos="720"/>
        <w:tab w:val="right" w:leader="dot" w:pos="10260"/>
      </w:tabs>
      <w:spacing w:before="120" w:after="0" w:line="240" w:lineRule="auto"/>
      <w:ind w:left="284" w:right="28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4">
    <w:name w:val="Hyperlink"/>
    <w:basedOn w:val="a0"/>
    <w:uiPriority w:val="99"/>
    <w:rsid w:val="002E13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562</Words>
  <Characters>3208</Characters>
  <Application>Microsoft Office Word</Application>
  <DocSecurity>0</DocSecurity>
  <Lines>26</Lines>
  <Paragraphs>7</Paragraphs>
  <ScaleCrop>false</ScaleCrop>
  <Company>cboo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2014-05-22T14:11:00Z</dcterms:created>
  <dcterms:modified xsi:type="dcterms:W3CDTF">2014-05-22T14:18:00Z</dcterms:modified>
</cp:coreProperties>
</file>