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A4" w:rsidRDefault="001738A4" w:rsidP="001738A4">
      <w:pPr>
        <w:rPr>
          <w:b/>
          <w:bCs/>
          <w:sz w:val="22"/>
          <w:szCs w:val="22"/>
        </w:rPr>
      </w:pPr>
    </w:p>
    <w:p w:rsidR="001738A4" w:rsidRDefault="001738A4" w:rsidP="001738A4">
      <w:pPr>
        <w:jc w:val="center"/>
        <w:rPr>
          <w:b/>
          <w:bCs/>
          <w:sz w:val="22"/>
          <w:szCs w:val="22"/>
        </w:rPr>
      </w:pPr>
    </w:p>
    <w:p w:rsidR="001738A4" w:rsidRDefault="001738A4" w:rsidP="001738A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С </w:t>
      </w: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Е Ц И Ф И К А Ц И Я</w:t>
      </w:r>
      <w:r w:rsidR="007E01BB">
        <w:rPr>
          <w:b/>
          <w:color w:val="000000"/>
        </w:rPr>
        <w:t xml:space="preserve"> </w:t>
      </w:r>
    </w:p>
    <w:p w:rsidR="007E01BB" w:rsidRDefault="007E01BB" w:rsidP="0079645F">
      <w:pPr>
        <w:jc w:val="center"/>
        <w:rPr>
          <w:b/>
          <w:color w:val="000000"/>
        </w:rPr>
      </w:pPr>
      <w:r>
        <w:rPr>
          <w:b/>
          <w:color w:val="000000"/>
        </w:rPr>
        <w:t>На ремонт грузового подъёмни</w:t>
      </w:r>
      <w:r w:rsidR="0079645F">
        <w:rPr>
          <w:b/>
          <w:color w:val="000000"/>
        </w:rPr>
        <w:t>ка ТГП зав№0809-1</w:t>
      </w:r>
    </w:p>
    <w:p w:rsidR="001738A4" w:rsidRDefault="001738A4" w:rsidP="001738A4">
      <w:pPr>
        <w:jc w:val="center"/>
        <w:rPr>
          <w:b/>
          <w:color w:val="000000"/>
        </w:rPr>
      </w:pPr>
    </w:p>
    <w:p w:rsidR="001738A4" w:rsidRDefault="001738A4" w:rsidP="001708A1">
      <w:pPr>
        <w:rPr>
          <w:color w:val="333333"/>
        </w:rPr>
      </w:pPr>
    </w:p>
    <w:p w:rsidR="001738A4" w:rsidRDefault="001738A4" w:rsidP="001738A4">
      <w:pPr>
        <w:jc w:val="center"/>
        <w:rPr>
          <w:b/>
          <w:color w:val="000000"/>
        </w:rPr>
      </w:pPr>
    </w:p>
    <w:tbl>
      <w:tblPr>
        <w:tblW w:w="11016" w:type="dxa"/>
        <w:tblLayout w:type="fixed"/>
        <w:tblLook w:val="04A0"/>
      </w:tblPr>
      <w:tblGrid>
        <w:gridCol w:w="699"/>
        <w:gridCol w:w="939"/>
        <w:gridCol w:w="3857"/>
        <w:gridCol w:w="2767"/>
        <w:gridCol w:w="288"/>
        <w:gridCol w:w="772"/>
        <w:gridCol w:w="828"/>
        <w:gridCol w:w="866"/>
      </w:tblGrid>
      <w:tr w:rsidR="0098003C" w:rsidTr="006A133E">
        <w:trPr>
          <w:gridBefore w:val="1"/>
          <w:wBefore w:w="699" w:type="dxa"/>
          <w:trHeight w:val="82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>
              <w:t xml:space="preserve">        материалы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применение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Цена за 1 штуку руб.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Общая стоимость, руб.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</w:tr>
      <w:tr w:rsidR="0098003C" w:rsidTr="006A133E">
        <w:trPr>
          <w:gridBefore w:val="1"/>
          <w:wBefore w:w="699" w:type="dxa"/>
          <w:trHeight w:val="2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C14CE6" w:rsidRDefault="00C14CE6">
            <w:pPr>
              <w:suppressAutoHyphens/>
              <w:jc w:val="center"/>
              <w:rPr>
                <w:color w:val="000000"/>
                <w:sz w:val="18"/>
                <w:szCs w:val="18"/>
                <w:lang w:val="en-US" w:eastAsia="ar-SA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98003C" w:rsidTr="006A133E">
        <w:trPr>
          <w:gridBefore w:val="1"/>
          <w:wBefore w:w="699" w:type="dxa"/>
          <w:trHeight w:val="28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C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Плафон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Освещение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37AEE" w:rsidRDefault="00737AEE">
            <w:pPr>
              <w:suppressAutoHyphens/>
              <w:jc w:val="center"/>
              <w:rPr>
                <w:color w:val="000000"/>
                <w:sz w:val="22"/>
                <w:szCs w:val="22"/>
                <w:lang w:val="en-US" w:eastAsia="ar-SA"/>
              </w:rPr>
            </w:pPr>
            <w:r>
              <w:rPr>
                <w:color w:val="000000"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C14CE6" w:rsidP="00C14CE6">
            <w:pPr>
              <w:jc w:val="center"/>
            </w:pPr>
            <w:r>
              <w:t>525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37AEE" w:rsidRDefault="00737AEE" w:rsidP="00C14CE6">
            <w:pPr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525</w:t>
            </w:r>
          </w:p>
        </w:tc>
      </w:tr>
      <w:tr w:rsidR="0098003C" w:rsidTr="006A133E">
        <w:trPr>
          <w:gridBefore w:val="1"/>
          <w:wBefore w:w="699" w:type="dxa"/>
          <w:trHeight w:val="27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C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Гофра 16мм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Освещение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C14CE6" w:rsidRDefault="00C14CE6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20м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C14CE6" w:rsidP="00C14CE6">
            <w:pPr>
              <w:jc w:val="center"/>
            </w:pPr>
            <w:r>
              <w:t>27,5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C14CE6" w:rsidRDefault="00C14CE6" w:rsidP="00C14CE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550</w:t>
            </w:r>
          </w:p>
        </w:tc>
      </w:tr>
      <w:tr w:rsidR="0098003C" w:rsidTr="006A133E">
        <w:trPr>
          <w:gridBefore w:val="1"/>
          <w:wBefore w:w="699" w:type="dxa"/>
          <w:trHeight w:val="26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365DD6" w:rsidRDefault="00980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Датчики индуктивные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 w:rsidP="006A133E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Безопасность шлагбаума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37AEE" w:rsidRDefault="00737AEE">
            <w:pPr>
              <w:suppressAutoHyphens/>
              <w:jc w:val="center"/>
              <w:rPr>
                <w:color w:val="000000"/>
                <w:sz w:val="22"/>
                <w:szCs w:val="22"/>
                <w:lang w:val="en-US" w:eastAsia="ar-SA"/>
              </w:rPr>
            </w:pPr>
            <w:r>
              <w:rPr>
                <w:color w:val="000000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C14CE6" w:rsidP="00C14CE6">
            <w:pPr>
              <w:jc w:val="center"/>
            </w:pPr>
            <w:r>
              <w:t>2350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37AEE" w:rsidRDefault="00737AEE" w:rsidP="00C14CE6">
            <w:pPr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4700</w:t>
            </w:r>
          </w:p>
        </w:tc>
      </w:tr>
      <w:tr w:rsidR="0098003C" w:rsidTr="006A133E">
        <w:trPr>
          <w:gridBefore w:val="1"/>
          <w:wBefore w:w="699" w:type="dxa"/>
          <w:trHeight w:val="26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Подвесной кабель КПЛ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 w:rsidP="006A133E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Освещение и безопасность платформы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30м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 w:rsidP="00EE5137">
            <w:pPr>
              <w:jc w:val="center"/>
            </w:pPr>
            <w:r>
              <w:t>250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 w:rsidP="00EE51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7500</w:t>
            </w:r>
          </w:p>
        </w:tc>
      </w:tr>
      <w:tr w:rsidR="0098003C" w:rsidTr="006A133E">
        <w:trPr>
          <w:gridBefore w:val="1"/>
          <w:wBefore w:w="699" w:type="dxa"/>
          <w:trHeight w:val="27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Проф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труба 60*30*3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 w:rsidP="006A133E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Изготовление шлагбаума (две единицы</w:t>
            </w:r>
            <w:proofErr w:type="gramStart"/>
            <w:r>
              <w:rPr>
                <w:color w:val="000000"/>
                <w:sz w:val="22"/>
                <w:szCs w:val="22"/>
                <w:lang w:eastAsia="ar-SA"/>
              </w:rPr>
              <w:t xml:space="preserve"> )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2м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 w:rsidP="00EE5137">
            <w:pPr>
              <w:jc w:val="center"/>
            </w:pPr>
            <w: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 w:rsidP="00EE51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360</w:t>
            </w:r>
          </w:p>
        </w:tc>
      </w:tr>
      <w:tr w:rsidR="0098003C" w:rsidTr="006A133E">
        <w:trPr>
          <w:gridBefore w:val="1"/>
          <w:wBefore w:w="699" w:type="dxa"/>
          <w:trHeight w:val="26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Швеллер 40*30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 w:rsidP="006A133E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Изготовление шлагбаума </w:t>
            </w:r>
            <w:proofErr w:type="gramStart"/>
            <w:r>
              <w:rPr>
                <w:color w:val="000000"/>
                <w:sz w:val="22"/>
                <w:szCs w:val="22"/>
                <w:lang w:eastAsia="ar-SA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  <w:lang w:eastAsia="ar-SA"/>
              </w:rPr>
              <w:t>две единицы)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 w:rsidP="00EE5137">
            <w:pPr>
              <w:jc w:val="center"/>
            </w:pPr>
            <w:r>
              <w:t>525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 w:rsidP="00EE51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525</w:t>
            </w:r>
          </w:p>
        </w:tc>
      </w:tr>
      <w:tr w:rsidR="0098003C" w:rsidTr="006A133E">
        <w:trPr>
          <w:gridBefore w:val="1"/>
          <w:wBefore w:w="699" w:type="dxa"/>
          <w:trHeight w:val="26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Окраска шлагбаума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1б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 w:rsidP="00EE5137">
            <w:pPr>
              <w:jc w:val="center"/>
            </w:pPr>
            <w:r>
              <w:t>375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 w:rsidP="00EE51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375</w:t>
            </w:r>
          </w:p>
        </w:tc>
      </w:tr>
      <w:tr w:rsidR="0098003C" w:rsidTr="006A133E">
        <w:trPr>
          <w:gridBefore w:val="1"/>
          <w:wBefore w:w="699" w:type="dxa"/>
          <w:trHeight w:val="2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Окраска шлагбаума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1б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 w:rsidP="00EE5137">
            <w:pPr>
              <w:jc w:val="center"/>
            </w:pPr>
            <w:r>
              <w:t>375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EE5137" w:rsidRDefault="00EE5137" w:rsidP="00EE51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375</w:t>
            </w:r>
          </w:p>
        </w:tc>
      </w:tr>
      <w:tr w:rsidR="0098003C" w:rsidTr="006A133E">
        <w:trPr>
          <w:gridBefore w:val="1"/>
          <w:wBefore w:w="699" w:type="dxa"/>
          <w:trHeight w:val="24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EE5137" w:rsidRDefault="00EE51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Канат 8мм 6*19 </w:t>
            </w:r>
            <w:r>
              <w:rPr>
                <w:sz w:val="22"/>
                <w:szCs w:val="22"/>
                <w:lang w:val="en-US"/>
              </w:rPr>
              <w:t>din3059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6A133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Демонтаж, монтаж каната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F6572" w:rsidRDefault="007F6572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val="en-US" w:eastAsia="ar-SA"/>
              </w:rPr>
              <w:t>20</w:t>
            </w:r>
            <w:r>
              <w:rPr>
                <w:color w:val="000000"/>
                <w:sz w:val="22"/>
                <w:szCs w:val="22"/>
                <w:lang w:eastAsia="ar-SA"/>
              </w:rPr>
              <w:t>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7F6572" w:rsidRDefault="007F6572" w:rsidP="007F6572">
            <w:pPr>
              <w:jc w:val="center"/>
            </w:pPr>
            <w:r>
              <w:t>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F6572" w:rsidRDefault="007F6572" w:rsidP="007F657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1500</w:t>
            </w:r>
          </w:p>
        </w:tc>
      </w:tr>
      <w:tr w:rsidR="0098003C" w:rsidTr="006A133E">
        <w:trPr>
          <w:gridBefore w:val="1"/>
          <w:wBefore w:w="699" w:type="dxa"/>
          <w:trHeight w:val="42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79645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7CE" w:rsidRPr="007F6572" w:rsidRDefault="00E54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Расходные материалы. Диски </w:t>
            </w:r>
            <w:proofErr w:type="spellStart"/>
            <w:r w:rsidR="00C14CE6">
              <w:rPr>
                <w:sz w:val="22"/>
                <w:szCs w:val="22"/>
              </w:rPr>
              <w:t>отрезные</w:t>
            </w:r>
            <w:proofErr w:type="gramStart"/>
            <w:r w:rsidR="00C14CE6">
              <w:rPr>
                <w:sz w:val="22"/>
                <w:szCs w:val="22"/>
              </w:rPr>
              <w:t>.э</w:t>
            </w:r>
            <w:proofErr w:type="gramEnd"/>
            <w:r w:rsidR="00C14CE6">
              <w:rPr>
                <w:sz w:val="22"/>
                <w:szCs w:val="22"/>
              </w:rPr>
              <w:t>лектроды.</w:t>
            </w:r>
            <w:r w:rsidR="007F6572">
              <w:rPr>
                <w:sz w:val="22"/>
                <w:szCs w:val="22"/>
              </w:rPr>
              <w:t>и</w:t>
            </w:r>
            <w:proofErr w:type="spellEnd"/>
            <w:r w:rsidR="007F6572">
              <w:rPr>
                <w:sz w:val="22"/>
                <w:szCs w:val="22"/>
              </w:rPr>
              <w:t xml:space="preserve"> т.д.</w:t>
            </w:r>
          </w:p>
          <w:p w:rsidR="00E547CE" w:rsidRDefault="00E547CE">
            <w:pPr>
              <w:rPr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E547C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98003C">
            <w:pPr>
              <w:jc w:val="both"/>
              <w:rPr>
                <w:lang w:val="en-US"/>
              </w:rPr>
            </w:pPr>
          </w:p>
          <w:p w:rsidR="00E547CE" w:rsidRDefault="007F6572" w:rsidP="007F6572">
            <w:pPr>
              <w:jc w:val="center"/>
            </w:pPr>
            <w:r>
              <w:t>4285</w:t>
            </w:r>
          </w:p>
          <w:p w:rsidR="00E547CE" w:rsidRDefault="00E547CE">
            <w:pPr>
              <w:jc w:val="both"/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F6572" w:rsidRDefault="007F6572" w:rsidP="007F657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4285</w:t>
            </w:r>
          </w:p>
        </w:tc>
      </w:tr>
      <w:tr w:rsidR="0098003C" w:rsidTr="006A133E">
        <w:trPr>
          <w:gridBefore w:val="1"/>
          <w:wBefore w:w="699" w:type="dxa"/>
          <w:trHeight w:val="43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79645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C14CE6" w:rsidRDefault="00E547CE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Транспортные</w:t>
            </w:r>
            <w:proofErr w:type="gramEnd"/>
            <w:r>
              <w:rPr>
                <w:sz w:val="22"/>
                <w:szCs w:val="22"/>
              </w:rPr>
              <w:t xml:space="preserve"> расход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E547CE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7F6572" w:rsidRDefault="007F6572" w:rsidP="007F6572">
            <w:pPr>
              <w:jc w:val="center"/>
            </w:pPr>
            <w:r>
              <w:t>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F6572" w:rsidRDefault="007F6572" w:rsidP="007F657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</w:t>
            </w:r>
          </w:p>
        </w:tc>
      </w:tr>
      <w:tr w:rsidR="0098003C" w:rsidTr="006A133E">
        <w:trPr>
          <w:gridBefore w:val="1"/>
          <w:wBefore w:w="699" w:type="dxa"/>
          <w:trHeight w:val="41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79645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Default="00170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09171B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Pr="007F6572" w:rsidRDefault="007F6572" w:rsidP="007F6572">
            <w:pPr>
              <w:jc w:val="center"/>
            </w:pPr>
            <w:r>
              <w:t>12000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F6572" w:rsidRDefault="007F6572" w:rsidP="007F657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12000</w:t>
            </w:r>
          </w:p>
        </w:tc>
      </w:tr>
      <w:tr w:rsidR="0098003C" w:rsidTr="006A133E">
        <w:trPr>
          <w:gridBefore w:val="1"/>
          <w:wBefore w:w="699" w:type="dxa"/>
          <w:trHeight w:val="36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Default="00BB7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Default="0098003C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3C" w:rsidRDefault="0098003C">
            <w:pPr>
              <w:jc w:val="both"/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3C" w:rsidRPr="0079645F" w:rsidRDefault="0079645F" w:rsidP="0079645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33870</w:t>
            </w:r>
          </w:p>
        </w:tc>
      </w:tr>
      <w:tr w:rsidR="00367F04" w:rsidTr="00BF3BA3">
        <w:trPr>
          <w:trHeight w:val="240"/>
        </w:trPr>
        <w:tc>
          <w:tcPr>
            <w:tcW w:w="8262" w:type="dxa"/>
            <w:gridSpan w:val="4"/>
            <w:hideMark/>
          </w:tcPr>
          <w:p w:rsidR="0079645F" w:rsidRDefault="0079645F">
            <w:pPr>
              <w:suppressAutoHyphens/>
              <w:rPr>
                <w:color w:val="000000"/>
                <w:lang w:eastAsia="ar-SA"/>
              </w:rPr>
            </w:pPr>
          </w:p>
          <w:p w:rsidR="0079645F" w:rsidRDefault="0079645F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  </w:t>
            </w:r>
          </w:p>
          <w:p w:rsidR="0079645F" w:rsidRDefault="0079645F" w:rsidP="00737AEE">
            <w:pPr>
              <w:tabs>
                <w:tab w:val="left" w:pos="915"/>
              </w:tabs>
              <w:rPr>
                <w:color w:val="000000"/>
                <w:lang w:eastAsia="ar-SA"/>
              </w:rPr>
            </w:pPr>
          </w:p>
        </w:tc>
        <w:tc>
          <w:tcPr>
            <w:tcW w:w="2754" w:type="dxa"/>
            <w:gridSpan w:val="4"/>
          </w:tcPr>
          <w:p w:rsidR="00367F04" w:rsidRDefault="00367F04" w:rsidP="00A85493">
            <w:pPr>
              <w:rPr>
                <w:color w:val="000000"/>
              </w:rPr>
            </w:pPr>
          </w:p>
          <w:p w:rsidR="00A85493" w:rsidRDefault="00A85493" w:rsidP="00A85493">
            <w:pPr>
              <w:rPr>
                <w:color w:val="000000"/>
              </w:rPr>
            </w:pPr>
          </w:p>
        </w:tc>
      </w:tr>
      <w:tr w:rsidR="00367F04" w:rsidTr="00BF3BA3">
        <w:trPr>
          <w:trHeight w:val="430"/>
        </w:trPr>
        <w:tc>
          <w:tcPr>
            <w:tcW w:w="8262" w:type="dxa"/>
            <w:gridSpan w:val="4"/>
          </w:tcPr>
          <w:p w:rsidR="00367F04" w:rsidRDefault="00367F04" w:rsidP="00A85493">
            <w:pPr>
              <w:suppressAutoHyphens/>
              <w:ind w:right="-133"/>
              <w:rPr>
                <w:color w:val="000000"/>
              </w:rPr>
            </w:pPr>
          </w:p>
          <w:p w:rsidR="00367F04" w:rsidRDefault="00367F04">
            <w:pPr>
              <w:suppressAutoHyphens/>
              <w:ind w:left="-97" w:right="-133"/>
              <w:rPr>
                <w:color w:val="000000"/>
              </w:rPr>
            </w:pPr>
          </w:p>
          <w:p w:rsidR="00367F04" w:rsidRDefault="00367F04">
            <w:pPr>
              <w:suppressAutoHyphens/>
              <w:ind w:left="-97" w:right="-133"/>
              <w:rPr>
                <w:color w:val="000000"/>
                <w:lang w:eastAsia="ar-SA"/>
              </w:rPr>
            </w:pPr>
          </w:p>
        </w:tc>
        <w:tc>
          <w:tcPr>
            <w:tcW w:w="2754" w:type="dxa"/>
            <w:gridSpan w:val="4"/>
          </w:tcPr>
          <w:p w:rsidR="00367F04" w:rsidRPr="0079645F" w:rsidRDefault="00367F04" w:rsidP="0079645F">
            <w:pPr>
              <w:suppressAutoHyphens/>
              <w:ind w:right="-213"/>
              <w:rPr>
                <w:color w:val="000000"/>
                <w:highlight w:val="yellow"/>
              </w:rPr>
            </w:pPr>
          </w:p>
        </w:tc>
      </w:tr>
    </w:tbl>
    <w:p w:rsidR="00243151" w:rsidRPr="004E3A96" w:rsidRDefault="00150AD4" w:rsidP="004E3A96">
      <w:pPr>
        <w:jc w:val="center"/>
        <w:rPr>
          <w:b/>
        </w:rPr>
      </w:pPr>
      <w:r w:rsidRPr="00150AD4">
        <w:rPr>
          <w:b/>
        </w:rPr>
        <w:t xml:space="preserve">                     </w:t>
      </w:r>
    </w:p>
    <w:sectPr w:rsidR="00243151" w:rsidRPr="004E3A96" w:rsidSect="00243151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D68"/>
    <w:multiLevelType w:val="multilevel"/>
    <w:tmpl w:val="6DF831CA"/>
    <w:lvl w:ilvl="0">
      <w:start w:val="918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1">
      <w:start w:val="465"/>
      <w:numFmt w:val="decimal"/>
      <w:lvlText w:val="%1-%2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2">
      <w:start w:val="86"/>
      <w:numFmt w:val="decimal"/>
      <w:lvlText w:val="%1-%2-%3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3">
      <w:start w:val="40"/>
      <w:numFmt w:val="decimal"/>
      <w:lvlText w:val="%1-%2-%3-%4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-%2-%3-%4.%5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-%2-%3-%4.%5.%6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-%2-%3-%4.%5.%6.%7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-%2-%3-%4.%5.%6.%7.%8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-%2-%3-%4.%5.%6.%7.%8.%9"/>
      <w:lvlJc w:val="left"/>
      <w:pPr>
        <w:tabs>
          <w:tab w:val="num" w:pos="7080"/>
        </w:tabs>
        <w:ind w:left="7080" w:hanging="708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">
    <w:nsid w:val="380E21A0"/>
    <w:multiLevelType w:val="hybridMultilevel"/>
    <w:tmpl w:val="A184CFD2"/>
    <w:lvl w:ilvl="0" w:tplc="34507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003D7"/>
    <w:multiLevelType w:val="hybridMultilevel"/>
    <w:tmpl w:val="B4222D5A"/>
    <w:lvl w:ilvl="0" w:tplc="9474C88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EB1243"/>
    <w:multiLevelType w:val="hybridMultilevel"/>
    <w:tmpl w:val="6542331C"/>
    <w:lvl w:ilvl="0" w:tplc="047C5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C28D4"/>
    <w:rsid w:val="00036D8C"/>
    <w:rsid w:val="000444F5"/>
    <w:rsid w:val="00046799"/>
    <w:rsid w:val="0005502D"/>
    <w:rsid w:val="00086F32"/>
    <w:rsid w:val="0009171B"/>
    <w:rsid w:val="000917D5"/>
    <w:rsid w:val="000A6CA0"/>
    <w:rsid w:val="000D1C16"/>
    <w:rsid w:val="000E50C5"/>
    <w:rsid w:val="000F5E28"/>
    <w:rsid w:val="0010153D"/>
    <w:rsid w:val="00150AD4"/>
    <w:rsid w:val="001708A1"/>
    <w:rsid w:val="00172BF7"/>
    <w:rsid w:val="001738A4"/>
    <w:rsid w:val="00193FE6"/>
    <w:rsid w:val="001A310C"/>
    <w:rsid w:val="001B1840"/>
    <w:rsid w:val="001F6CFD"/>
    <w:rsid w:val="00207FA1"/>
    <w:rsid w:val="00230E13"/>
    <w:rsid w:val="00240F51"/>
    <w:rsid w:val="00243151"/>
    <w:rsid w:val="002506CA"/>
    <w:rsid w:val="00255C74"/>
    <w:rsid w:val="00255FB2"/>
    <w:rsid w:val="00261CDD"/>
    <w:rsid w:val="00276D6F"/>
    <w:rsid w:val="00284747"/>
    <w:rsid w:val="00291056"/>
    <w:rsid w:val="00306630"/>
    <w:rsid w:val="00342BA7"/>
    <w:rsid w:val="00344D1B"/>
    <w:rsid w:val="00365DD6"/>
    <w:rsid w:val="00367F04"/>
    <w:rsid w:val="00386920"/>
    <w:rsid w:val="004124C7"/>
    <w:rsid w:val="00453ABC"/>
    <w:rsid w:val="00490F5B"/>
    <w:rsid w:val="004E3A96"/>
    <w:rsid w:val="004F1885"/>
    <w:rsid w:val="00522A7E"/>
    <w:rsid w:val="00542428"/>
    <w:rsid w:val="00576974"/>
    <w:rsid w:val="005A6BDD"/>
    <w:rsid w:val="005E24A6"/>
    <w:rsid w:val="005F6878"/>
    <w:rsid w:val="006260B7"/>
    <w:rsid w:val="00652F20"/>
    <w:rsid w:val="0065572C"/>
    <w:rsid w:val="00655EA6"/>
    <w:rsid w:val="006A133E"/>
    <w:rsid w:val="006A1C5A"/>
    <w:rsid w:val="006B2409"/>
    <w:rsid w:val="006D0CD1"/>
    <w:rsid w:val="006E5002"/>
    <w:rsid w:val="0070136A"/>
    <w:rsid w:val="00705F3E"/>
    <w:rsid w:val="0072055A"/>
    <w:rsid w:val="00737AEE"/>
    <w:rsid w:val="00785D49"/>
    <w:rsid w:val="0079645F"/>
    <w:rsid w:val="007B6F68"/>
    <w:rsid w:val="007C28D4"/>
    <w:rsid w:val="007E01BB"/>
    <w:rsid w:val="007F226C"/>
    <w:rsid w:val="007F5E58"/>
    <w:rsid w:val="007F6572"/>
    <w:rsid w:val="00800DF1"/>
    <w:rsid w:val="00805B42"/>
    <w:rsid w:val="00856E15"/>
    <w:rsid w:val="008F42C2"/>
    <w:rsid w:val="00905C49"/>
    <w:rsid w:val="00912B7F"/>
    <w:rsid w:val="00933AA3"/>
    <w:rsid w:val="00946394"/>
    <w:rsid w:val="009511CE"/>
    <w:rsid w:val="00952BAE"/>
    <w:rsid w:val="0098003C"/>
    <w:rsid w:val="00982B3E"/>
    <w:rsid w:val="00990E7D"/>
    <w:rsid w:val="009A08B0"/>
    <w:rsid w:val="00A26502"/>
    <w:rsid w:val="00A85493"/>
    <w:rsid w:val="00A97962"/>
    <w:rsid w:val="00AC0551"/>
    <w:rsid w:val="00AC383A"/>
    <w:rsid w:val="00AC3977"/>
    <w:rsid w:val="00AE18D6"/>
    <w:rsid w:val="00AE2FB9"/>
    <w:rsid w:val="00BB7B7A"/>
    <w:rsid w:val="00BB7C7C"/>
    <w:rsid w:val="00BD4EEC"/>
    <w:rsid w:val="00BE5481"/>
    <w:rsid w:val="00BF3BA3"/>
    <w:rsid w:val="00C14CE6"/>
    <w:rsid w:val="00C6068F"/>
    <w:rsid w:val="00C67BA5"/>
    <w:rsid w:val="00C9530A"/>
    <w:rsid w:val="00D0256F"/>
    <w:rsid w:val="00D718AF"/>
    <w:rsid w:val="00D7528B"/>
    <w:rsid w:val="00DD073B"/>
    <w:rsid w:val="00DD544B"/>
    <w:rsid w:val="00E01B11"/>
    <w:rsid w:val="00E102E1"/>
    <w:rsid w:val="00E32006"/>
    <w:rsid w:val="00E50880"/>
    <w:rsid w:val="00E547CE"/>
    <w:rsid w:val="00E8694A"/>
    <w:rsid w:val="00EE5137"/>
    <w:rsid w:val="00F22FDD"/>
    <w:rsid w:val="00F242F9"/>
    <w:rsid w:val="00F53CFA"/>
    <w:rsid w:val="00F702D2"/>
    <w:rsid w:val="00FA218A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7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8D4"/>
    <w:pPr>
      <w:spacing w:after="188"/>
    </w:pPr>
  </w:style>
  <w:style w:type="table" w:styleId="a4">
    <w:name w:val="Table Grid"/>
    <w:basedOn w:val="a1"/>
    <w:rsid w:val="005F6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43151"/>
    <w:rPr>
      <w:color w:val="0000FF"/>
      <w:u w:val="single"/>
    </w:rPr>
  </w:style>
  <w:style w:type="paragraph" w:styleId="a6">
    <w:name w:val="Balloon Text"/>
    <w:basedOn w:val="a"/>
    <w:semiHidden/>
    <w:rsid w:val="00BB7B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9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по комплексному техническому обслуживанию</vt:lpstr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по комплексному техническому обслуживанию</dc:title>
  <dc:creator>snegerev</dc:creator>
  <cp:lastModifiedBy>Екатерина Рудь</cp:lastModifiedBy>
  <cp:revision>2</cp:revision>
  <cp:lastPrinted>2012-11-13T11:57:00Z</cp:lastPrinted>
  <dcterms:created xsi:type="dcterms:W3CDTF">2014-03-17T10:26:00Z</dcterms:created>
  <dcterms:modified xsi:type="dcterms:W3CDTF">2014-03-17T10:26:00Z</dcterms:modified>
</cp:coreProperties>
</file>