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5536"/>
        <w:gridCol w:w="6482"/>
      </w:tblGrid>
      <w:tr w:rsidR="008C06CD" w:rsidRPr="008C06CD" w14:paraId="614A1C71" w14:textId="77777777" w:rsidTr="008C06CD"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1506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</w:t>
            </w: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0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</w:p>
          <w:p w14:paraId="2036619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8C06CD" w:rsidRPr="008C06CD" w14:paraId="3E854B94" w14:textId="77777777" w:rsidTr="008C06CD">
        <w:trPr>
          <w:trHeight w:val="3420"/>
        </w:trPr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2054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14:paraId="6102242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14:paraId="2A32BE0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Телефоны: 34-86-01, тел/факс: 34-86-00</w:t>
            </w:r>
          </w:p>
          <w:p w14:paraId="77B0A05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 </w:t>
            </w:r>
            <w:hyperlink r:id="rId4" w:history="1">
              <w:r w:rsidRPr="008C06C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rccs</w:t>
              </w:r>
              <w:r w:rsidRPr="008C06C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42@</w:t>
              </w:r>
              <w:r w:rsidRPr="008C06C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mail</w:t>
              </w:r>
              <w:r w:rsidRPr="008C06C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8C06C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 </w:t>
              </w:r>
            </w:hyperlink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5" w:history="1">
              <w:r w:rsidRPr="008C06CD">
                <w:rPr>
                  <w:rFonts w:ascii="Times New Roman" w:eastAsia="Times New Roman" w:hAnsi="Times New Roman" w:cs="Times New Roman"/>
                  <w:color w:val="B80000"/>
                  <w:sz w:val="24"/>
                  <w:szCs w:val="24"/>
                  <w:shd w:val="clear" w:color="auto" w:fill="FFFFFF"/>
                  <w:lang w:eastAsia="ru-RU"/>
                </w:rPr>
                <w:t>http://кемрццс.рф</w:t>
              </w:r>
            </w:hyperlink>
          </w:p>
          <w:p w14:paraId="4E03A08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32212413, ОГРН 1024200698840</w:t>
            </w:r>
          </w:p>
          <w:p w14:paraId="7C32A8D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4207012923/420501001</w:t>
            </w:r>
          </w:p>
        </w:tc>
      </w:tr>
      <w:tr w:rsidR="008C06CD" w:rsidRPr="008C06CD" w14:paraId="1EF66CB9" w14:textId="77777777" w:rsidTr="008C06CD">
        <w:trPr>
          <w:trHeight w:val="675"/>
        </w:trPr>
        <w:tc>
          <w:tcPr>
            <w:tcW w:w="1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13B38" w14:textId="77777777" w:rsidR="008C06CD" w:rsidRPr="008C06CD" w:rsidRDefault="008C06CD" w:rsidP="008C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98DA4" w14:textId="77777777" w:rsidR="008C06CD" w:rsidRPr="008C06CD" w:rsidRDefault="008C06CD" w:rsidP="008C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B8C3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Участникам инвестиционного процесса</w:t>
            </w:r>
          </w:p>
          <w:p w14:paraId="5B3E15C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строительстве на территории</w:t>
            </w:r>
          </w:p>
          <w:p w14:paraId="77D7702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14:paraId="6EB5C60D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14:paraId="4E7BE08D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Выписка из областного ежемесячного информационно-аналитического</w:t>
      </w:r>
    </w:p>
    <w:p w14:paraId="01625692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бюллетеня «Цены в строительстве»</w:t>
      </w:r>
    </w:p>
    <w:p w14:paraId="349FCE3F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gramStart"/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От  13.06.2024</w:t>
      </w:r>
      <w:proofErr w:type="gramEnd"/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 г. № 467 - Ц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"О текущих средних сметных ценах на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строительные ресурсы  и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расчетные индексы (индексы фактической инфляции) Кемеровской области - Кузбасса на</w:t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 ИЮНЬ 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2024 года".</w:t>
      </w:r>
    </w:p>
    <w:p w14:paraId="324AD8CF" w14:textId="366D599F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Расчетные индексы изменения сметной стоимости</w:t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в Кемеровской области</w:t>
      </w:r>
    </w:p>
    <w:p w14:paraId="7C6C4294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14:paraId="60432F9C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gramStart"/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Среднемесячный  уровень</w:t>
      </w:r>
      <w:proofErr w:type="gramEnd"/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 оплаты  труда  рабочего  </w:t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четвертого  разряда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, занятого в строительной отрасли, на  территории  Кемеровской области  (с учетом коэффициента инфляции) –  </w:t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71 667 рублей.</w:t>
      </w:r>
    </w:p>
    <w:p w14:paraId="0C8659A7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Расчетные индексы к элементам прямых затрат</w:t>
      </w:r>
    </w:p>
    <w:p w14:paraId="192A1750" w14:textId="77777777" w:rsidR="008C06CD" w:rsidRPr="008C06CD" w:rsidRDefault="008C06CD" w:rsidP="008C06CD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3430"/>
        <w:gridCol w:w="1657"/>
        <w:gridCol w:w="1470"/>
        <w:gridCol w:w="1043"/>
        <w:gridCol w:w="1377"/>
      </w:tblGrid>
      <w:tr w:rsidR="008C06CD" w:rsidRPr="008C06CD" w14:paraId="677E25CC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D220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ED80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1959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401D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A876D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4041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2001, в редакции 2010, 2014 г. и изм. и доп. 1,2,3</w:t>
            </w:r>
          </w:p>
        </w:tc>
      </w:tr>
      <w:tr w:rsidR="008C06CD" w:rsidRPr="008C06CD" w14:paraId="5E392A9A" w14:textId="77777777" w:rsidTr="008C06CD">
        <w:trPr>
          <w:trHeight w:val="435"/>
        </w:trPr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CE07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C41D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7DF9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190,83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9FDC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110,95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86A5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8,75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38EC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9,33</w:t>
            </w:r>
          </w:p>
        </w:tc>
      </w:tr>
      <w:tr w:rsidR="008C06CD" w:rsidRPr="008C06CD" w14:paraId="201A482E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44CA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CB1E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1B69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234,86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6D09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138,15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D15E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9,66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F4D0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9,44</w:t>
            </w:r>
          </w:p>
        </w:tc>
      </w:tr>
      <w:tr w:rsidR="008C06CD" w:rsidRPr="008C06CD" w14:paraId="78829F9F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FC94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8937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DEF5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540,79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3651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427,84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C9518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38,01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9C12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38,01</w:t>
            </w:r>
          </w:p>
        </w:tc>
      </w:tr>
    </w:tbl>
    <w:p w14:paraId="46327D0A" w14:textId="77777777" w:rsidR="008C06CD" w:rsidRPr="008C06CD" w:rsidRDefault="008C06CD" w:rsidP="008C06CD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14:paraId="19F3C03A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14:paraId="37223182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Расчетные индексы к общей стоимости СМР, капитальных вложений,</w:t>
      </w:r>
      <w:r w:rsidRPr="008C06CD">
        <w:rPr>
          <w:rFonts w:ascii="Verdana" w:eastAsia="Times New Roman" w:hAnsi="Verdana" w:cs="Times New Roman"/>
          <w:color w:val="B80000"/>
          <w:lang w:eastAsia="ru-RU"/>
        </w:rPr>
        <w:br/>
      </w: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пусконаладочным работам</w:t>
      </w:r>
    </w:p>
    <w:p w14:paraId="35D22A29" w14:textId="77777777" w:rsidR="008C06CD" w:rsidRPr="008C06CD" w:rsidRDefault="008C06CD" w:rsidP="008C06CD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3718"/>
        <w:gridCol w:w="1478"/>
        <w:gridCol w:w="1478"/>
        <w:gridCol w:w="1105"/>
        <w:gridCol w:w="1198"/>
      </w:tblGrid>
      <w:tr w:rsidR="008C06CD" w:rsidRPr="008C06CD" w14:paraId="3D9C9681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829E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B856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A03D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1D16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C430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423C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2001 в редакции 2010, 2014 г. и изм. и доп. 1,2,3</w:t>
            </w:r>
          </w:p>
        </w:tc>
      </w:tr>
      <w:tr w:rsidR="008C06CD" w:rsidRPr="008C06CD" w14:paraId="3C371033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6A23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9D92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D218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319,69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B5EB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194,93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DF1F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16,33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970B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15,07</w:t>
            </w:r>
          </w:p>
        </w:tc>
      </w:tr>
      <w:tr w:rsidR="008C06CD" w:rsidRPr="008C06CD" w14:paraId="4A751508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552F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B95E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B3B60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A4FC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203,35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46CF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16,63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486D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13,59</w:t>
            </w:r>
          </w:p>
        </w:tc>
      </w:tr>
      <w:tr w:rsidR="008C06CD" w:rsidRPr="008C06CD" w14:paraId="2E5254F8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4BFB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C2B0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B409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A08F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443,16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7E93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34,67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9CC6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34,67</w:t>
            </w:r>
          </w:p>
        </w:tc>
      </w:tr>
      <w:tr w:rsidR="008C06CD" w:rsidRPr="008C06CD" w14:paraId="11822744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27C9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3A10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5450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364CA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427,84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7691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38,01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7DA6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38,01</w:t>
            </w:r>
          </w:p>
        </w:tc>
      </w:tr>
      <w:tr w:rsidR="008C06CD" w:rsidRPr="008C06CD" w14:paraId="0732F17C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915C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51E0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Индекс к общей стоимости </w:t>
            </w: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СМР  (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УСН)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CD45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C095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F3DB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18,80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FCA5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17,65</w:t>
            </w:r>
          </w:p>
        </w:tc>
      </w:tr>
    </w:tbl>
    <w:p w14:paraId="4866CF27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14:paraId="2B25F259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Расчетные индексы к элементам прямых затрат</w:t>
      </w:r>
      <w:r w:rsidRPr="008C06CD">
        <w:rPr>
          <w:rFonts w:ascii="Verdana" w:eastAsia="Times New Roman" w:hAnsi="Verdana" w:cs="Times New Roman"/>
          <w:color w:val="B80000"/>
          <w:lang w:eastAsia="ru-RU"/>
        </w:rPr>
        <w:br/>
      </w: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на ремонтно-реставрационные работы по объектам культурного наследия (по состоянию на II квартал 2024 г.)</w:t>
      </w:r>
    </w:p>
    <w:p w14:paraId="69CEF860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3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4455"/>
        <w:gridCol w:w="2027"/>
        <w:gridCol w:w="2495"/>
      </w:tblGrid>
      <w:tr w:rsidR="008C06CD" w:rsidRPr="008C06CD" w14:paraId="531280CE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B75F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A08B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DD30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2001 в редакции 2010 г.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4F54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2001 в редакции 2014 г. и изм. и доп. 1,2,3</w:t>
            </w:r>
          </w:p>
        </w:tc>
      </w:tr>
      <w:tr w:rsidR="008C06CD" w:rsidRPr="008C06CD" w14:paraId="422BBD45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43AC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AF92E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35AA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8,39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944A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8,26</w:t>
            </w:r>
          </w:p>
        </w:tc>
      </w:tr>
      <w:tr w:rsidR="008C06CD" w:rsidRPr="008C06CD" w14:paraId="730EEDD3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8CA9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2055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38A5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9,40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ED3C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9,46</w:t>
            </w:r>
          </w:p>
        </w:tc>
      </w:tr>
      <w:tr w:rsidR="008C06CD" w:rsidRPr="008C06CD" w14:paraId="713C2A60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6BFE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BB08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7098D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37,53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5445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37,53</w:t>
            </w:r>
          </w:p>
        </w:tc>
      </w:tr>
    </w:tbl>
    <w:p w14:paraId="2C32A47B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14:paraId="2DDCC30C" w14:textId="77777777" w:rsidR="008C06CD" w:rsidRPr="008C06CD" w:rsidRDefault="008C06CD" w:rsidP="008C06C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14:paraId="09337E53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4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6443"/>
        <w:gridCol w:w="2521"/>
      </w:tblGrid>
      <w:tr w:rsidR="008C06CD" w:rsidRPr="008C06CD" w14:paraId="4609A8F2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1FD43" w14:textId="77777777" w:rsidR="008C06CD" w:rsidRPr="008C06CD" w:rsidRDefault="008C06CD" w:rsidP="008C06CD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DB54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038A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2001, в редакции 2010, 2014 г. и изм. и доп. 1,2,3</w:t>
            </w:r>
          </w:p>
        </w:tc>
      </w:tr>
      <w:tr w:rsidR="008C06CD" w:rsidRPr="008C06CD" w14:paraId="50DFB7B4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31CA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05E6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автомобилем, грузоподъемностью 15 т (Код 400004) 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пг</w:t>
            </w:r>
            <w:proofErr w:type="spell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3A1B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14,20</w:t>
            </w:r>
          </w:p>
        </w:tc>
      </w:tr>
      <w:tr w:rsidR="008C06CD" w:rsidRPr="008C06CD" w14:paraId="6E765C72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668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4553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 w:type="textWrapping" w:clear="all"/>
              <w:t>(код 400001)</w:t>
            </w: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  (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ТССЦ </w:t>
            </w:r>
            <w:proofErr w:type="spell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пг</w:t>
            </w:r>
            <w:proofErr w:type="spell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81-01-2001, таблица 03-02)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58CC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14,95</w:t>
            </w:r>
          </w:p>
        </w:tc>
      </w:tr>
      <w:tr w:rsidR="008C06CD" w:rsidRPr="008C06CD" w14:paraId="1B1B1239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57D6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9636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т,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пг</w:t>
            </w:r>
            <w:proofErr w:type="spell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6ADE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16,64</w:t>
            </w:r>
          </w:p>
        </w:tc>
      </w:tr>
      <w:tr w:rsidR="008C06CD" w:rsidRPr="008C06CD" w14:paraId="5ACD5DB2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6E63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B30E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Перевозка грузов автомобилями-самосвалами из карьеров (щебень, песок)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(ТССЦ </w:t>
            </w:r>
            <w:proofErr w:type="spell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пг</w:t>
            </w:r>
            <w:proofErr w:type="spell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F4B0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16,64</w:t>
            </w:r>
          </w:p>
        </w:tc>
      </w:tr>
      <w:tr w:rsidR="008C06CD" w:rsidRPr="008C06CD" w14:paraId="40893B55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06AE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2EA3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перегородных</w:t>
            </w:r>
            <w:proofErr w:type="spell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F9A2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14,67</w:t>
            </w:r>
          </w:p>
        </w:tc>
      </w:tr>
      <w:tr w:rsidR="008C06CD" w:rsidRPr="008C06CD" w14:paraId="3738BBD8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6071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9F33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Перевозка длинномерных труб </w:t>
            </w:r>
            <w:proofErr w:type="spell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трубоплетевозом</w:t>
            </w:r>
            <w:proofErr w:type="spell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грузоподъемностью 12 т 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3545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11,13</w:t>
            </w:r>
          </w:p>
        </w:tc>
      </w:tr>
      <w:tr w:rsidR="008C06CD" w:rsidRPr="008C06CD" w14:paraId="76BC9630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B269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314A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Перевозка бетонных смесей и строительных растворов, готовых к употреблению, автобетоносмесителем 6 м</w:t>
            </w:r>
            <w:proofErr w:type="gram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  (</w:t>
            </w:r>
            <w:proofErr w:type="gram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C99F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11,77</w:t>
            </w:r>
          </w:p>
        </w:tc>
      </w:tr>
      <w:tr w:rsidR="008C06CD" w:rsidRPr="008C06CD" w14:paraId="678CB1CE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AA56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72A1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Погрузо-разгрузочные работы при автомобильных перевозках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пг</w:t>
            </w:r>
            <w:proofErr w:type="spellEnd"/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79D5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19,12</w:t>
            </w:r>
          </w:p>
        </w:tc>
      </w:tr>
    </w:tbl>
    <w:p w14:paraId="1B8E0E72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14:paraId="33CCE064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B80000"/>
          <w:lang w:eastAsia="ru-RU"/>
        </w:rPr>
        <w:t>(по состоянию на II квартал 2024 г.)</w:t>
      </w:r>
    </w:p>
    <w:p w14:paraId="55C91FEA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259"/>
        <w:gridCol w:w="1694"/>
      </w:tblGrid>
      <w:tr w:rsidR="008C06CD" w:rsidRPr="008C06CD" w14:paraId="50AAF836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A27B4" w14:textId="77777777" w:rsidR="008C06CD" w:rsidRPr="008C06CD" w:rsidRDefault="008C06CD" w:rsidP="008C06CD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1FA1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4D63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</w:t>
            </w:r>
            <w:proofErr w:type="gramEnd"/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01.01.2001 г.</w:t>
            </w:r>
          </w:p>
        </w:tc>
      </w:tr>
      <w:tr w:rsidR="008C06CD" w:rsidRPr="008C06CD" w14:paraId="5E7945C5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10F9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0549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8C06CD" w:rsidRPr="008C06CD" w14:paraId="500D7148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6838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0167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B10B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20,35</w:t>
            </w:r>
          </w:p>
        </w:tc>
      </w:tr>
      <w:tr w:rsidR="008C06CD" w:rsidRPr="008C06CD" w14:paraId="544827CE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FBC8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0A46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F7B4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20,81</w:t>
            </w:r>
          </w:p>
        </w:tc>
      </w:tr>
      <w:tr w:rsidR="008C06CD" w:rsidRPr="008C06CD" w14:paraId="5BD4C9A1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BF6D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AA146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DECD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22,66</w:t>
            </w:r>
          </w:p>
        </w:tc>
      </w:tr>
      <w:tr w:rsidR="008C06CD" w:rsidRPr="008C06CD" w14:paraId="2FC5AFBA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7FC2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2509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BAA6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27,90</w:t>
            </w:r>
          </w:p>
        </w:tc>
      </w:tr>
    </w:tbl>
    <w:p w14:paraId="523098CB" w14:textId="77777777" w:rsid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B80000"/>
          <w:lang w:eastAsia="ru-RU"/>
        </w:rPr>
      </w:pPr>
    </w:p>
    <w:p w14:paraId="4DF338ED" w14:textId="5919E9F1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Расчетные индексы к провозной плате за перевозку грузов автомобильным транспортом</w:t>
      </w:r>
    </w:p>
    <w:p w14:paraId="06DBCB72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6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464"/>
        <w:gridCol w:w="1489"/>
      </w:tblGrid>
      <w:tr w:rsidR="008C06CD" w:rsidRPr="008C06CD" w14:paraId="4438DA9D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884BE" w14:textId="77777777" w:rsidR="008C06CD" w:rsidRPr="008C06CD" w:rsidRDefault="008C06CD" w:rsidP="008C06CD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94CE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9337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</w:t>
            </w:r>
            <w:proofErr w:type="gramEnd"/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01.01.1991 г.</w:t>
            </w:r>
          </w:p>
        </w:tc>
      </w:tr>
      <w:tr w:rsidR="008C06CD" w:rsidRPr="008C06CD" w14:paraId="46F127B5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7863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4A2E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A573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223,12</w:t>
            </w:r>
          </w:p>
        </w:tc>
      </w:tr>
      <w:tr w:rsidR="008C06CD" w:rsidRPr="008C06CD" w14:paraId="3A2931C7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D2A3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99433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3860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223,12</w:t>
            </w:r>
          </w:p>
        </w:tc>
      </w:tr>
      <w:tr w:rsidR="008C06CD" w:rsidRPr="008C06CD" w14:paraId="3166BF1C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76F7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C0FB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366A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215,94</w:t>
            </w:r>
          </w:p>
        </w:tc>
      </w:tr>
      <w:tr w:rsidR="008C06CD" w:rsidRPr="008C06CD" w14:paraId="4DE8781D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E5AD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05A8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EA8A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208,10</w:t>
            </w:r>
          </w:p>
        </w:tc>
      </w:tr>
      <w:tr w:rsidR="008C06CD" w:rsidRPr="008C06CD" w14:paraId="1F24D18B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4D6F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780D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5CFE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387,54</w:t>
            </w:r>
          </w:p>
        </w:tc>
      </w:tr>
    </w:tbl>
    <w:p w14:paraId="62877D10" w14:textId="77777777" w:rsidR="008C06CD" w:rsidRPr="008C06CD" w:rsidRDefault="008C06CD" w:rsidP="008C06CD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14:paraId="02D5B82A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Расчетные индексы изменения сметной стоимости</w:t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 xml:space="preserve">строительства, реконструкции, ремонта </w:t>
      </w:r>
      <w:proofErr w:type="gramStart"/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  работ</w:t>
      </w:r>
      <w:proofErr w:type="gramEnd"/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 по благоустройству</w:t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в Кемеровской области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8C06CD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(для коммерческих организаций и индивидуальных предпринимателей)</w:t>
      </w:r>
    </w:p>
    <w:p w14:paraId="5C06E591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2024-2026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</w:t>
      </w:r>
    </w:p>
    <w:p w14:paraId="0FA1E25E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gramStart"/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Среднемесячный  уровень</w:t>
      </w:r>
      <w:proofErr w:type="gramEnd"/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 оплаты труда рабочего </w:t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четвертого разряда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, занятого в строительной отрасли, на  территории  Кемеровской области  (с учетом  коэффициента инфляции) –  </w:t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77 956 рублей.</w:t>
      </w:r>
    </w:p>
    <w:p w14:paraId="5075EFD6" w14:textId="77777777" w:rsidR="008C06CD" w:rsidRPr="008C06CD" w:rsidRDefault="008C06CD" w:rsidP="008C06C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14:paraId="577ECDB7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Расчетные индексы к элементам прямых затрат</w:t>
      </w:r>
    </w:p>
    <w:p w14:paraId="36A6D1AE" w14:textId="77777777" w:rsidR="008C06CD" w:rsidRPr="008C06CD" w:rsidRDefault="008C06CD" w:rsidP="008C06CD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376"/>
        <w:gridCol w:w="1202"/>
        <w:gridCol w:w="1389"/>
        <w:gridCol w:w="1015"/>
        <w:gridCol w:w="1015"/>
      </w:tblGrid>
      <w:tr w:rsidR="008C06CD" w:rsidRPr="008C06CD" w14:paraId="6BAB8B29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6BEC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1A57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5C9E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E9C0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5540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43D2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2001, в редакции 2010, 2014 г. и изм. и доп. 1,2,3</w:t>
            </w:r>
          </w:p>
        </w:tc>
      </w:tr>
      <w:tr w:rsidR="008C06CD" w:rsidRPr="008C06CD" w14:paraId="58E513B1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69D5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F707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A7F3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196,56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F2FB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114,28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6EF1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F8DF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9,62</w:t>
            </w:r>
          </w:p>
        </w:tc>
      </w:tr>
      <w:tr w:rsidR="008C06CD" w:rsidRPr="008C06CD" w14:paraId="48384C36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14F8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4F34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54FE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244,53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6D60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143,84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D186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E86D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9,84</w:t>
            </w:r>
          </w:p>
        </w:tc>
      </w:tr>
      <w:tr w:rsidR="008C06CD" w:rsidRPr="008C06CD" w14:paraId="06A5845A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0867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43F3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986E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588,24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9440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465,38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3A0F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367E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41,35</w:t>
            </w:r>
          </w:p>
        </w:tc>
      </w:tr>
    </w:tbl>
    <w:p w14:paraId="16D3211A" w14:textId="77777777" w:rsidR="008C06CD" w:rsidRPr="008C06CD" w:rsidRDefault="008C06CD" w:rsidP="008C06CD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14:paraId="3CA9A2F6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14:paraId="52DD79E7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Расчетные индексы к общей стоимости СМР, капитальных вложений, пусконаладочным работам</w:t>
      </w:r>
    </w:p>
    <w:p w14:paraId="159A7826" w14:textId="77777777" w:rsidR="008C06CD" w:rsidRPr="008C06CD" w:rsidRDefault="008C06CD" w:rsidP="008C06CD">
      <w:pPr>
        <w:shd w:val="clear" w:color="auto" w:fill="FFFFFF"/>
        <w:spacing w:before="100"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002"/>
        <w:gridCol w:w="1202"/>
        <w:gridCol w:w="1109"/>
        <w:gridCol w:w="1389"/>
        <w:gridCol w:w="1295"/>
      </w:tblGrid>
      <w:tr w:rsidR="008C06CD" w:rsidRPr="008C06CD" w14:paraId="4B7F6373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00C7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C0A9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E8A3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01.01.1984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9072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01.01.1991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4D66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15ED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2001, в редакции 2010, 2014 г. и изм. и доп. 1,2,3</w:t>
            </w:r>
          </w:p>
        </w:tc>
      </w:tr>
      <w:tr w:rsidR="008C06CD" w:rsidRPr="008C06CD" w14:paraId="5667373A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6FF6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1F1D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74E5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486B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218,31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F1F08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54C2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16,02</w:t>
            </w:r>
          </w:p>
        </w:tc>
      </w:tr>
      <w:tr w:rsidR="008C06CD" w:rsidRPr="008C06CD" w14:paraId="7CF39919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E9BC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B678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07DE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A5C5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221,74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608A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75A6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14,39</w:t>
            </w:r>
          </w:p>
        </w:tc>
      </w:tr>
      <w:tr w:rsidR="008C06CD" w:rsidRPr="008C06CD" w14:paraId="7D46468D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54E1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0B0E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04A4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DE83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525,64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1A9A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6E75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40,56</w:t>
            </w:r>
          </w:p>
        </w:tc>
      </w:tr>
      <w:tr w:rsidR="008C06CD" w:rsidRPr="008C06CD" w14:paraId="6033C34A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D8DC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4DD3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A668B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CB62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465,38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50FD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DC03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41,35</w:t>
            </w:r>
          </w:p>
        </w:tc>
      </w:tr>
      <w:tr w:rsidR="008C06CD" w:rsidRPr="008C06CD" w14:paraId="6D185ADB" w14:textId="77777777" w:rsidTr="008C06C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7C87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2949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B150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2CC3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2356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8545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18,91</w:t>
            </w:r>
          </w:p>
        </w:tc>
      </w:tr>
    </w:tbl>
    <w:p w14:paraId="5A6267D0" w14:textId="77777777" w:rsidR="008C06CD" w:rsidRPr="008C06CD" w:rsidRDefault="008C06CD" w:rsidP="008C06CD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14:paraId="0C3571E7" w14:textId="77777777" w:rsidR="008C06CD" w:rsidRPr="008C06CD" w:rsidRDefault="008C06CD" w:rsidP="008C06CD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14:paraId="795F6E80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Расчетные индексы к элементам прямых затрат на горнопроходческие работы при строительстве, реконструкции и техническом перевооружении шахт</w:t>
      </w: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br w:type="textWrapping" w:clear="all"/>
      </w:r>
      <w:r w:rsidRPr="008C06CD">
        <w:rPr>
          <w:rFonts w:ascii="Verdana" w:eastAsia="Times New Roman" w:hAnsi="Verdana" w:cs="Times New Roman"/>
          <w:i/>
          <w:iCs/>
          <w:color w:val="B80000"/>
          <w:lang w:eastAsia="ru-RU"/>
        </w:rPr>
        <w:t>(по состоянию на II квартал 2024 г.)</w:t>
      </w:r>
    </w:p>
    <w:p w14:paraId="5D1F1E8F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7097"/>
        <w:gridCol w:w="1868"/>
      </w:tblGrid>
      <w:tr w:rsidR="008C06CD" w:rsidRPr="008C06CD" w14:paraId="62CD0598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429BF" w14:textId="77777777" w:rsidR="008C06CD" w:rsidRPr="008C06CD" w:rsidRDefault="008C06CD" w:rsidP="008C06C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2370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64C6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 2010, 2014 г. и изм. и доп. 1,2,3</w:t>
            </w:r>
          </w:p>
        </w:tc>
      </w:tr>
      <w:tr w:rsidR="008C06CD" w:rsidRPr="008C06CD" w14:paraId="517ACB34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C88A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4941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E118A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17,30</w:t>
            </w:r>
          </w:p>
        </w:tc>
      </w:tr>
      <w:tr w:rsidR="008C06CD" w:rsidRPr="008C06CD" w14:paraId="7059DFA7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2674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FE88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85AA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12,10</w:t>
            </w:r>
          </w:p>
        </w:tc>
      </w:tr>
      <w:tr w:rsidR="008C06CD" w:rsidRPr="008C06CD" w14:paraId="2D067CEE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5EB9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C360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0B40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7,89</w:t>
            </w:r>
          </w:p>
        </w:tc>
      </w:tr>
      <w:tr w:rsidR="008C06CD" w:rsidRPr="008C06CD" w14:paraId="00B588CB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385E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41D9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1339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34,63</w:t>
            </w:r>
          </w:p>
        </w:tc>
      </w:tr>
      <w:tr w:rsidR="008C06CD" w:rsidRPr="008C06CD" w14:paraId="7E269215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D925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2D43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510E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71 107</w:t>
            </w:r>
          </w:p>
        </w:tc>
      </w:tr>
      <w:tr w:rsidR="008C06CD" w:rsidRPr="008C06CD" w14:paraId="198353E9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F2ED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571E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рабочего 5 разряда, занятого на</w:t>
            </w: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горнокапитальных</w:t>
            </w:r>
            <w:proofErr w:type="spellEnd"/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EBB4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149 963</w:t>
            </w:r>
          </w:p>
        </w:tc>
      </w:tr>
      <w:tr w:rsidR="008C06CD" w:rsidRPr="008C06CD" w14:paraId="5F3F8D56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6BF3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51F22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рабочего 5 разряда, занятого на</w:t>
            </w: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горнокапитальных</w:t>
            </w:r>
            <w:proofErr w:type="spellEnd"/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работах с опасными и вредными условиями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387D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165 008</w:t>
            </w:r>
          </w:p>
        </w:tc>
      </w:tr>
    </w:tbl>
    <w:p w14:paraId="241DFF99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2DE364E1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Расчетные индексы цен на изготовление неоновой рекламы</w:t>
      </w:r>
    </w:p>
    <w:p w14:paraId="07A1CC7B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5603"/>
        <w:gridCol w:w="1774"/>
        <w:gridCol w:w="1587"/>
      </w:tblGrid>
      <w:tr w:rsidR="008C06CD" w:rsidRPr="008C06CD" w14:paraId="339CA15D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E3BC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780B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1639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2001, в редакции  2010 г.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573E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2001, в редакции  2014 г. и изм. и доп. 1,2,3</w:t>
            </w:r>
          </w:p>
        </w:tc>
      </w:tr>
      <w:tr w:rsidR="008C06CD" w:rsidRPr="008C06CD" w14:paraId="7AA4777B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73FF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D654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4503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6BAA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10,22</w:t>
            </w:r>
          </w:p>
        </w:tc>
      </w:tr>
    </w:tbl>
    <w:p w14:paraId="12889476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14:paraId="1CB42034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t>Расчетные индексы пересчета к сборнику «Ведомственные укрупненные</w:t>
      </w: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br/>
        <w:t>единичные расценки (ВУЕР) на ремонт и техническое обслуживание</w:t>
      </w:r>
      <w:r w:rsidRPr="008C06CD">
        <w:rPr>
          <w:rFonts w:ascii="Verdana" w:eastAsia="Times New Roman" w:hAnsi="Verdana" w:cs="Times New Roman"/>
          <w:b/>
          <w:bCs/>
          <w:color w:val="B80000"/>
          <w:lang w:eastAsia="ru-RU"/>
        </w:rPr>
        <w:br/>
        <w:t>электрических сетей энергообъединений»</w:t>
      </w:r>
    </w:p>
    <w:p w14:paraId="45441A3F" w14:textId="77777777" w:rsidR="008C06CD" w:rsidRPr="008C06CD" w:rsidRDefault="008C06CD" w:rsidP="008C06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В2 - Воздушные линии, трансформаторные подстанции и распределительные пункты напряжением 0,38-20 </w:t>
      </w:r>
      <w:proofErr w:type="spellStart"/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кВ</w:t>
      </w:r>
      <w:proofErr w:type="spellEnd"/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 (ВУЕР-РС-2000) СО 153-34.20.815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lastRenderedPageBreak/>
        <w:t xml:space="preserve">В3 - Кабельные линии напряжением 0,38-10 </w:t>
      </w:r>
      <w:proofErr w:type="spellStart"/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кВ</w:t>
      </w:r>
      <w:proofErr w:type="spellEnd"/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 (ВУЕР-КЛ-2000) СО 153-34.20.816;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В11 - Испытание электрооборудования (ВУЕР-ИО-2000) СО 153-34.20.823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8C06CD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(по состоянию на II квартал 2024 г.)</w:t>
      </w:r>
    </w:p>
    <w:p w14:paraId="60AFB4EE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5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7450"/>
        <w:gridCol w:w="1603"/>
      </w:tblGrid>
      <w:tr w:rsidR="008C06CD" w:rsidRPr="008C06CD" w14:paraId="77A4BA2C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D0AB1" w14:textId="77777777" w:rsidR="008C06CD" w:rsidRPr="008C06CD" w:rsidRDefault="008C06CD" w:rsidP="008C06C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0084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AA62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01.01.2001 г.</w:t>
            </w:r>
          </w:p>
        </w:tc>
      </w:tr>
      <w:tr w:rsidR="008C06CD" w:rsidRPr="008C06CD" w14:paraId="324CC485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7170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A664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3186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39,79</w:t>
            </w:r>
          </w:p>
        </w:tc>
      </w:tr>
      <w:tr w:rsidR="008C06CD" w:rsidRPr="008C06CD" w14:paraId="3773472F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C01A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732C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эксплуатацию машин и спецмеханизмов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3424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5,31</w:t>
            </w:r>
          </w:p>
        </w:tc>
      </w:tr>
      <w:tr w:rsidR="008C06CD" w:rsidRPr="008C06CD" w14:paraId="20848414" w14:textId="77777777" w:rsidTr="008C06C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EAD4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ADA3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1F36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11,53</w:t>
            </w:r>
          </w:p>
        </w:tc>
      </w:tr>
    </w:tbl>
    <w:p w14:paraId="16CBB7D4" w14:textId="77777777" w:rsidR="008C06CD" w:rsidRPr="008C06CD" w:rsidRDefault="008C06CD" w:rsidP="008C06CD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sz w:val="20"/>
          <w:szCs w:val="20"/>
          <w:u w:val="single"/>
          <w:lang w:eastAsia="ru-RU"/>
        </w:rPr>
        <w:t>Примечание:</w:t>
      </w:r>
      <w:r w:rsidRPr="008C06CD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8C06CD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8C06CD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8C06CD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8C06CD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8C06CD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8C06CD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8C06CD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Индексы пересчета к ВУЕР рассчитываются ежеквартально.</w:t>
      </w:r>
    </w:p>
    <w:p w14:paraId="2057FB36" w14:textId="77777777" w:rsidR="008C06CD" w:rsidRPr="008C06CD" w:rsidRDefault="008C06CD" w:rsidP="008C06CD">
      <w:pPr>
        <w:shd w:val="clear" w:color="auto" w:fill="FFFFFF"/>
        <w:spacing w:after="10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8C06CD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6A4D0D1F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28FD5B8B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жкх</w:t>
      </w:r>
      <w:proofErr w:type="spellEnd"/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 по видам экономической деятельности,</w:t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 xml:space="preserve">согласно отраслевому тарифному соглашению на 2023 – 2025 </w:t>
      </w:r>
      <w:proofErr w:type="spellStart"/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г.г</w:t>
      </w:r>
      <w:proofErr w:type="spellEnd"/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.</w:t>
      </w:r>
    </w:p>
    <w:p w14:paraId="1AADB1F3" w14:textId="77777777" w:rsidR="008C06CD" w:rsidRPr="008C06CD" w:rsidRDefault="008C06CD" w:rsidP="008C06CD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14:paraId="14907193" w14:textId="77777777" w:rsidR="008C06CD" w:rsidRPr="008C06CD" w:rsidRDefault="008C06CD" w:rsidP="008C06CD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4"/>
        <w:gridCol w:w="1214"/>
      </w:tblGrid>
      <w:tr w:rsidR="008C06CD" w:rsidRPr="008C06CD" w14:paraId="45999BD2" w14:textId="77777777" w:rsidTr="008C06CD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1D40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</w:t>
            </w: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рабочего  </w:t>
            </w:r>
            <w:r w:rsidRPr="008C0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разряда</w:t>
            </w: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F7F7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54 252</w:t>
            </w:r>
          </w:p>
        </w:tc>
      </w:tr>
      <w:tr w:rsidR="008C06CD" w:rsidRPr="008C06CD" w14:paraId="074F9327" w14:textId="77777777" w:rsidTr="008C06CD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BABD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</w:t>
            </w:r>
            <w:proofErr w:type="gramStart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редакциях  2010</w:t>
            </w:r>
            <w:proofErr w:type="gramEnd"/>
            <w:r w:rsidRPr="008C0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  2014 г. с изм. и доп. 1, 2, 3)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C4E2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28,77</w:t>
            </w:r>
          </w:p>
        </w:tc>
      </w:tr>
    </w:tbl>
    <w:p w14:paraId="12CCF63E" w14:textId="77777777" w:rsidR="008C06CD" w:rsidRPr="008C06CD" w:rsidRDefault="008C06CD" w:rsidP="008C06CD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14:paraId="5C0F6F67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Текущий номинальный уровень часовой оплаты труда</w:t>
      </w:r>
    </w:p>
    <w:p w14:paraId="5731BC2D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ru-RU"/>
        </w:rPr>
        <w:t>Норма рабочего времени в 2024 году: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-при 40-часовой рабочей неделе – 1979 час.(t = 164,92 час./мес.), t – среднемесячное количество рабочих часов при 40-часовой рабочей неделе, час.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- при 36-часовой рабочей неделе – 1780,6 час. (t = 148,38 час/мес.),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 w:type="textWrapping" w:clear="all"/>
        <w:t>t – среднемесячное количество рабочих часов.</w:t>
      </w:r>
    </w:p>
    <w:p w14:paraId="2A0CEA8F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14:paraId="4C8F2C1E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</w:t>
      </w:r>
      <w:proofErr w:type="gramStart"/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условиями  труда</w:t>
      </w:r>
      <w:proofErr w:type="gramEnd"/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при 40-часовой рабочей неделе. (в соответствии с Методикой расчета индексов изменения сметной стоимости строительства, утвержденной приказом Минстроя РФ от 5 июня 2019 г. № 326)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2"/>
        <w:gridCol w:w="908"/>
        <w:gridCol w:w="624"/>
        <w:gridCol w:w="803"/>
        <w:gridCol w:w="908"/>
        <w:gridCol w:w="624"/>
        <w:gridCol w:w="803"/>
        <w:gridCol w:w="908"/>
        <w:gridCol w:w="624"/>
        <w:gridCol w:w="803"/>
        <w:gridCol w:w="908"/>
      </w:tblGrid>
      <w:tr w:rsidR="008C06CD" w:rsidRPr="008C06CD" w14:paraId="5CC66698" w14:textId="77777777" w:rsidTr="008C06CD"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C4F4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9D1C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Часовая 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16C3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 xml:space="preserve">Уровень 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2AC7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01E2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Часовая 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0FFA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 xml:space="preserve">Уровень 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D7D7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3348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Часовая 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38B1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 xml:space="preserve">Уровень 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AEB9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D90B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Часовая 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6B76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 xml:space="preserve">Уровень </w:t>
            </w: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оплаты труда руб./месяц</w:t>
            </w:r>
          </w:p>
        </w:tc>
      </w:tr>
      <w:tr w:rsidR="008C06CD" w:rsidRPr="008C06CD" w14:paraId="45CEF886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5ACB4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1.0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6535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346.09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9036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57077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57B5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96D0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386.41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9919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63727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44AF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BD2A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443.05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CEEB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73068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EB61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CD23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526.09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89E5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86763</w:t>
            </w:r>
          </w:p>
        </w:tc>
      </w:tr>
      <w:tr w:rsidR="008C06CD" w:rsidRPr="008C06CD" w14:paraId="233717B2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0F7C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CDA77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349.41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E5FD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57625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F8C4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4689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389.93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D2D9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64308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9DCC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8AF7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448.15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03FE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73909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021F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3B82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533.05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D801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87911</w:t>
            </w:r>
          </w:p>
        </w:tc>
      </w:tr>
      <w:tr w:rsidR="008C06CD" w:rsidRPr="008C06CD" w14:paraId="5A01DA21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4C36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8578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352.35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2901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58109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F799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91DA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393.87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4650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64958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51FC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FF0E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453.72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993D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74827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8F19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A572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542.33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AE265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89441</w:t>
            </w:r>
          </w:p>
        </w:tc>
      </w:tr>
      <w:tr w:rsidR="008C06CD" w:rsidRPr="008C06CD" w14:paraId="72C53307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A0DD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2A40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354.90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AE0E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58531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3DC2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0DDB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397.58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7A74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65570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82B4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1F5E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458.82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44D8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75669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00CD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A50A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551.14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5E73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90895</w:t>
            </w:r>
          </w:p>
        </w:tc>
      </w:tr>
      <w:tr w:rsidR="008C06CD" w:rsidRPr="008C06CD" w14:paraId="69751C0C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376F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809C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358.22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C9AB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59078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7725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B092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401.30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A7C2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66182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8AD7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249AC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463.93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1D22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76511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8F00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DE53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559.96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E1A5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92348</w:t>
            </w:r>
          </w:p>
        </w:tc>
      </w:tr>
      <w:tr w:rsidR="008C06CD" w:rsidRPr="008C06CD" w14:paraId="275D0A6A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1EB2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6F52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361.16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6FB8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59562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B821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B954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404.54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AE9E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66717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D5C8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4682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470.97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DC08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77673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07CC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071F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569.24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0814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93879</w:t>
            </w:r>
          </w:p>
        </w:tc>
      </w:tr>
      <w:tr w:rsidR="008C06CD" w:rsidRPr="008C06CD" w14:paraId="32654BF1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55B3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8936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363.72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CF65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59984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372D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CED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408.25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4AF5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67329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71F7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E7B6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478.02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03B1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78835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6B43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BC4C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578.05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A894E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95332</w:t>
            </w:r>
          </w:p>
        </w:tc>
      </w:tr>
      <w:tr w:rsidR="008C06CD" w:rsidRPr="008C06CD" w14:paraId="0466E9D0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1F373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60A9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367.03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0A24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60531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DBDA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19D4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411.97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BEFC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67941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9B11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B30A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484.80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6F93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79954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4B9A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33EB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587.25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9E6C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96849</w:t>
            </w:r>
          </w:p>
        </w:tc>
      </w:tr>
      <w:tr w:rsidR="008C06CD" w:rsidRPr="008C06CD" w14:paraId="7D699181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486A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EE0C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369.97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214F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61015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B76C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7FCA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417.07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5003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68783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529F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8FF7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491.76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C69C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81101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35F2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4501F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596.06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8B16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98302</w:t>
            </w:r>
          </w:p>
        </w:tc>
      </w:tr>
      <w:tr w:rsidR="008C06CD" w:rsidRPr="008C06CD" w14:paraId="66776694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FF5B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1CD5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372.53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F390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61438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AB04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8A61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422.17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8E9E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69625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2B84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583A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498.72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9105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82249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5801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7F2CE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604.87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EA3EC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99754</w:t>
            </w:r>
          </w:p>
        </w:tc>
      </w:tr>
      <w:tr w:rsidR="008C06CD" w:rsidRPr="008C06CD" w14:paraId="78C92801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7398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58F0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375.84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D143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61983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CD0C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148F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427.74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9F9B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70543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C9E7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7362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505.68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585F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83397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0D14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9A9B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614.24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0EDA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101300</w:t>
            </w:r>
          </w:p>
        </w:tc>
      </w:tr>
      <w:tr w:rsidR="008C06CD" w:rsidRPr="008C06CD" w14:paraId="4BF40240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0AB7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FE7C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379.36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C73F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62564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8E7E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54C5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432.84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F04D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71384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8A3E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40CC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512.17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A71D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84468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D957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B48E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623.05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87D8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102754</w:t>
            </w:r>
          </w:p>
        </w:tc>
      </w:tr>
      <w:tr w:rsidR="008C06CD" w:rsidRPr="008C06CD" w14:paraId="2C8E2C7D" w14:textId="77777777" w:rsidTr="008C06C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72E2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2BDB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382.89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5528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63145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BC33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DA5A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437.95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8846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72226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C5F2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A244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519.13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AE362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85615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0036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0729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81C2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654D8316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14:paraId="69AACE5D" w14:textId="77777777" w:rsidR="008C06CD" w:rsidRPr="008C06CD" w:rsidRDefault="008C06CD" w:rsidP="008C06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</w:t>
      </w:r>
      <w:proofErr w:type="gramStart"/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условиями  труда</w:t>
      </w:r>
      <w:proofErr w:type="gramEnd"/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при 40-часовой рабочей неделе.</w:t>
      </w:r>
      <w:r w:rsidRPr="008C06C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8C06C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(для коммерческих организаций и индивидуальных предпринимателей)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2"/>
        <w:gridCol w:w="908"/>
        <w:gridCol w:w="624"/>
        <w:gridCol w:w="803"/>
        <w:gridCol w:w="908"/>
        <w:gridCol w:w="624"/>
        <w:gridCol w:w="803"/>
        <w:gridCol w:w="908"/>
        <w:gridCol w:w="624"/>
        <w:gridCol w:w="803"/>
        <w:gridCol w:w="908"/>
      </w:tblGrid>
      <w:tr w:rsidR="008C06CD" w:rsidRPr="008C06CD" w14:paraId="60B5CD46" w14:textId="77777777" w:rsidTr="008C06CD"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BAAC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3DB8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9A33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707F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85A6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900D1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1DFC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29B4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BBF4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68B8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4318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D06A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</w:tr>
      <w:tr w:rsidR="008C06CD" w:rsidRPr="008C06CD" w14:paraId="69BC6496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0D9A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A089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431.55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7B86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71172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95E4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3432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481.83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41C3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79463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A424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DFD9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552.46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6EC4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91111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3A99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D4C6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656.01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83F9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108189</w:t>
            </w:r>
          </w:p>
        </w:tc>
      </w:tr>
      <w:tr w:rsidR="008C06CD" w:rsidRPr="008C06CD" w14:paraId="6E383D79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BBB6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2959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435.70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0F2C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71855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FB0E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2BFF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486.22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A96E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80188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D178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B910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558.82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8436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92161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E187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E3FF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664.68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998D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109620</w:t>
            </w:r>
          </w:p>
        </w:tc>
      </w:tr>
      <w:tr w:rsidR="008C06CD" w:rsidRPr="008C06CD" w14:paraId="3FAC7022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B49F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137B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439.36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316C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72459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D01E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F6E5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491.14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99F0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80998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6C70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F330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565.76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6B18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93306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52AD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82BD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676.25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63BA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111528</w:t>
            </w:r>
          </w:p>
        </w:tc>
      </w:tr>
      <w:tr w:rsidR="008C06CD" w:rsidRPr="008C06CD" w14:paraId="52746A57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68DB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846C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442.54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0263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72984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6273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AC3F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495.77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CBEE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81762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4C4D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1326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572.13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80E8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94355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170C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BFB30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687.25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399E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113340</w:t>
            </w:r>
          </w:p>
        </w:tc>
      </w:tr>
      <w:tr w:rsidR="008C06CD" w:rsidRPr="008C06CD" w14:paraId="72C6DC4D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07E9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A66CA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446.68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258A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73667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F8AF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F2AAC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500.39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D681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82525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FC44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9A3E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578.49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25D3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95404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DED2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FCE8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698.24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2F75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115153</w:t>
            </w:r>
          </w:p>
        </w:tc>
      </w:tr>
      <w:tr w:rsidR="008C06CD" w:rsidRPr="008C06CD" w14:paraId="5791C8CE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E7C2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E63C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450.34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865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74271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F2C9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E822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504.44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4288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83193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471E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28C1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587.28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58B8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96854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76C5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4812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709.81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B817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117061</w:t>
            </w:r>
          </w:p>
        </w:tc>
      </w:tr>
      <w:tr w:rsidR="008C06CD" w:rsidRPr="008C06CD" w14:paraId="25D0AA84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1713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1E1F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453.54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5978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74797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383C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3C37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509.07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F437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83956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CEB4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AC6C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596.06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7AA4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98303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C99F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C9F8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720.80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200A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118874</w:t>
            </w:r>
          </w:p>
        </w:tc>
      </w:tr>
      <w:tr w:rsidR="008C06CD" w:rsidRPr="008C06CD" w14:paraId="22A16217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A504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57D60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457.67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B3AB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75478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751D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BB87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513.70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1785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84719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26EC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0CC1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604.52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27B9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99698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C965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067D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732.26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B791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120765</w:t>
            </w:r>
          </w:p>
        </w:tc>
      </w:tr>
      <w:tr w:rsidR="008C06CD" w:rsidRPr="008C06CD" w14:paraId="4AE36929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CD41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03D2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461.33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61A9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76082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6F98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EC43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520.06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A89E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85769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A7DC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71D1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613.20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4F71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101129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81C7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9361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743.25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2D961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122577</w:t>
            </w:r>
          </w:p>
        </w:tc>
      </w:tr>
      <w:tr w:rsidR="008C06CD" w:rsidRPr="008C06CD" w14:paraId="187960D8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6395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18FB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464.53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387F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76610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508A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A697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526.43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C5F2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86818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C51F6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1139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621.88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8B3A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102560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047C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DCBA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754.23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96D0E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124388</w:t>
            </w:r>
          </w:p>
        </w:tc>
      </w:tr>
      <w:tr w:rsidR="008C06CD" w:rsidRPr="008C06CD" w14:paraId="3B3D2FFF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4FF2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C8BD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468.65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CFAA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77290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B8290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A443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533.37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7A99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87963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1643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E568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630.55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ACDB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103991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1C5D0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E7B8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765.92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4CD8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126315</w:t>
            </w:r>
          </w:p>
        </w:tc>
      </w:tr>
      <w:tr w:rsidR="008C06CD" w:rsidRPr="008C06CD" w14:paraId="4803A4C6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72AD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2845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473.04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B02F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78014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CF0DB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A0CD9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539.73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CC18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89012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9021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18F4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638.65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2AB14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105327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9E3A7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F38C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776.91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25CE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128128</w:t>
            </w:r>
          </w:p>
        </w:tc>
      </w:tr>
      <w:tr w:rsidR="008C06CD" w:rsidRPr="008C06CD" w14:paraId="1AA096CB" w14:textId="77777777" w:rsidTr="008C06C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50E01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7208A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477.44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848B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78739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A749D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88699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546.09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07F88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90062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99072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751FC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647.33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111F5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106758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A9C9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65928F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46C03" w14:textId="77777777" w:rsidR="008C06CD" w:rsidRPr="008C06CD" w:rsidRDefault="008C06CD" w:rsidP="008C0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C06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780AC3C2" w14:textId="77777777" w:rsidR="002D15AF" w:rsidRDefault="002D15AF"/>
    <w:sectPr w:rsidR="002D15AF" w:rsidSect="008C06C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CD"/>
    <w:rsid w:val="002D15AF"/>
    <w:rsid w:val="008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7A70"/>
  <w15:chartTrackingRefBased/>
  <w15:docId w15:val="{9015AF45-9ECE-4702-9992-C145B342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C06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C06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C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6CD"/>
    <w:rPr>
      <w:b/>
      <w:bCs/>
    </w:rPr>
  </w:style>
  <w:style w:type="character" w:styleId="a5">
    <w:name w:val="Hyperlink"/>
    <w:basedOn w:val="a0"/>
    <w:uiPriority w:val="99"/>
    <w:semiHidden/>
    <w:unhideWhenUsed/>
    <w:rsid w:val="008C06CD"/>
    <w:rPr>
      <w:color w:val="0000FF"/>
      <w:u w:val="single"/>
    </w:rPr>
  </w:style>
  <w:style w:type="character" w:styleId="a6">
    <w:name w:val="Emphasis"/>
    <w:basedOn w:val="a0"/>
    <w:uiPriority w:val="20"/>
    <w:qFormat/>
    <w:rsid w:val="008C06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e1ajhqf3aa.xn--p1ai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2040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Багманова Татьяна Александровна</dc:creator>
  <cp:keywords/>
  <dc:description/>
  <cp:lastModifiedBy>Багманова Татьяна Александровна</cp:lastModifiedBy>
  <cp:revision>1</cp:revision>
  <dcterms:created xsi:type="dcterms:W3CDTF">2024-07-23T03:49:00Z</dcterms:created>
  <dcterms:modified xsi:type="dcterms:W3CDTF">2024-07-23T03:54:00Z</dcterms:modified>
</cp:coreProperties>
</file>