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21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5"/>
        <w:gridCol w:w="4176"/>
        <w:gridCol w:w="4899"/>
      </w:tblGrid>
      <w:tr w:rsidR="00C0357B" w:rsidRPr="00C0357B" w:rsidTr="00C0357B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C0357B" w:rsidRPr="00C0357B" w:rsidRDefault="00C0357B" w:rsidP="00C035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5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Государственное автономное учреждение Кемеровской области</w:t>
            </w:r>
            <w:r w:rsidRPr="00C035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C035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«Научно-практический центр по ценообразованию в строительстве»</w:t>
            </w:r>
            <w:r w:rsidRPr="00C035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C0357B" w:rsidRPr="00C0357B" w:rsidRDefault="00C0357B" w:rsidP="00C035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5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(ГАУ КО «НЦЦС»)</w:t>
            </w:r>
          </w:p>
        </w:tc>
      </w:tr>
      <w:tr w:rsidR="00C0357B" w:rsidRPr="00C0357B" w:rsidTr="00C0357B">
        <w:trPr>
          <w:trHeight w:val="3420"/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C0357B" w:rsidRPr="00C0357B" w:rsidRDefault="00C0357B" w:rsidP="00C035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Юридический адрес: пр-т Кузнецкий, 18, г. Кемерово, 650000</w:t>
            </w:r>
          </w:p>
          <w:p w:rsidR="00C0357B" w:rsidRPr="00C0357B" w:rsidRDefault="00C0357B" w:rsidP="00C035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Почтовый адрес: а/я 1950, г. Кемерово, 650000</w:t>
            </w:r>
          </w:p>
          <w:p w:rsidR="00C0357B" w:rsidRPr="00C0357B" w:rsidRDefault="00C0357B" w:rsidP="00C035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Телефоны: 34-86-01, тел/факс: 34-86-00 </w:t>
            </w:r>
          </w:p>
          <w:p w:rsidR="00C0357B" w:rsidRPr="00C0357B" w:rsidRDefault="00C0357B" w:rsidP="00C035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E-mail: </w:t>
            </w:r>
            <w:hyperlink r:id="rId5" w:history="1">
              <w:r w:rsidRPr="00C0357B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 w:eastAsia="ru-RU"/>
                </w:rPr>
                <w:t>rccs42</w:t>
              </w:r>
              <w:r w:rsidRPr="00C0357B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@</w:t>
              </w:r>
              <w:r w:rsidRPr="00C0357B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 w:eastAsia="ru-RU"/>
                </w:rPr>
                <w:t>mail</w:t>
              </w:r>
              <w:r w:rsidRPr="00C0357B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.</w:t>
              </w:r>
              <w:r w:rsidRPr="00C0357B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 w:eastAsia="ru-RU"/>
                </w:rPr>
                <w:t xml:space="preserve">ru </w:t>
              </w:r>
            </w:hyperlink>
            <w:r w:rsidRPr="00C035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  <w:hyperlink r:id="rId6" w:history="1">
              <w:r w:rsidRPr="00C0357B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 w:eastAsia="ru-RU"/>
                </w:rPr>
                <w:t>http</w:t>
              </w:r>
              <w:r w:rsidRPr="00C0357B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://</w:t>
              </w:r>
              <w:r w:rsidRPr="00C0357B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 w:eastAsia="ru-RU"/>
                </w:rPr>
                <w:t>www</w:t>
              </w:r>
              <w:r w:rsidRPr="00C0357B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.</w:t>
              </w:r>
              <w:r w:rsidRPr="00C0357B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 w:eastAsia="ru-RU"/>
                </w:rPr>
                <w:t>kemrccs</w:t>
              </w:r>
              <w:r w:rsidRPr="00C0357B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.</w:t>
              </w:r>
              <w:r w:rsidRPr="00C0357B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 w:eastAsia="ru-RU"/>
                </w:rPr>
                <w:t>ru</w:t>
              </w:r>
            </w:hyperlink>
            <w:r w:rsidRPr="00C035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C0357B" w:rsidRPr="00C0357B" w:rsidRDefault="00C0357B" w:rsidP="00C035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ОКПО 32212413, ОГРН 1024200698840 </w:t>
            </w:r>
          </w:p>
          <w:p w:rsidR="00C0357B" w:rsidRPr="00C0357B" w:rsidRDefault="00C0357B" w:rsidP="00C035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ИНН/КПП 4207012923/420501001 </w:t>
            </w:r>
          </w:p>
        </w:tc>
      </w:tr>
      <w:tr w:rsidR="00C0357B" w:rsidRPr="00C0357B" w:rsidTr="00C0357B">
        <w:trPr>
          <w:trHeight w:val="675"/>
          <w:tblCellSpacing w:w="15" w:type="dxa"/>
        </w:trPr>
        <w:tc>
          <w:tcPr>
            <w:tcW w:w="15" w:type="dxa"/>
            <w:vAlign w:val="center"/>
            <w:hideMark/>
          </w:tcPr>
          <w:p w:rsidR="00C0357B" w:rsidRPr="00C0357B" w:rsidRDefault="00C0357B" w:rsidP="00C035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5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25" w:type="dxa"/>
            <w:vAlign w:val="center"/>
            <w:hideMark/>
          </w:tcPr>
          <w:p w:rsidR="00C0357B" w:rsidRPr="00C0357B" w:rsidRDefault="00C0357B" w:rsidP="00C035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30" w:type="dxa"/>
            <w:vAlign w:val="center"/>
            <w:hideMark/>
          </w:tcPr>
          <w:p w:rsidR="00C0357B" w:rsidRPr="00C0357B" w:rsidRDefault="00C0357B" w:rsidP="00C035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57B">
              <w:rPr>
                <w:rFonts w:ascii="Garamond" w:eastAsia="Times New Roman" w:hAnsi="Garamond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Участникам инвестиционного процесса </w:t>
            </w:r>
          </w:p>
          <w:p w:rsidR="00C0357B" w:rsidRPr="00C0357B" w:rsidRDefault="00C0357B" w:rsidP="00C035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57B">
              <w:rPr>
                <w:rFonts w:ascii="Garamond" w:eastAsia="Times New Roman" w:hAnsi="Garamond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в строительстве на территории </w:t>
            </w:r>
          </w:p>
          <w:p w:rsidR="00C0357B" w:rsidRPr="00C0357B" w:rsidRDefault="00C0357B" w:rsidP="00C035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57B">
              <w:rPr>
                <w:rFonts w:ascii="Garamond" w:eastAsia="Times New Roman" w:hAnsi="Garamond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Кемеровской области</w:t>
            </w:r>
          </w:p>
        </w:tc>
      </w:tr>
    </w:tbl>
    <w:p w:rsidR="00C0357B" w:rsidRPr="00C0357B" w:rsidRDefault="00C0357B" w:rsidP="00C035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357B" w:rsidRPr="00C0357B" w:rsidRDefault="00C0357B" w:rsidP="00C035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357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Выписка из областного ежемесячного информационно-аналитического </w:t>
      </w:r>
    </w:p>
    <w:p w:rsidR="00C0357B" w:rsidRPr="00C0357B" w:rsidRDefault="00C0357B" w:rsidP="00C035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357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бюллетеня «Цены в строительстве»</w:t>
      </w:r>
    </w:p>
    <w:p w:rsidR="00C0357B" w:rsidRPr="00C0357B" w:rsidRDefault="00C0357B" w:rsidP="00C035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35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  14.12.2020 г. </w:t>
      </w:r>
      <w:r w:rsidRPr="00C035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 текущих средних сметных ценах на</w:t>
      </w:r>
      <w:r w:rsidRPr="00C035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строительные ресурсы  и </w:t>
      </w:r>
      <w:r w:rsidRPr="00C035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расчетные индексы (индексы фактической инфляции) Кемеровской области на </w:t>
      </w:r>
      <w:r w:rsidRPr="00C035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ДЕКАБРЬ</w:t>
      </w:r>
      <w:r w:rsidRPr="00C0357B">
        <w:rPr>
          <w:rFonts w:ascii="Times New Roman" w:eastAsia="Times New Roman" w:hAnsi="Times New Roman" w:cs="Times New Roman"/>
          <w:sz w:val="24"/>
          <w:szCs w:val="24"/>
          <w:lang w:eastAsia="ru-RU"/>
        </w:rPr>
        <w:t>  2020 года.</w:t>
      </w:r>
    </w:p>
    <w:p w:rsidR="00C0357B" w:rsidRPr="00C0357B" w:rsidRDefault="00C0357B" w:rsidP="00C035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357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0357B" w:rsidRPr="00C0357B" w:rsidRDefault="00C0357B" w:rsidP="00C0357B">
      <w:pPr>
        <w:spacing w:before="100" w:beforeAutospacing="1" w:after="100" w:afterAutospacing="1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C0357B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 </w:t>
      </w:r>
    </w:p>
    <w:p w:rsidR="00C0357B" w:rsidRPr="00C0357B" w:rsidRDefault="00C0357B" w:rsidP="00C0357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35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Расчетные индексы изменения сметной стоимости </w:t>
      </w:r>
      <w:r w:rsidRPr="00C035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 w:type="textWrapping" w:clear="all"/>
        <w:t>строительства, реконструкции, ремонта и работ по благоустройству</w:t>
      </w:r>
      <w:r w:rsidRPr="00C035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 xml:space="preserve">в Кемеровской области </w:t>
      </w:r>
    </w:p>
    <w:p w:rsidR="00C0357B" w:rsidRPr="00C0357B" w:rsidRDefault="00C0357B" w:rsidP="00C035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35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Примечание: </w:t>
      </w:r>
      <w:r w:rsidRPr="00C0357B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Индексы рассчитаны с учетом уровня оплаты труда, согласованного Минстроем РФ, в соответствии с Методикой расчета индексов изменения сметной стоимости строительства, утвержденной приказом Минстроя РФ от 5 июня 2019 г. № 326</w:t>
      </w:r>
    </w:p>
    <w:p w:rsidR="00C0357B" w:rsidRPr="00C0357B" w:rsidRDefault="00C0357B" w:rsidP="00C035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35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Среднемесячный  уровень  оплаты  труда  рабочего  </w:t>
      </w:r>
      <w:r w:rsidRPr="00C035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четвертого  разряда</w:t>
      </w:r>
      <w:r w:rsidRPr="00C035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занятого в строительной отрасли, на  территории  Кемеровской области  (с учетом коэффициента инфляции) –  </w:t>
      </w:r>
      <w:r w:rsidRPr="00C035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46 986 рубля.</w:t>
      </w:r>
    </w:p>
    <w:p w:rsidR="00C0357B" w:rsidRPr="00C0357B" w:rsidRDefault="00C0357B" w:rsidP="00C0357B">
      <w:pPr>
        <w:spacing w:before="100" w:beforeAutospacing="1" w:after="100" w:afterAutospacing="1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C0357B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Расчетные индексы к элементам прямых затрат</w:t>
      </w:r>
    </w:p>
    <w:p w:rsidR="00C0357B" w:rsidRPr="00C0357B" w:rsidRDefault="00C0357B" w:rsidP="00C0357B">
      <w:pPr>
        <w:spacing w:before="100" w:beforeAutospacing="1"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357B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lastRenderedPageBreak/>
        <w:t>Таблица № 1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2"/>
        <w:gridCol w:w="3472"/>
        <w:gridCol w:w="1689"/>
        <w:gridCol w:w="1502"/>
        <w:gridCol w:w="1032"/>
        <w:gridCol w:w="1408"/>
      </w:tblGrid>
      <w:tr w:rsidR="00C0357B" w:rsidRPr="00C0357B" w:rsidTr="00C0357B">
        <w:trPr>
          <w:tblCellSpacing w:w="0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357B" w:rsidRPr="00C0357B" w:rsidRDefault="00C0357B" w:rsidP="00C035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357B" w:rsidRPr="00C0357B" w:rsidRDefault="00C0357B" w:rsidP="00C035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357B" w:rsidRPr="00C0357B" w:rsidRDefault="00C0357B" w:rsidP="00C035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ТСНБ  на 01.01.1984 г.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357B" w:rsidRPr="00C0357B" w:rsidRDefault="00C0357B" w:rsidP="00C035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ТСНБ  на 01.01.1991 г.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357B" w:rsidRPr="00C0357B" w:rsidRDefault="00C0357B" w:rsidP="00C035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ТСНБ  -2001, в редакции 2001 г.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357B" w:rsidRPr="00C0357B" w:rsidRDefault="00C0357B" w:rsidP="00C035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ТСНБ  -2001, в редакции 2010, 2014 г</w:t>
            </w:r>
            <w:r w:rsidRPr="00C035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  <w:r w:rsidRPr="00C03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изм. и доп. 1,2,3</w:t>
            </w:r>
          </w:p>
        </w:tc>
      </w:tr>
      <w:tr w:rsidR="00C0357B" w:rsidRPr="00C0357B" w:rsidTr="00C0357B">
        <w:trPr>
          <w:tblCellSpacing w:w="0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357B" w:rsidRPr="00C0357B" w:rsidRDefault="00C0357B" w:rsidP="00C035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357B" w:rsidRPr="00C0357B" w:rsidRDefault="00C0357B" w:rsidP="00C035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 на материалы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357B" w:rsidRPr="00C0357B" w:rsidRDefault="00C0357B" w:rsidP="00C035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144,977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357B" w:rsidRPr="00C0357B" w:rsidRDefault="00C0357B" w:rsidP="00C035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84,289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357B" w:rsidRPr="00C0357B" w:rsidRDefault="00C0357B" w:rsidP="00C035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6,661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357B" w:rsidRPr="00C0357B" w:rsidRDefault="00C0357B" w:rsidP="00C035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7,093</w:t>
            </w:r>
          </w:p>
        </w:tc>
      </w:tr>
      <w:tr w:rsidR="00C0357B" w:rsidRPr="00C0357B" w:rsidTr="00C0357B">
        <w:trPr>
          <w:tblCellSpacing w:w="0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357B" w:rsidRPr="00C0357B" w:rsidRDefault="00C0357B" w:rsidP="00C035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357B" w:rsidRPr="00C0357B" w:rsidRDefault="00C0357B" w:rsidP="00C035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 на работу строительных машин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357B" w:rsidRPr="00C0357B" w:rsidRDefault="00C0357B" w:rsidP="00C035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173,886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357B" w:rsidRPr="00C0357B" w:rsidRDefault="00C0357B" w:rsidP="00C035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102,286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357B" w:rsidRPr="00C0357B" w:rsidRDefault="00C0357B" w:rsidP="00C035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7,184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357B" w:rsidRPr="00C0357B" w:rsidRDefault="00C0357B" w:rsidP="00C035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7,027</w:t>
            </w:r>
          </w:p>
        </w:tc>
      </w:tr>
      <w:tr w:rsidR="00C0357B" w:rsidRPr="00C0357B" w:rsidTr="00C0357B">
        <w:trPr>
          <w:tblCellSpacing w:w="0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357B" w:rsidRPr="00C0357B" w:rsidRDefault="00C0357B" w:rsidP="00C035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357B" w:rsidRPr="00C0357B" w:rsidRDefault="00C0357B" w:rsidP="00C035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 к оплате труда рабочих-строителей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357B" w:rsidRPr="00C0357B" w:rsidRDefault="00C0357B" w:rsidP="00C035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354,548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357B" w:rsidRPr="00C0357B" w:rsidRDefault="00C0357B" w:rsidP="00C035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280,497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357B" w:rsidRPr="00C0357B" w:rsidRDefault="00C0357B" w:rsidP="00C035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24,920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357B" w:rsidRPr="00C0357B" w:rsidRDefault="00C0357B" w:rsidP="00C035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24,920</w:t>
            </w:r>
          </w:p>
        </w:tc>
      </w:tr>
    </w:tbl>
    <w:p w:rsidR="00C0357B" w:rsidRPr="00C0357B" w:rsidRDefault="00C0357B" w:rsidP="00C0357B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C0357B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 </w:t>
      </w:r>
    </w:p>
    <w:p w:rsidR="00C0357B" w:rsidRPr="00C0357B" w:rsidRDefault="00C0357B" w:rsidP="00C0357B">
      <w:pPr>
        <w:spacing w:before="100" w:beforeAutospacing="1"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C0357B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 </w:t>
      </w:r>
    </w:p>
    <w:p w:rsidR="00C0357B" w:rsidRPr="00C0357B" w:rsidRDefault="00C0357B" w:rsidP="00C0357B">
      <w:pPr>
        <w:spacing w:before="100" w:beforeAutospacing="1"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C0357B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Расчетные индексы к общей стоимости СМР, капитальных вложений, </w:t>
      </w:r>
      <w:r w:rsidRPr="00C0357B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br/>
        <w:t>пусконаладочным работам</w:t>
      </w:r>
    </w:p>
    <w:p w:rsidR="00C0357B" w:rsidRPr="00C0357B" w:rsidRDefault="00C0357B" w:rsidP="00C0357B">
      <w:pPr>
        <w:spacing w:before="100" w:beforeAutospacing="1"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357B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Таблица № 2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1"/>
        <w:gridCol w:w="3754"/>
        <w:gridCol w:w="1502"/>
        <w:gridCol w:w="1502"/>
        <w:gridCol w:w="1126"/>
        <w:gridCol w:w="1220"/>
      </w:tblGrid>
      <w:tr w:rsidR="00C0357B" w:rsidRPr="00C0357B" w:rsidTr="00C0357B">
        <w:trPr>
          <w:tblCellSpacing w:w="0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357B" w:rsidRPr="00C0357B" w:rsidRDefault="00C0357B" w:rsidP="00C035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357B" w:rsidRPr="00C0357B" w:rsidRDefault="00C0357B" w:rsidP="00C035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357B" w:rsidRPr="00C0357B" w:rsidRDefault="00C0357B" w:rsidP="00C035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ТСНБ  на 01.01.1984 г.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357B" w:rsidRPr="00C0357B" w:rsidRDefault="00C0357B" w:rsidP="00C035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ТСНБ  на 01.01.1991 г.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357B" w:rsidRPr="00C0357B" w:rsidRDefault="00C0357B" w:rsidP="00C035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ТСНБ  -2001 в редакции 2001 г.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357B" w:rsidRPr="00C0357B" w:rsidRDefault="00C0357B" w:rsidP="00C035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ТСНБ  -2001 в редакции 2010, 2014 г</w:t>
            </w:r>
            <w:r w:rsidRPr="00C035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  <w:r w:rsidRPr="00C03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изм. и доп. 1,2,3</w:t>
            </w:r>
          </w:p>
        </w:tc>
      </w:tr>
      <w:tr w:rsidR="00C0357B" w:rsidRPr="00C0357B" w:rsidTr="00C0357B">
        <w:trPr>
          <w:tblCellSpacing w:w="0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357B" w:rsidRPr="00C0357B" w:rsidRDefault="00C0357B" w:rsidP="00C035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357B" w:rsidRPr="00C0357B" w:rsidRDefault="00C0357B" w:rsidP="00C035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 к общей стоимости СМР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357B" w:rsidRPr="00C0357B" w:rsidRDefault="00C0357B" w:rsidP="00C035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225,327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357B" w:rsidRPr="00C0357B" w:rsidRDefault="00C0357B" w:rsidP="00C035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137,394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357B" w:rsidRPr="00C0357B" w:rsidRDefault="00C0357B" w:rsidP="00C035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11,503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357B" w:rsidRPr="00C0357B" w:rsidRDefault="00C0357B" w:rsidP="00C035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10,633</w:t>
            </w:r>
          </w:p>
        </w:tc>
      </w:tr>
      <w:tr w:rsidR="00C0357B" w:rsidRPr="00C0357B" w:rsidTr="00C0357B">
        <w:trPr>
          <w:tblCellSpacing w:w="0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357B" w:rsidRPr="00C0357B" w:rsidRDefault="00C0357B" w:rsidP="00C035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357B" w:rsidRPr="00C0357B" w:rsidRDefault="00C0357B" w:rsidP="00C035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 на капитальные вложения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357B" w:rsidRPr="00C0357B" w:rsidRDefault="00C0357B" w:rsidP="00C035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357B" w:rsidRPr="00C0357B" w:rsidRDefault="00C0357B" w:rsidP="00C035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143,328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357B" w:rsidRPr="00C0357B" w:rsidRDefault="00C0357B" w:rsidP="00C035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11,732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357B" w:rsidRPr="00C0357B" w:rsidRDefault="00C0357B" w:rsidP="00C035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9,573</w:t>
            </w:r>
          </w:p>
        </w:tc>
      </w:tr>
      <w:tr w:rsidR="00C0357B" w:rsidRPr="00C0357B" w:rsidTr="00C0357B">
        <w:trPr>
          <w:tblCellSpacing w:w="0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357B" w:rsidRPr="00C0357B" w:rsidRDefault="00C0357B" w:rsidP="00C035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357B" w:rsidRPr="00C0357B" w:rsidRDefault="00C0357B" w:rsidP="00C035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 на пусконаладочные работы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357B" w:rsidRPr="00C0357B" w:rsidRDefault="00C0357B" w:rsidP="00C035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357B" w:rsidRPr="00C0357B" w:rsidRDefault="00C0357B" w:rsidP="00C035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290,542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357B" w:rsidRPr="00C0357B" w:rsidRDefault="00C0357B" w:rsidP="00C035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22,732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357B" w:rsidRPr="00C0357B" w:rsidRDefault="00C0357B" w:rsidP="00C035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22,732</w:t>
            </w:r>
          </w:p>
        </w:tc>
      </w:tr>
      <w:tr w:rsidR="00C0357B" w:rsidRPr="00C0357B" w:rsidTr="00C0357B">
        <w:trPr>
          <w:tblCellSpacing w:w="0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357B" w:rsidRPr="00C0357B" w:rsidRDefault="00C0357B" w:rsidP="00C035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357B" w:rsidRPr="00C0357B" w:rsidRDefault="00C0357B" w:rsidP="00C035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 на оплату труда пусконаладочного персонала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357B" w:rsidRPr="00C0357B" w:rsidRDefault="00C0357B" w:rsidP="00C035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357B" w:rsidRPr="00C0357B" w:rsidRDefault="00C0357B" w:rsidP="00C035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280,497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357B" w:rsidRPr="00C0357B" w:rsidRDefault="00C0357B" w:rsidP="00C035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24,920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357B" w:rsidRPr="00C0357B" w:rsidRDefault="00C0357B" w:rsidP="00C035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24,920</w:t>
            </w:r>
          </w:p>
        </w:tc>
      </w:tr>
      <w:tr w:rsidR="00C0357B" w:rsidRPr="00C0357B" w:rsidTr="00C0357B">
        <w:trPr>
          <w:tblCellSpacing w:w="0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357B" w:rsidRPr="00C0357B" w:rsidRDefault="00C0357B" w:rsidP="00C035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357B" w:rsidRPr="00C0357B" w:rsidRDefault="00C0357B" w:rsidP="00C035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 к общей стоимости СМР  (УСН)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357B" w:rsidRPr="00C0357B" w:rsidRDefault="00C0357B" w:rsidP="00C035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357B" w:rsidRPr="00C0357B" w:rsidRDefault="00C0357B" w:rsidP="00C035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357B" w:rsidRPr="00C0357B" w:rsidRDefault="00C0357B" w:rsidP="00C035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13,331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357B" w:rsidRPr="00C0357B" w:rsidRDefault="00C0357B" w:rsidP="00C035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12,445</w:t>
            </w:r>
          </w:p>
        </w:tc>
      </w:tr>
    </w:tbl>
    <w:p w:rsidR="00C0357B" w:rsidRPr="00C0357B" w:rsidRDefault="00C0357B" w:rsidP="00C035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357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0357B" w:rsidRPr="00C0357B" w:rsidRDefault="00C0357B" w:rsidP="00C0357B">
      <w:pPr>
        <w:spacing w:before="100" w:beforeAutospacing="1" w:after="100" w:afterAutospacing="1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C0357B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Расчетные индексы к элементам прямых затрат</w:t>
      </w:r>
      <w:r w:rsidRPr="00C0357B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br/>
        <w:t>на ремонтно-реставрационные работы по объектам культурного наследия (по состоянию на IV квартал 2020 г.)</w:t>
      </w:r>
    </w:p>
    <w:p w:rsidR="00C0357B" w:rsidRPr="00C0357B" w:rsidRDefault="00C0357B" w:rsidP="00C035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357B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Таблица № 3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1"/>
        <w:gridCol w:w="4505"/>
        <w:gridCol w:w="2065"/>
        <w:gridCol w:w="2534"/>
      </w:tblGrid>
      <w:tr w:rsidR="00C0357B" w:rsidRPr="00C0357B" w:rsidTr="00C0357B">
        <w:trPr>
          <w:tblCellSpacing w:w="0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357B" w:rsidRPr="00C0357B" w:rsidRDefault="00C0357B" w:rsidP="00C035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2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357B" w:rsidRPr="00C0357B" w:rsidRDefault="00C0357B" w:rsidP="00C035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357B" w:rsidRPr="00C0357B" w:rsidRDefault="00C0357B" w:rsidP="00C035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ТСНБ  - 2001 в редакции 2010</w:t>
            </w:r>
            <w:r w:rsidRPr="00C035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03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357B" w:rsidRPr="00C0357B" w:rsidRDefault="00C0357B" w:rsidP="00C035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ТСНБ  - 2001 в редакции 2014 г. и изм. и доп. 1,2,3</w:t>
            </w:r>
          </w:p>
        </w:tc>
      </w:tr>
      <w:tr w:rsidR="00C0357B" w:rsidRPr="00C0357B" w:rsidTr="00C0357B">
        <w:trPr>
          <w:tblCellSpacing w:w="0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357B" w:rsidRPr="00C0357B" w:rsidRDefault="00C0357B" w:rsidP="00C035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357B" w:rsidRPr="00C0357B" w:rsidRDefault="00C0357B" w:rsidP="00C035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 на материалы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357B" w:rsidRPr="00C0357B" w:rsidRDefault="00C0357B" w:rsidP="00C035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6,417 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357B" w:rsidRPr="00C0357B" w:rsidRDefault="00C0357B" w:rsidP="00C035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6,303 </w:t>
            </w:r>
          </w:p>
        </w:tc>
      </w:tr>
      <w:tr w:rsidR="00C0357B" w:rsidRPr="00C0357B" w:rsidTr="00C0357B">
        <w:trPr>
          <w:tblCellSpacing w:w="0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357B" w:rsidRPr="00C0357B" w:rsidRDefault="00C0357B" w:rsidP="00C035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357B" w:rsidRPr="00C0357B" w:rsidRDefault="00C0357B" w:rsidP="00C035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 на работу строительных машин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357B" w:rsidRPr="00C0357B" w:rsidRDefault="00C0357B" w:rsidP="00C035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7,030 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357B" w:rsidRPr="00C0357B" w:rsidRDefault="00C0357B" w:rsidP="00C035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7,077</w:t>
            </w:r>
          </w:p>
        </w:tc>
      </w:tr>
      <w:tr w:rsidR="00C0357B" w:rsidRPr="00C0357B" w:rsidTr="00C0357B">
        <w:trPr>
          <w:tblCellSpacing w:w="0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357B" w:rsidRPr="00C0357B" w:rsidRDefault="00C0357B" w:rsidP="00C035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357B" w:rsidRPr="00C0357B" w:rsidRDefault="00C0357B" w:rsidP="00C035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 к оплате труда рабочих-строителей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357B" w:rsidRPr="00C0357B" w:rsidRDefault="00C0357B" w:rsidP="00C035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24,765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357B" w:rsidRPr="00C0357B" w:rsidRDefault="00C0357B" w:rsidP="00C035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24,765</w:t>
            </w:r>
          </w:p>
        </w:tc>
      </w:tr>
    </w:tbl>
    <w:p w:rsidR="00C0357B" w:rsidRPr="00C0357B" w:rsidRDefault="00C0357B" w:rsidP="00C035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357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0357B" w:rsidRPr="00C0357B" w:rsidRDefault="00C0357B" w:rsidP="00C0357B">
      <w:pPr>
        <w:spacing w:before="100" w:beforeAutospacing="1" w:after="0" w:line="240" w:lineRule="auto"/>
        <w:ind w:firstLine="284"/>
        <w:jc w:val="center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C0357B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Расчетные индексы на погрузо-разгрузочные работы и перевозку грузов автомобильным транспортом</w:t>
      </w:r>
    </w:p>
    <w:p w:rsidR="00C0357B" w:rsidRPr="00C0357B" w:rsidRDefault="00C0357B" w:rsidP="00C035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357B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Таблица № 4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5"/>
        <w:gridCol w:w="6476"/>
        <w:gridCol w:w="2534"/>
      </w:tblGrid>
      <w:tr w:rsidR="00C0357B" w:rsidRPr="00C0357B" w:rsidTr="00C0357B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357B" w:rsidRPr="00C0357B" w:rsidRDefault="00C0357B" w:rsidP="00C03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</w:p>
        </w:tc>
        <w:tc>
          <w:tcPr>
            <w:tcW w:w="3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357B" w:rsidRPr="00C0357B" w:rsidRDefault="00C0357B" w:rsidP="00C035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357B" w:rsidRPr="00C0357B" w:rsidRDefault="00C0357B" w:rsidP="00C035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ТСНБ  -2001, в редакции 2010, 2014 г. и изм. и доп. 1,2,3</w:t>
            </w:r>
          </w:p>
        </w:tc>
      </w:tr>
      <w:tr w:rsidR="00C0357B" w:rsidRPr="00C0357B" w:rsidTr="00C0357B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357B" w:rsidRPr="00C0357B" w:rsidRDefault="00C0357B" w:rsidP="00C035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357B" w:rsidRPr="00C0357B" w:rsidRDefault="00C0357B" w:rsidP="00C035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Перевозка бетонных, железобетонных изделий, стеновых и перегородочных материалов (кирпич, блоки, камни, плиты и панели), лесоматериалов круглых и пиломатериалов бортовым автомобилем, </w:t>
            </w:r>
            <w:r w:rsidRPr="00C03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грузоподъемностью 15 т (Код 400004)  </w:t>
            </w:r>
            <w:r w:rsidRPr="00C03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 w:type="textWrapping" w:clear="all"/>
              <w:t>(ТССЦ пг 81-01-2001, таблица 03-01)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357B" w:rsidRPr="00C0357B" w:rsidRDefault="00C0357B" w:rsidP="00C035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10,043</w:t>
            </w:r>
          </w:p>
        </w:tc>
      </w:tr>
      <w:tr w:rsidR="00C0357B" w:rsidRPr="00C0357B" w:rsidTr="00C0357B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357B" w:rsidRPr="00C0357B" w:rsidRDefault="00C0357B" w:rsidP="00C035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3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357B" w:rsidRPr="00C0357B" w:rsidRDefault="00C0357B" w:rsidP="00C035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Перевозка строительных грузов (кроме массовых навалочных, перевозимых автомобилями-самосвалами, а также бетонных и железобетонных изделий, стеновых и перегородочных материалов, лесоматериалов круглых и пиломатериалов, включенных в таблицу 03-01), бортовым автомобилем грузоподъемностью 5 т </w:t>
            </w:r>
            <w:r w:rsidRPr="00C03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 w:type="textWrapping" w:clear="all"/>
              <w:t xml:space="preserve">(код 400001)   (ТССЦ пг 81-01-2001, таблица 03-02) 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357B" w:rsidRPr="00C0357B" w:rsidRDefault="00C0357B" w:rsidP="00C035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10,758</w:t>
            </w:r>
          </w:p>
        </w:tc>
      </w:tr>
      <w:tr w:rsidR="00C0357B" w:rsidRPr="00C0357B" w:rsidTr="00C0357B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357B" w:rsidRPr="00C0357B" w:rsidRDefault="00C0357B" w:rsidP="00C035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357B" w:rsidRPr="00C0357B" w:rsidRDefault="00C0357B" w:rsidP="00C035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Перевозка грузов автомобилями-самосвалами грузоподъемностью 10 т,</w:t>
            </w:r>
            <w:r w:rsidRPr="00C03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работающих вне карьера (код 400052) (ТССЦ пг 81-01-2001, таблица 03-21)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357B" w:rsidRPr="00C0357B" w:rsidRDefault="00C0357B" w:rsidP="00C035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11,723</w:t>
            </w:r>
          </w:p>
        </w:tc>
      </w:tr>
      <w:tr w:rsidR="00C0357B" w:rsidRPr="00C0357B" w:rsidTr="00C0357B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357B" w:rsidRPr="00C0357B" w:rsidRDefault="00C0357B" w:rsidP="00C035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357B" w:rsidRPr="00C0357B" w:rsidRDefault="00C0357B" w:rsidP="00C035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Перевозка грузов автомобилями-самосвалами из карьеров (щебень, песок) </w:t>
            </w:r>
            <w:r w:rsidRPr="00C03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(ТССЦ пг 81-01-2001, таблица 03-22)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357B" w:rsidRPr="00C0357B" w:rsidRDefault="00C0357B" w:rsidP="00C035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11,723</w:t>
            </w:r>
          </w:p>
        </w:tc>
      </w:tr>
      <w:tr w:rsidR="00C0357B" w:rsidRPr="00C0357B" w:rsidTr="00C0357B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357B" w:rsidRPr="00C0357B" w:rsidRDefault="00C0357B" w:rsidP="00C035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357B" w:rsidRPr="00C0357B" w:rsidRDefault="00C0357B" w:rsidP="00C035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Перевозка бетонных, железобетонных изделий, стеновых и перегородных материалов (плит, панелей) панелевозом на автомобильном ходу, грузоподъемностью 25 т (таблица 03-31)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357B" w:rsidRPr="00C0357B" w:rsidRDefault="00C0357B" w:rsidP="00C035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10,358</w:t>
            </w:r>
          </w:p>
        </w:tc>
      </w:tr>
      <w:tr w:rsidR="00C0357B" w:rsidRPr="00C0357B" w:rsidTr="00C0357B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357B" w:rsidRPr="00C0357B" w:rsidRDefault="00C0357B" w:rsidP="00C035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357B" w:rsidRPr="00C0357B" w:rsidRDefault="00C0357B" w:rsidP="00C035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Перевозка длинномерных труб трубоплетевозом грузоподъемностью 12 т  </w:t>
            </w:r>
            <w:r w:rsidRPr="00C03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 w:type="textWrapping" w:clear="all"/>
              <w:t>(таблица 03-32)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357B" w:rsidRPr="00C0357B" w:rsidRDefault="00C0357B" w:rsidP="00C035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8,144 </w:t>
            </w:r>
          </w:p>
        </w:tc>
      </w:tr>
      <w:tr w:rsidR="00C0357B" w:rsidRPr="00C0357B" w:rsidTr="00C0357B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357B" w:rsidRPr="00C0357B" w:rsidRDefault="00C0357B" w:rsidP="00C035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357B" w:rsidRPr="00C0357B" w:rsidRDefault="00C0357B" w:rsidP="00C035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Перевозка бетонных смесей и строительных растворов, готовых к употреблению, автобетоносмесителем 6 м3  (таблица 03-33)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357B" w:rsidRPr="00C0357B" w:rsidRDefault="00C0357B" w:rsidP="00C035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8,438</w:t>
            </w:r>
          </w:p>
        </w:tc>
      </w:tr>
      <w:tr w:rsidR="00C0357B" w:rsidRPr="00C0357B" w:rsidTr="00C0357B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357B" w:rsidRPr="00C0357B" w:rsidRDefault="00C0357B" w:rsidP="00C035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357B" w:rsidRPr="00C0357B" w:rsidRDefault="00C0357B" w:rsidP="00C035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Погрузо-разгрузочные работы при автомобильных перевозках </w:t>
            </w:r>
            <w:r w:rsidRPr="00C03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 w:type="textWrapping" w:clear="all"/>
              <w:t>(ТССЦ пг 81-01-2001)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357B" w:rsidRPr="00C0357B" w:rsidRDefault="00C0357B" w:rsidP="00C035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13,071 </w:t>
            </w:r>
          </w:p>
        </w:tc>
      </w:tr>
    </w:tbl>
    <w:p w:rsidR="00C0357B" w:rsidRPr="00C0357B" w:rsidRDefault="00C0357B" w:rsidP="00C0357B">
      <w:pPr>
        <w:spacing w:before="100" w:beforeAutospacing="1" w:after="100" w:afterAutospacing="1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C0357B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Расчетные индексы на погрузо-разгрузочные работы при перевозке грузов железнодорожным транспортом</w:t>
      </w:r>
    </w:p>
    <w:p w:rsidR="00C0357B" w:rsidRPr="00C0357B" w:rsidRDefault="00C0357B" w:rsidP="00C0357B">
      <w:pPr>
        <w:spacing w:before="100" w:beforeAutospacing="1" w:after="100" w:afterAutospacing="1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C0357B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t>(по состоянию на IV квартал 2020 г.)</w:t>
      </w:r>
    </w:p>
    <w:p w:rsidR="00C0357B" w:rsidRPr="00C0357B" w:rsidRDefault="00C0357B" w:rsidP="00C035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357B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Таблица № 5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9"/>
        <w:gridCol w:w="7300"/>
        <w:gridCol w:w="1706"/>
      </w:tblGrid>
      <w:tr w:rsidR="00C0357B" w:rsidRPr="00C0357B" w:rsidTr="00C0357B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357B" w:rsidRPr="00C0357B" w:rsidRDefault="00C0357B" w:rsidP="00C03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</w:p>
        </w:tc>
        <w:tc>
          <w:tcPr>
            <w:tcW w:w="3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357B" w:rsidRPr="00C0357B" w:rsidRDefault="00C0357B" w:rsidP="00C035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357B" w:rsidRPr="00C0357B" w:rsidRDefault="00C0357B" w:rsidP="00C035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ТСНБ  на 01.01.2001 г.</w:t>
            </w:r>
          </w:p>
        </w:tc>
      </w:tr>
      <w:tr w:rsidR="00C0357B" w:rsidRPr="00C0357B" w:rsidTr="00C0357B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357B" w:rsidRPr="00C0357B" w:rsidRDefault="00C0357B" w:rsidP="00C035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7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357B" w:rsidRPr="00C0357B" w:rsidRDefault="00C0357B" w:rsidP="00C035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Индексы цен к провозной плате за перевозку грузов ж/д транспортом:</w:t>
            </w:r>
          </w:p>
        </w:tc>
      </w:tr>
      <w:tr w:rsidR="00C0357B" w:rsidRPr="00C0357B" w:rsidTr="00C0357B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357B" w:rsidRPr="00C0357B" w:rsidRDefault="00C0357B" w:rsidP="00C035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357B" w:rsidRPr="00C0357B" w:rsidRDefault="00C0357B" w:rsidP="00C035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класс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357B" w:rsidRPr="00C0357B" w:rsidRDefault="00C0357B" w:rsidP="00C035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14,059</w:t>
            </w:r>
          </w:p>
        </w:tc>
      </w:tr>
      <w:tr w:rsidR="00C0357B" w:rsidRPr="00C0357B" w:rsidTr="00C0357B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357B" w:rsidRPr="00C0357B" w:rsidRDefault="00C0357B" w:rsidP="00C035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357B" w:rsidRPr="00C0357B" w:rsidRDefault="00C0357B" w:rsidP="00C035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класс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357B" w:rsidRPr="00C0357B" w:rsidRDefault="00C0357B" w:rsidP="00C035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14,113</w:t>
            </w:r>
          </w:p>
        </w:tc>
      </w:tr>
      <w:tr w:rsidR="00C0357B" w:rsidRPr="00C0357B" w:rsidTr="00C0357B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357B" w:rsidRPr="00C0357B" w:rsidRDefault="00C0357B" w:rsidP="00C035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357B" w:rsidRPr="00C0357B" w:rsidRDefault="00C0357B" w:rsidP="00C035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класс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357B" w:rsidRPr="00C0357B" w:rsidRDefault="00C0357B" w:rsidP="00C035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15,512</w:t>
            </w:r>
          </w:p>
        </w:tc>
      </w:tr>
      <w:tr w:rsidR="00C0357B" w:rsidRPr="00C0357B" w:rsidTr="00C0357B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357B" w:rsidRPr="00C0357B" w:rsidRDefault="00C0357B" w:rsidP="00C035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357B" w:rsidRPr="00C0357B" w:rsidRDefault="00C0357B" w:rsidP="00C035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Индексы цен на погрузочно-разгрузочные работы при ж/д перевозках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357B" w:rsidRPr="00C0357B" w:rsidRDefault="00C0357B" w:rsidP="00C035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18,543</w:t>
            </w:r>
          </w:p>
        </w:tc>
      </w:tr>
    </w:tbl>
    <w:p w:rsidR="00C0357B" w:rsidRPr="00C0357B" w:rsidRDefault="00C0357B" w:rsidP="00C0357B">
      <w:pPr>
        <w:spacing w:before="100" w:beforeAutospacing="1" w:after="100" w:afterAutospacing="1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C0357B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Расчетные индексы к провозной плате за перевозку грузов автомобильным транспортом</w:t>
      </w:r>
    </w:p>
    <w:p w:rsidR="00C0357B" w:rsidRPr="00C0357B" w:rsidRDefault="00C0357B" w:rsidP="00C035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357B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Таблица № 6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5"/>
        <w:gridCol w:w="7508"/>
        <w:gridCol w:w="1502"/>
      </w:tblGrid>
      <w:tr w:rsidR="00C0357B" w:rsidRPr="00C0357B" w:rsidTr="00C0357B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357B" w:rsidRPr="00C0357B" w:rsidRDefault="00C0357B" w:rsidP="00C03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</w:p>
        </w:tc>
        <w:tc>
          <w:tcPr>
            <w:tcW w:w="4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357B" w:rsidRPr="00C0357B" w:rsidRDefault="00C0357B" w:rsidP="00C035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357B" w:rsidRPr="00C0357B" w:rsidRDefault="00C0357B" w:rsidP="00C035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ТСНБ  на 01.01.1991 г.</w:t>
            </w:r>
          </w:p>
        </w:tc>
      </w:tr>
      <w:tr w:rsidR="00C0357B" w:rsidRPr="00C0357B" w:rsidTr="00C0357B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357B" w:rsidRPr="00C0357B" w:rsidRDefault="00C0357B" w:rsidP="00C035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357B" w:rsidRPr="00C0357B" w:rsidRDefault="00C0357B" w:rsidP="00C035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Перевозка бетонных и ж/бетонных изделий, стеновых панелей и перегородочных материалов (кирпич, камни, плиты, панели), лесоматериалов круглых и пиломатериалов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357B" w:rsidRPr="00C0357B" w:rsidRDefault="00C0357B" w:rsidP="00C035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157,030</w:t>
            </w:r>
          </w:p>
        </w:tc>
      </w:tr>
      <w:tr w:rsidR="00C0357B" w:rsidRPr="00C0357B" w:rsidTr="00C0357B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357B" w:rsidRPr="00C0357B" w:rsidRDefault="00C0357B" w:rsidP="00C035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357B" w:rsidRPr="00C0357B" w:rsidRDefault="00C0357B" w:rsidP="00C035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Перевозка строительных грузов (кроме массовых навалочных, перевозимых автомобилями- самосвалами, а также бетонных и ж/бетонных и перегородочных материалов (кирпич, блоки, плиты, панели), лесоматериалов круглых и пиломатериалов)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357B" w:rsidRPr="00C0357B" w:rsidRDefault="00C0357B" w:rsidP="00C035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157,030</w:t>
            </w:r>
          </w:p>
        </w:tc>
      </w:tr>
      <w:tr w:rsidR="00C0357B" w:rsidRPr="00C0357B" w:rsidTr="00C0357B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357B" w:rsidRPr="00C0357B" w:rsidRDefault="00C0357B" w:rsidP="00C035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357B" w:rsidRPr="00C0357B" w:rsidRDefault="00C0357B" w:rsidP="00C035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Перевозка грузов автомобилями - самосвалами (работающими вне карьеров)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357B" w:rsidRPr="00C0357B" w:rsidRDefault="00C0357B" w:rsidP="00C035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151,978</w:t>
            </w:r>
          </w:p>
        </w:tc>
      </w:tr>
      <w:tr w:rsidR="00C0357B" w:rsidRPr="00C0357B" w:rsidTr="00C0357B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357B" w:rsidRPr="00C0357B" w:rsidRDefault="00C0357B" w:rsidP="00C035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357B" w:rsidRPr="00C0357B" w:rsidRDefault="00C0357B" w:rsidP="00C035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Перевозка грузов автомобилями - самосвалами из карьеров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357B" w:rsidRPr="00C0357B" w:rsidRDefault="00C0357B" w:rsidP="00C035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146,461</w:t>
            </w:r>
          </w:p>
        </w:tc>
      </w:tr>
      <w:tr w:rsidR="00C0357B" w:rsidRPr="00C0357B" w:rsidTr="00C0357B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357B" w:rsidRPr="00C0357B" w:rsidRDefault="00C0357B" w:rsidP="00C035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357B" w:rsidRPr="00C0357B" w:rsidRDefault="00C0357B" w:rsidP="00C035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Погрузочно-разгрузочные работы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357B" w:rsidRPr="00C0357B" w:rsidRDefault="00C0357B" w:rsidP="00C035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257,915 </w:t>
            </w:r>
          </w:p>
        </w:tc>
      </w:tr>
    </w:tbl>
    <w:p w:rsidR="00C0357B" w:rsidRPr="00C0357B" w:rsidRDefault="00C0357B" w:rsidP="00C0357B">
      <w:pPr>
        <w:spacing w:before="100" w:beforeAutospacing="1" w:after="0" w:line="240" w:lineRule="auto"/>
        <w:ind w:firstLine="28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357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0357B" w:rsidRPr="00C0357B" w:rsidRDefault="00C0357B" w:rsidP="00C0357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35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Расчетные индексы изменения сметной стоимости </w:t>
      </w:r>
      <w:r w:rsidRPr="00C035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 w:type="textWrapping" w:clear="all"/>
        <w:t>строительства, реконструкции, ремонта и  работ по благоустройству</w:t>
      </w:r>
      <w:r w:rsidRPr="00C035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в Кемеровской области</w:t>
      </w:r>
      <w:r w:rsidRPr="00C035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0357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(для коммерческих организаций и индивидуальных предпринимателей)</w:t>
      </w:r>
    </w:p>
    <w:p w:rsidR="00C0357B" w:rsidRPr="00C0357B" w:rsidRDefault="00C0357B" w:rsidP="00C035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35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Примечание:</w:t>
      </w:r>
      <w:r w:rsidRPr="00C035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расчете индексов приняты положения Методики расчета индексов изменения сметной стоимости строительства, утвержденной приказом Минстроя РФ от 5 июня 2019 г. № 326, Отраслевого соглашения по строительству и промышленности строительных материалов Российской Федерации на 2017-2020 годы, утвержденного Минстроем России, Профессиональным Союзом работников строительства и промышленности строительных материалов РФ, Общероссийским межотраслевым объединением работодателей «Российский Союз строителей» 03.04.2017, а также Кузбасского регионального соглашения между Кемеровским областным союзом организаций профсоюзов «Федерация профсоюзных организаций Кузбасса», Коллегией Администрации Кемеровской области и работодателями Кемеровской области на 2019 - 2021 годы.</w:t>
      </w:r>
    </w:p>
    <w:p w:rsidR="00C0357B" w:rsidRPr="00C0357B" w:rsidRDefault="00C0357B" w:rsidP="00C035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35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Среднемесячный  уровень оплаты труда рабочего </w:t>
      </w:r>
      <w:r w:rsidRPr="00C035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четвертого разряда</w:t>
      </w:r>
      <w:r w:rsidRPr="00C035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занятого в строительной отрасли, на  территории  Кемеровской области  (с учетом  коэффициента инфляции) –  </w:t>
      </w:r>
      <w:r w:rsidRPr="00C035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51 109 рубля.</w:t>
      </w:r>
    </w:p>
    <w:p w:rsidR="00C0357B" w:rsidRPr="00C0357B" w:rsidRDefault="00C0357B" w:rsidP="00C0357B">
      <w:pPr>
        <w:spacing w:before="100" w:beforeAutospacing="1" w:after="0" w:line="240" w:lineRule="auto"/>
        <w:ind w:firstLine="284"/>
        <w:jc w:val="center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C0357B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 </w:t>
      </w:r>
    </w:p>
    <w:p w:rsidR="00C0357B" w:rsidRPr="00C0357B" w:rsidRDefault="00C0357B" w:rsidP="00C0357B">
      <w:pPr>
        <w:spacing w:before="100" w:beforeAutospacing="1"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C0357B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Расчетные индексы к элементам прямых затрат</w:t>
      </w:r>
    </w:p>
    <w:p w:rsidR="00C0357B" w:rsidRPr="00C0357B" w:rsidRDefault="00C0357B" w:rsidP="00C0357B">
      <w:pPr>
        <w:spacing w:beforeAutospacing="1"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357B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Таблица № 1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2"/>
        <w:gridCol w:w="4411"/>
        <w:gridCol w:w="1220"/>
        <w:gridCol w:w="1408"/>
        <w:gridCol w:w="1032"/>
        <w:gridCol w:w="1032"/>
      </w:tblGrid>
      <w:tr w:rsidR="00C0357B" w:rsidRPr="00C0357B" w:rsidTr="00C0357B">
        <w:trPr>
          <w:tblCellSpacing w:w="0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357B" w:rsidRPr="00C0357B" w:rsidRDefault="00C0357B" w:rsidP="00C035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2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357B" w:rsidRPr="00C0357B" w:rsidRDefault="00C0357B" w:rsidP="00C035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357B" w:rsidRPr="00C0357B" w:rsidRDefault="00C0357B" w:rsidP="00C035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ТСНБ  на 01.01.1984 г.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357B" w:rsidRPr="00C0357B" w:rsidRDefault="00C0357B" w:rsidP="00C035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ТСНБ  на 01.01.1991 г.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357B" w:rsidRPr="00C0357B" w:rsidRDefault="00C0357B" w:rsidP="00C035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ТСНБ  -2001, в редакции 2001 г.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357B" w:rsidRPr="00C0357B" w:rsidRDefault="00C0357B" w:rsidP="00C035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ТСНБ  -2001, в редакции 2010, 2014 г. и изм. и доп. 1,2,3</w:t>
            </w:r>
          </w:p>
        </w:tc>
      </w:tr>
      <w:tr w:rsidR="00C0357B" w:rsidRPr="00C0357B" w:rsidTr="00C0357B">
        <w:trPr>
          <w:tblCellSpacing w:w="0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357B" w:rsidRPr="00C0357B" w:rsidRDefault="00C0357B" w:rsidP="00C035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357B" w:rsidRPr="00C0357B" w:rsidRDefault="00C0357B" w:rsidP="00C035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 на материалы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357B" w:rsidRPr="00C0357B" w:rsidRDefault="00C0357B" w:rsidP="00C035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148,986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357B" w:rsidRPr="00C0357B" w:rsidRDefault="00C0357B" w:rsidP="00C035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86,620 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357B" w:rsidRPr="00C0357B" w:rsidRDefault="00C0357B" w:rsidP="00C035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6,848 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357B" w:rsidRPr="00C0357B" w:rsidRDefault="00C0357B" w:rsidP="00C035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7,292</w:t>
            </w:r>
          </w:p>
        </w:tc>
      </w:tr>
      <w:tr w:rsidR="00C0357B" w:rsidRPr="00C0357B" w:rsidTr="00C0357B">
        <w:trPr>
          <w:tblCellSpacing w:w="0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357B" w:rsidRPr="00C0357B" w:rsidRDefault="00C0357B" w:rsidP="00C035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357B" w:rsidRPr="00C0357B" w:rsidRDefault="00C0357B" w:rsidP="00C035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 на работу строительных машин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357B" w:rsidRPr="00C0357B" w:rsidRDefault="00C0357B" w:rsidP="00C035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179,309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357B" w:rsidRPr="00C0357B" w:rsidRDefault="00C0357B" w:rsidP="00C035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105,476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357B" w:rsidRPr="00C0357B" w:rsidRDefault="00C0357B" w:rsidP="00C035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7,418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357B" w:rsidRPr="00C0357B" w:rsidRDefault="00C0357B" w:rsidP="00C035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7,251</w:t>
            </w:r>
          </w:p>
        </w:tc>
      </w:tr>
      <w:tr w:rsidR="00C0357B" w:rsidRPr="00C0357B" w:rsidTr="00C0357B">
        <w:trPr>
          <w:tblCellSpacing w:w="0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357B" w:rsidRPr="00C0357B" w:rsidRDefault="00C0357B" w:rsidP="00C035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357B" w:rsidRPr="00C0357B" w:rsidRDefault="00C0357B" w:rsidP="00C035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 к оплате труда рабочих-строителей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357B" w:rsidRPr="00C0357B" w:rsidRDefault="00C0357B" w:rsidP="00C035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385,660 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357B" w:rsidRPr="00C0357B" w:rsidRDefault="00C0357B" w:rsidP="00C035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305,111 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357B" w:rsidRPr="00C0357B" w:rsidRDefault="00C0357B" w:rsidP="00C035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27,106 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357B" w:rsidRPr="00C0357B" w:rsidRDefault="00C0357B" w:rsidP="00C035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27,106 </w:t>
            </w:r>
          </w:p>
        </w:tc>
      </w:tr>
    </w:tbl>
    <w:p w:rsidR="00C0357B" w:rsidRPr="00C0357B" w:rsidRDefault="00C0357B" w:rsidP="00C0357B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C0357B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 </w:t>
      </w:r>
    </w:p>
    <w:p w:rsidR="00C0357B" w:rsidRPr="00C0357B" w:rsidRDefault="00C0357B" w:rsidP="00C0357B">
      <w:pPr>
        <w:spacing w:before="100" w:beforeAutospacing="1"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C0357B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 </w:t>
      </w:r>
    </w:p>
    <w:p w:rsidR="00C0357B" w:rsidRPr="00C0357B" w:rsidRDefault="00C0357B" w:rsidP="00C0357B">
      <w:pPr>
        <w:spacing w:before="100" w:beforeAutospacing="1"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C0357B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Расчетные индексы к общей стоимости СМР, капитальных вложений, пусконаладочным работам</w:t>
      </w:r>
    </w:p>
    <w:p w:rsidR="00C0357B" w:rsidRPr="00C0357B" w:rsidRDefault="00C0357B" w:rsidP="00C0357B">
      <w:pPr>
        <w:spacing w:before="100" w:beforeAutospacing="1"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357B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Таблица № 2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5"/>
        <w:gridCol w:w="4317"/>
        <w:gridCol w:w="1220"/>
        <w:gridCol w:w="1126"/>
        <w:gridCol w:w="1502"/>
        <w:gridCol w:w="845"/>
      </w:tblGrid>
      <w:tr w:rsidR="00C0357B" w:rsidRPr="00C0357B" w:rsidTr="00C0357B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357B" w:rsidRPr="00C0357B" w:rsidRDefault="00C0357B" w:rsidP="00C035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2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357B" w:rsidRPr="00C0357B" w:rsidRDefault="00C0357B" w:rsidP="00C035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357B" w:rsidRPr="00C0357B" w:rsidRDefault="00C0357B" w:rsidP="00C035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ТСНБ  на 01.01.1984 г.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357B" w:rsidRPr="00C0357B" w:rsidRDefault="00C0357B" w:rsidP="00C035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ТСНБ  на 01.01.1991 г.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357B" w:rsidRPr="00C0357B" w:rsidRDefault="00C0357B" w:rsidP="00C035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ТСНБ  -2001, в редакции 2001 г.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357B" w:rsidRPr="00C0357B" w:rsidRDefault="00C0357B" w:rsidP="00C035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ТСНБ  -2001, в редакции 2010, 2014 г. и изм. и доп. 1,2,3</w:t>
            </w:r>
          </w:p>
        </w:tc>
      </w:tr>
      <w:tr w:rsidR="00C0357B" w:rsidRPr="00C0357B" w:rsidTr="00C0357B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357B" w:rsidRPr="00C0357B" w:rsidRDefault="00C0357B" w:rsidP="00C035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357B" w:rsidRPr="00C0357B" w:rsidRDefault="00C0357B" w:rsidP="00C035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 к общей стоимости СМР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357B" w:rsidRPr="00C0357B" w:rsidRDefault="00C0357B" w:rsidP="00C035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251,197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357B" w:rsidRPr="00C0357B" w:rsidRDefault="00C0357B" w:rsidP="00C035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153,169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357B" w:rsidRPr="00C0357B" w:rsidRDefault="00C0357B" w:rsidP="00C035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12,608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357B" w:rsidRPr="00C0357B" w:rsidRDefault="00C0357B" w:rsidP="00C035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11,226</w:t>
            </w:r>
          </w:p>
        </w:tc>
      </w:tr>
      <w:tr w:rsidR="00C0357B" w:rsidRPr="00C0357B" w:rsidTr="00C0357B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357B" w:rsidRPr="00C0357B" w:rsidRDefault="00C0357B" w:rsidP="00C035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357B" w:rsidRPr="00C0357B" w:rsidRDefault="00C0357B" w:rsidP="00C035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 на капитальные вложения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357B" w:rsidRPr="00C0357B" w:rsidRDefault="00C0357B" w:rsidP="00C035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357B" w:rsidRPr="00C0357B" w:rsidRDefault="00C0357B" w:rsidP="00C035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155,575 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357B" w:rsidRPr="00C0357B" w:rsidRDefault="00C0357B" w:rsidP="00C035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12,832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357B" w:rsidRPr="00C0357B" w:rsidRDefault="00C0357B" w:rsidP="00C035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10,103</w:t>
            </w:r>
          </w:p>
        </w:tc>
      </w:tr>
      <w:tr w:rsidR="00C0357B" w:rsidRPr="00C0357B" w:rsidTr="00C0357B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357B" w:rsidRPr="00C0357B" w:rsidRDefault="00C0357B" w:rsidP="00C035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357B" w:rsidRPr="00C0357B" w:rsidRDefault="00C0357B" w:rsidP="00C035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 на пусконаладочные работы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357B" w:rsidRPr="00C0357B" w:rsidRDefault="00C0357B" w:rsidP="00C035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357B" w:rsidRPr="00C0357B" w:rsidRDefault="00C0357B" w:rsidP="00C035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344,616 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357B" w:rsidRPr="00C0357B" w:rsidRDefault="00C0357B" w:rsidP="00C035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26,590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357B" w:rsidRPr="00C0357B" w:rsidRDefault="00C0357B" w:rsidP="00C035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26,590</w:t>
            </w:r>
          </w:p>
        </w:tc>
      </w:tr>
      <w:tr w:rsidR="00C0357B" w:rsidRPr="00C0357B" w:rsidTr="00C0357B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357B" w:rsidRPr="00C0357B" w:rsidRDefault="00C0357B" w:rsidP="00C035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357B" w:rsidRPr="00C0357B" w:rsidRDefault="00C0357B" w:rsidP="00C035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 на оплату труда пусконаладочного персонала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357B" w:rsidRPr="00C0357B" w:rsidRDefault="00C0357B" w:rsidP="00C035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357B" w:rsidRPr="00C0357B" w:rsidRDefault="00C0357B" w:rsidP="00C035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305,111 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357B" w:rsidRPr="00C0357B" w:rsidRDefault="00C0357B" w:rsidP="00C035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27,106 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357B" w:rsidRPr="00C0357B" w:rsidRDefault="00C0357B" w:rsidP="00C035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27,106 </w:t>
            </w:r>
          </w:p>
        </w:tc>
      </w:tr>
      <w:tr w:rsidR="00C0357B" w:rsidRPr="00C0357B" w:rsidTr="00C0357B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357B" w:rsidRPr="00C0357B" w:rsidRDefault="00C0357B" w:rsidP="00C035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5</w:t>
            </w:r>
          </w:p>
        </w:tc>
        <w:tc>
          <w:tcPr>
            <w:tcW w:w="2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357B" w:rsidRPr="00C0357B" w:rsidRDefault="00C0357B" w:rsidP="00C035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 к общей стоимости СМР (УСН)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357B" w:rsidRPr="00C0357B" w:rsidRDefault="00C0357B" w:rsidP="00C035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357B" w:rsidRPr="00C0357B" w:rsidRDefault="00C0357B" w:rsidP="00C035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357B" w:rsidRPr="00C0357B" w:rsidRDefault="00C0357B" w:rsidP="00C035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14,153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357B" w:rsidRPr="00C0357B" w:rsidRDefault="00C0357B" w:rsidP="00C035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13,252</w:t>
            </w:r>
          </w:p>
        </w:tc>
      </w:tr>
    </w:tbl>
    <w:p w:rsidR="00C0357B" w:rsidRPr="00C0357B" w:rsidRDefault="00C0357B" w:rsidP="00C0357B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C0357B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 </w:t>
      </w:r>
    </w:p>
    <w:p w:rsidR="00C0357B" w:rsidRPr="00C0357B" w:rsidRDefault="00C0357B" w:rsidP="00C0357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357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0357B" w:rsidRPr="00C0357B" w:rsidRDefault="00C0357B" w:rsidP="00C0357B">
      <w:pPr>
        <w:spacing w:before="100" w:beforeAutospacing="1" w:after="100" w:afterAutospacing="1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C0357B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Расчетные индексы к элементам прямых затрат на горнопроходческие работы при строительстве, реконструкции и техническом перевооружении шахт </w:t>
      </w:r>
      <w:r w:rsidRPr="00C0357B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br w:type="textWrapping" w:clear="all"/>
      </w:r>
      <w:r w:rsidRPr="00C0357B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t>(по состоянию на IV квартал 2020 г.)</w:t>
      </w:r>
    </w:p>
    <w:p w:rsidR="00C0357B" w:rsidRPr="00C0357B" w:rsidRDefault="00C0357B" w:rsidP="00C035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35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0357B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 xml:space="preserve">Таблица № 3 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9"/>
        <w:gridCol w:w="7204"/>
        <w:gridCol w:w="1802"/>
      </w:tblGrid>
      <w:tr w:rsidR="00C0357B" w:rsidRPr="00C0357B" w:rsidTr="00C0357B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357B" w:rsidRPr="00C0357B" w:rsidRDefault="00C0357B" w:rsidP="00C03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</w:p>
        </w:tc>
        <w:tc>
          <w:tcPr>
            <w:tcW w:w="3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357B" w:rsidRPr="00C0357B" w:rsidRDefault="00C0357B" w:rsidP="00C035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357B" w:rsidRPr="00C0357B" w:rsidRDefault="00C0357B" w:rsidP="00C035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ТСНБ  -2001, в редакции 2010, 2014 г. и изм. и доп. 1,2,3</w:t>
            </w:r>
          </w:p>
        </w:tc>
      </w:tr>
      <w:tr w:rsidR="00C0357B" w:rsidRPr="00C0357B" w:rsidTr="00C0357B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357B" w:rsidRPr="00C0357B" w:rsidRDefault="00C0357B" w:rsidP="00C035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357B" w:rsidRPr="00C0357B" w:rsidRDefault="00C0357B" w:rsidP="00C035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 на строительно-монтажные работы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357B" w:rsidRPr="00C0357B" w:rsidRDefault="00C0357B" w:rsidP="00C035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11,659</w:t>
            </w:r>
          </w:p>
        </w:tc>
      </w:tr>
      <w:tr w:rsidR="00C0357B" w:rsidRPr="00C0357B" w:rsidTr="00C0357B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357B" w:rsidRPr="00C0357B" w:rsidRDefault="00C0357B" w:rsidP="00C035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357B" w:rsidRPr="00C0357B" w:rsidRDefault="00C0357B" w:rsidP="00C035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 на работу горных строительных машин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357B" w:rsidRPr="00C0357B" w:rsidRDefault="00C0357B" w:rsidP="00C035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8,023</w:t>
            </w:r>
          </w:p>
        </w:tc>
      </w:tr>
      <w:tr w:rsidR="00C0357B" w:rsidRPr="00C0357B" w:rsidTr="00C0357B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357B" w:rsidRPr="00C0357B" w:rsidRDefault="00C0357B" w:rsidP="00C035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357B" w:rsidRPr="00C0357B" w:rsidRDefault="00C0357B" w:rsidP="00C035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 на материалы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357B" w:rsidRPr="00C0357B" w:rsidRDefault="00C0357B" w:rsidP="00C035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6,450</w:t>
            </w:r>
          </w:p>
        </w:tc>
      </w:tr>
      <w:tr w:rsidR="00C0357B" w:rsidRPr="00C0357B" w:rsidTr="00C0357B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357B" w:rsidRPr="00C0357B" w:rsidRDefault="00C0357B" w:rsidP="00C035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357B" w:rsidRPr="00C0357B" w:rsidRDefault="00C0357B" w:rsidP="00C035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 к сметной оплате труда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357B" w:rsidRPr="00C0357B" w:rsidRDefault="00C0357B" w:rsidP="00C035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22,714</w:t>
            </w:r>
          </w:p>
        </w:tc>
      </w:tr>
      <w:tr w:rsidR="00C0357B" w:rsidRPr="00C0357B" w:rsidTr="00C0357B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357B" w:rsidRPr="00C0357B" w:rsidRDefault="00C0357B" w:rsidP="00C035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357B" w:rsidRPr="00C0357B" w:rsidRDefault="00C0357B" w:rsidP="00C035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Уровень оплаты труда рабочего 4 разряда шахтной поверхности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357B" w:rsidRPr="00C0357B" w:rsidRDefault="00C0357B" w:rsidP="00C035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46 643</w:t>
            </w:r>
          </w:p>
        </w:tc>
      </w:tr>
      <w:tr w:rsidR="00C0357B" w:rsidRPr="00C0357B" w:rsidTr="00C0357B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357B" w:rsidRPr="00C0357B" w:rsidRDefault="00C0357B" w:rsidP="00C035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357B" w:rsidRPr="00C0357B" w:rsidRDefault="00C0357B" w:rsidP="00C035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Уровень оплаты труда рабочего 5 разряда, занятого на </w:t>
            </w:r>
            <w:r w:rsidRPr="00C03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горнокапитальных работах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357B" w:rsidRPr="00C0357B" w:rsidRDefault="00C0357B" w:rsidP="00C035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98 373</w:t>
            </w:r>
          </w:p>
        </w:tc>
      </w:tr>
      <w:tr w:rsidR="00C0357B" w:rsidRPr="00C0357B" w:rsidTr="00C0357B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357B" w:rsidRPr="00C0357B" w:rsidRDefault="00C0357B" w:rsidP="00C035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357B" w:rsidRPr="00C0357B" w:rsidRDefault="00C0357B" w:rsidP="00C035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Уровень оплаты труда рабочего 5 разряда, занятого на</w:t>
            </w:r>
            <w:r w:rsidRPr="00C03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горнокапитальных работах с опасными и вредными условиями труда 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357B" w:rsidRPr="00C0357B" w:rsidRDefault="00C0357B" w:rsidP="00C035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108 240</w:t>
            </w:r>
          </w:p>
        </w:tc>
      </w:tr>
    </w:tbl>
    <w:p w:rsidR="00C0357B" w:rsidRPr="00C0357B" w:rsidRDefault="00C0357B" w:rsidP="00C0357B">
      <w:pPr>
        <w:spacing w:before="100" w:beforeAutospacing="1" w:after="100" w:afterAutospacing="1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C0357B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 </w:t>
      </w:r>
    </w:p>
    <w:p w:rsidR="00C0357B" w:rsidRPr="00C0357B" w:rsidRDefault="00C0357B" w:rsidP="00C0357B">
      <w:pPr>
        <w:spacing w:before="100" w:beforeAutospacing="1" w:after="100" w:afterAutospacing="1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C0357B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Расчетные индексы цен на изготовление неоновой рекламы </w:t>
      </w:r>
    </w:p>
    <w:p w:rsidR="00C0357B" w:rsidRPr="00C0357B" w:rsidRDefault="00C0357B" w:rsidP="00C035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357B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 xml:space="preserve">Таблица № 4 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1"/>
        <w:gridCol w:w="6508"/>
        <w:gridCol w:w="1328"/>
        <w:gridCol w:w="1328"/>
      </w:tblGrid>
      <w:tr w:rsidR="00C0357B" w:rsidRPr="00C0357B" w:rsidTr="00C0357B">
        <w:trPr>
          <w:tblCellSpacing w:w="0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357B" w:rsidRPr="00C0357B" w:rsidRDefault="00C0357B" w:rsidP="00C035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357B" w:rsidRPr="00C0357B" w:rsidRDefault="00C0357B" w:rsidP="00C035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357B" w:rsidRPr="00C0357B" w:rsidRDefault="00C0357B" w:rsidP="00C035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ТСНБ  -2001, в редакции  2010 г.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357B" w:rsidRPr="00C0357B" w:rsidRDefault="00C0357B" w:rsidP="00C035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ТСНБ  -2001, в редакции  2014 г. и изм. и доп. 1,2,3</w:t>
            </w:r>
          </w:p>
        </w:tc>
      </w:tr>
      <w:tr w:rsidR="00C0357B" w:rsidRPr="00C0357B" w:rsidTr="00C0357B">
        <w:trPr>
          <w:tblCellSpacing w:w="0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357B" w:rsidRPr="00C0357B" w:rsidRDefault="00C0357B" w:rsidP="00C035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357B" w:rsidRPr="00C0357B" w:rsidRDefault="00C0357B" w:rsidP="00C035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 на изготовление неоновой рекламы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357B" w:rsidRPr="00C0357B" w:rsidRDefault="00C0357B" w:rsidP="00C035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7,920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357B" w:rsidRPr="00C0357B" w:rsidRDefault="00C0357B" w:rsidP="00C035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8,078</w:t>
            </w:r>
          </w:p>
        </w:tc>
      </w:tr>
    </w:tbl>
    <w:p w:rsidR="00C0357B" w:rsidRPr="00C0357B" w:rsidRDefault="00C0357B" w:rsidP="00C0357B">
      <w:pPr>
        <w:spacing w:before="100" w:beforeAutospacing="1" w:after="100" w:afterAutospacing="1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C0357B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 </w:t>
      </w:r>
    </w:p>
    <w:p w:rsidR="00C0357B" w:rsidRPr="00C0357B" w:rsidRDefault="00C0357B" w:rsidP="00C0357B">
      <w:pPr>
        <w:spacing w:before="100" w:beforeAutospacing="1" w:after="100" w:afterAutospacing="1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C0357B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Расчетные индексы пересчета к сборнику «Ведомственные укрупненные </w:t>
      </w:r>
      <w:r w:rsidRPr="00C0357B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br/>
        <w:t xml:space="preserve">единичные расценки (ВУЕР) на ремонт и техническое обслуживание </w:t>
      </w:r>
      <w:r w:rsidRPr="00C0357B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br/>
        <w:t xml:space="preserve">электрических сетей энергообъединений» </w:t>
      </w:r>
    </w:p>
    <w:p w:rsidR="00C0357B" w:rsidRPr="00C0357B" w:rsidRDefault="00C0357B" w:rsidP="00C0357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357B">
        <w:rPr>
          <w:rFonts w:ascii="Times New Roman" w:eastAsia="Times New Roman" w:hAnsi="Times New Roman" w:cs="Times New Roman"/>
          <w:sz w:val="20"/>
          <w:szCs w:val="20"/>
          <w:lang w:eastAsia="ru-RU"/>
        </w:rPr>
        <w:t>В2 - Воздушные линии, трансформаторные подстанции и распределительные пункты напряжением 0,38-20 кВ  (ВУЕР-РС-2000) СО 153-34.20.815</w:t>
      </w:r>
      <w:r w:rsidRPr="00C0357B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В3 - Кабельные линии напряжением 0,38-10 кВ (ВУЕР-КЛ-2000) СО 153-34.20.816; </w:t>
      </w:r>
      <w:r w:rsidRPr="00C0357B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В11 - Испытание электрооборудования (ВУЕР-ИО-2000) СО 153-34.20.823</w:t>
      </w:r>
      <w:r w:rsidRPr="00C0357B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r w:rsidRPr="00C0357B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(по состоянию на IV квартал 2020 г.)</w:t>
      </w:r>
    </w:p>
    <w:p w:rsidR="00C0357B" w:rsidRPr="00C0357B" w:rsidRDefault="00C0357B" w:rsidP="00C035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357B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Таблица № 5</w:t>
      </w:r>
    </w:p>
    <w:tbl>
      <w:tblPr>
        <w:tblW w:w="505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0"/>
        <w:gridCol w:w="7488"/>
        <w:gridCol w:w="1611"/>
      </w:tblGrid>
      <w:tr w:rsidR="00C0357B" w:rsidRPr="00C0357B" w:rsidTr="00C0357B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357B" w:rsidRPr="00C0357B" w:rsidRDefault="00C0357B" w:rsidP="00C03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№ </w:t>
            </w:r>
          </w:p>
        </w:tc>
        <w:tc>
          <w:tcPr>
            <w:tcW w:w="3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357B" w:rsidRPr="00C0357B" w:rsidRDefault="00C0357B" w:rsidP="00C035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357B" w:rsidRPr="00C0357B" w:rsidRDefault="00C0357B" w:rsidP="00C035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ТСНБ  на 01.01.2001 г.</w:t>
            </w:r>
          </w:p>
        </w:tc>
      </w:tr>
      <w:tr w:rsidR="00C0357B" w:rsidRPr="00C0357B" w:rsidTr="00C0357B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357B" w:rsidRPr="00C0357B" w:rsidRDefault="00C0357B" w:rsidP="00C035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357B" w:rsidRPr="00C0357B" w:rsidRDefault="00C0357B" w:rsidP="00C035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индекс на оплату труда 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357B" w:rsidRPr="00C0357B" w:rsidRDefault="00C0357B" w:rsidP="00C035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26,253</w:t>
            </w:r>
          </w:p>
        </w:tc>
      </w:tr>
      <w:tr w:rsidR="00C0357B" w:rsidRPr="00C0357B" w:rsidTr="00C0357B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357B" w:rsidRPr="00C0357B" w:rsidRDefault="00C0357B" w:rsidP="00C035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357B" w:rsidRPr="00C0357B" w:rsidRDefault="00C0357B" w:rsidP="00C035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 на эксплуатацию машин и спецмеханизмов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357B" w:rsidRPr="00C0357B" w:rsidRDefault="00C0357B" w:rsidP="00C035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4,392</w:t>
            </w:r>
          </w:p>
        </w:tc>
      </w:tr>
      <w:tr w:rsidR="00C0357B" w:rsidRPr="00C0357B" w:rsidTr="00C0357B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357B" w:rsidRPr="00C0357B" w:rsidRDefault="00C0357B" w:rsidP="00C035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357B" w:rsidRPr="00C0357B" w:rsidRDefault="00C0357B" w:rsidP="00C035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 на вспомогательные материалы и изделия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357B" w:rsidRPr="00C0357B" w:rsidRDefault="00C0357B" w:rsidP="00C035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6,575</w:t>
            </w:r>
          </w:p>
        </w:tc>
      </w:tr>
    </w:tbl>
    <w:p w:rsidR="00C0357B" w:rsidRPr="00C0357B" w:rsidRDefault="00C0357B" w:rsidP="00C0357B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C0357B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ru-RU"/>
        </w:rPr>
        <w:lastRenderedPageBreak/>
        <w:t>Примечание:</w:t>
      </w:r>
      <w:r w:rsidRPr="00C0357B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br/>
      </w:r>
      <w:r w:rsidRPr="00C0357B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t>Расчеты в базисном уровне цен рекомендуется производить согласно указаниям общей части сборников.</w:t>
      </w:r>
      <w:r w:rsidRPr="00C0357B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br/>
      </w:r>
      <w:r w:rsidRPr="00C0357B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t>Затраты на основные материалы и изделия принимаются по фактической стоимости их приобретения с учетом транспортно-заготовительных расходов.</w:t>
      </w:r>
      <w:r w:rsidRPr="00C0357B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br/>
      </w:r>
      <w:r w:rsidRPr="00C0357B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t>При применении индексов следует дополнительно учитывать НДС.</w:t>
      </w:r>
      <w:r w:rsidRPr="00C0357B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br/>
      </w:r>
      <w:r w:rsidRPr="00C0357B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t>Индексы пересчета к ВУЕР рассчитываются ежеквартально.</w:t>
      </w:r>
    </w:p>
    <w:p w:rsidR="00C0357B" w:rsidRPr="00C0357B" w:rsidRDefault="00C0357B" w:rsidP="00C0357B">
      <w:pPr>
        <w:spacing w:before="100" w:beforeAutospacing="1" w:after="10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C0357B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 </w:t>
      </w:r>
    </w:p>
    <w:p w:rsidR="00C0357B" w:rsidRPr="00C0357B" w:rsidRDefault="00C0357B" w:rsidP="00C0357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357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0357B" w:rsidRPr="00C0357B" w:rsidRDefault="00C0357B" w:rsidP="00C0357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357B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Расчетные индексы и показатели текущей стоимости на ремонтно-строительные работы для организаций ЖКХ по видам экономической деятельности, согласно отраслевому тарифному соглашению на 2017 – 2022 г.г. (рег. № 8/17-19 от 14.04.2017 г.)</w:t>
      </w:r>
    </w:p>
    <w:p w:rsidR="00C0357B" w:rsidRPr="00C0357B" w:rsidRDefault="00C0357B" w:rsidP="00C0357B">
      <w:pPr>
        <w:spacing w:before="100" w:beforeAutospacing="1" w:after="0" w:line="240" w:lineRule="auto"/>
        <w:jc w:val="center"/>
        <w:outlineLvl w:val="5"/>
        <w:rPr>
          <w:rFonts w:ascii="Times New Roman" w:eastAsia="Times New Roman" w:hAnsi="Times New Roman" w:cs="Times New Roman"/>
          <w:b/>
          <w:bCs/>
          <w:sz w:val="15"/>
          <w:szCs w:val="15"/>
          <w:lang w:eastAsia="ru-RU"/>
        </w:rPr>
      </w:pPr>
      <w:r w:rsidRPr="00C0357B">
        <w:rPr>
          <w:rFonts w:ascii="Times New Roman" w:eastAsia="Times New Roman" w:hAnsi="Times New Roman" w:cs="Times New Roman"/>
          <w:b/>
          <w:bCs/>
          <w:sz w:val="15"/>
          <w:szCs w:val="15"/>
          <w:lang w:eastAsia="ru-RU"/>
        </w:rPr>
        <w:t> </w:t>
      </w:r>
    </w:p>
    <w:p w:rsidR="00C0357B" w:rsidRPr="00C0357B" w:rsidRDefault="00C0357B" w:rsidP="00C0357B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357B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Уровень оплаты труда, расчетные индексы к сметной оплате труда рабочих в организациях жилищно-коммунальной отрасли</w:t>
      </w:r>
    </w:p>
    <w:p w:rsidR="00C0357B" w:rsidRPr="00C0357B" w:rsidRDefault="00C0357B" w:rsidP="00C0357B">
      <w:pPr>
        <w:spacing w:beforeAutospacing="1"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357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65"/>
        <w:gridCol w:w="1220"/>
      </w:tblGrid>
      <w:tr w:rsidR="00C0357B" w:rsidRPr="00C0357B" w:rsidTr="00C0357B">
        <w:trPr>
          <w:tblCellSpacing w:w="0" w:type="dxa"/>
        </w:trPr>
        <w:tc>
          <w:tcPr>
            <w:tcW w:w="4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357B" w:rsidRPr="00C0357B" w:rsidRDefault="00C0357B" w:rsidP="00C035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Уровень оплаты труда рабочего  </w:t>
            </w:r>
            <w:r w:rsidRPr="00C035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четвертого разряда</w:t>
            </w:r>
            <w:r w:rsidRPr="00C03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для организаций всех форм собственности жилищно-коммунальной отрасли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357B" w:rsidRPr="00C0357B" w:rsidRDefault="00C0357B" w:rsidP="00C035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35 657</w:t>
            </w:r>
          </w:p>
        </w:tc>
      </w:tr>
      <w:tr w:rsidR="00C0357B" w:rsidRPr="00C0357B" w:rsidTr="00C0357B">
        <w:trPr>
          <w:tblCellSpacing w:w="0" w:type="dxa"/>
        </w:trPr>
        <w:tc>
          <w:tcPr>
            <w:tcW w:w="4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357B" w:rsidRPr="00C0357B" w:rsidRDefault="00C0357B" w:rsidP="00C035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 к сметной оплате труда в уровне цен на 01.01.2000 года</w:t>
            </w:r>
            <w:r w:rsidRPr="00C03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(к ТСНБ-2001, в редакциях  2010 г.,  2014 г. с изм. и доп. 1, 2, 3) 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357B" w:rsidRPr="00C0357B" w:rsidRDefault="00C0357B" w:rsidP="00C035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18,911</w:t>
            </w:r>
          </w:p>
        </w:tc>
      </w:tr>
    </w:tbl>
    <w:p w:rsidR="00C0357B" w:rsidRPr="00C0357B" w:rsidRDefault="00C0357B" w:rsidP="00C0357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357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0357B" w:rsidRPr="00C0357B" w:rsidRDefault="00C0357B" w:rsidP="00C0357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35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Текущий номинальный уровень часовой оплаты труда </w:t>
      </w:r>
    </w:p>
    <w:p w:rsidR="00C0357B" w:rsidRPr="00C0357B" w:rsidRDefault="00C0357B" w:rsidP="00C035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357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Норма рабочего времени в 2020 году:</w:t>
      </w:r>
      <w:r w:rsidRPr="00C035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-при 40-часовой рабочей неделе – 1979 час.(t = 164,92 час./мес.), </w:t>
      </w:r>
      <w:r w:rsidRPr="00C0357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t – среднемесячное количество рабочих часов при 40-часовой рабочей неделе, час.</w:t>
      </w:r>
      <w:r w:rsidRPr="00C035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при 36-часовой рабочей неделе – 1780,6 час. (t = 148,38 час/мес.), </w:t>
      </w:r>
      <w:r w:rsidRPr="00C0357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t – среднемесячное количество рабочих часов.</w:t>
      </w:r>
    </w:p>
    <w:p w:rsidR="00C0357B" w:rsidRPr="00C0357B" w:rsidRDefault="00C0357B" w:rsidP="00C0357B">
      <w:pPr>
        <w:spacing w:before="100" w:beforeAutospacing="1" w:after="100" w:line="240" w:lineRule="auto"/>
        <w:jc w:val="center"/>
        <w:outlineLvl w:val="5"/>
        <w:rPr>
          <w:rFonts w:ascii="Times New Roman" w:eastAsia="Times New Roman" w:hAnsi="Times New Roman" w:cs="Times New Roman"/>
          <w:b/>
          <w:bCs/>
          <w:sz w:val="15"/>
          <w:szCs w:val="15"/>
          <w:lang w:eastAsia="ru-RU"/>
        </w:rPr>
      </w:pPr>
      <w:r w:rsidRPr="00C0357B">
        <w:rPr>
          <w:rFonts w:ascii="Times New Roman" w:eastAsia="Times New Roman" w:hAnsi="Times New Roman" w:cs="Times New Roman"/>
          <w:b/>
          <w:bCs/>
          <w:sz w:val="15"/>
          <w:szCs w:val="15"/>
          <w:lang w:eastAsia="ru-RU"/>
        </w:rPr>
        <w:t> </w:t>
      </w:r>
    </w:p>
    <w:p w:rsidR="00C0357B" w:rsidRPr="00C0357B" w:rsidRDefault="00C0357B" w:rsidP="00C0357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35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Уровень оплаты труда рабочих, занятых в строительстве и на ремонтно-строительных работах (на строительно-монтажных работах и в подсобных производствах) с вредными и опасными условиями  труда </w:t>
      </w:r>
      <w:r w:rsidRPr="00C035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 w:type="textWrapping" w:clear="all"/>
        <w:t xml:space="preserve">при 40-часовой рабочей неделе. (в соответствии с Методикой расчета индексов изменения сметной стоимости строительства, утвержденной приказом Минстроя РФ от 5 июня 2019 г. № 326) </w:t>
      </w:r>
    </w:p>
    <w:p w:rsidR="00C0357B" w:rsidRPr="00C0357B" w:rsidRDefault="00C0357B" w:rsidP="00C0357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357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1"/>
        <w:gridCol w:w="764"/>
        <w:gridCol w:w="911"/>
        <w:gridCol w:w="643"/>
        <w:gridCol w:w="764"/>
        <w:gridCol w:w="911"/>
        <w:gridCol w:w="644"/>
        <w:gridCol w:w="764"/>
        <w:gridCol w:w="911"/>
        <w:gridCol w:w="627"/>
        <w:gridCol w:w="764"/>
        <w:gridCol w:w="911"/>
      </w:tblGrid>
      <w:tr w:rsidR="00C0357B" w:rsidRPr="00C0357B" w:rsidTr="00C0357B">
        <w:trPr>
          <w:tblCellSpacing w:w="0" w:type="dxa"/>
        </w:trPr>
        <w:tc>
          <w:tcPr>
            <w:tcW w:w="400" w:type="pct"/>
            <w:noWrap/>
            <w:vAlign w:val="center"/>
            <w:hideMark/>
          </w:tcPr>
          <w:p w:rsidR="00C0357B" w:rsidRPr="00C0357B" w:rsidRDefault="00C0357B" w:rsidP="00C035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Разряд</w:t>
            </w:r>
          </w:p>
        </w:tc>
        <w:tc>
          <w:tcPr>
            <w:tcW w:w="350" w:type="pct"/>
            <w:hideMark/>
          </w:tcPr>
          <w:p w:rsidR="00C0357B" w:rsidRPr="00C0357B" w:rsidRDefault="00C0357B" w:rsidP="00C035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Часовая оплата труда руб./чел-ч</w:t>
            </w:r>
          </w:p>
        </w:tc>
        <w:tc>
          <w:tcPr>
            <w:tcW w:w="450" w:type="pct"/>
            <w:hideMark/>
          </w:tcPr>
          <w:p w:rsidR="00C0357B" w:rsidRPr="00C0357B" w:rsidRDefault="00C0357B" w:rsidP="00C035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Уровень оплаты труда руб./месяц</w:t>
            </w:r>
          </w:p>
        </w:tc>
        <w:tc>
          <w:tcPr>
            <w:tcW w:w="350" w:type="pct"/>
            <w:noWrap/>
            <w:vAlign w:val="center"/>
            <w:hideMark/>
          </w:tcPr>
          <w:p w:rsidR="00C0357B" w:rsidRPr="00C0357B" w:rsidRDefault="00C0357B" w:rsidP="00C035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Разряд</w:t>
            </w:r>
          </w:p>
        </w:tc>
        <w:tc>
          <w:tcPr>
            <w:tcW w:w="350" w:type="pct"/>
            <w:hideMark/>
          </w:tcPr>
          <w:p w:rsidR="00C0357B" w:rsidRPr="00C0357B" w:rsidRDefault="00C0357B" w:rsidP="00C035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Часовая оплата труда руб./чел-ч</w:t>
            </w:r>
          </w:p>
        </w:tc>
        <w:tc>
          <w:tcPr>
            <w:tcW w:w="450" w:type="pct"/>
            <w:hideMark/>
          </w:tcPr>
          <w:p w:rsidR="00C0357B" w:rsidRPr="00C0357B" w:rsidRDefault="00C0357B" w:rsidP="00C035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Уровень оплаты труда руб./месяц</w:t>
            </w:r>
          </w:p>
        </w:tc>
        <w:tc>
          <w:tcPr>
            <w:tcW w:w="350" w:type="pct"/>
            <w:noWrap/>
            <w:vAlign w:val="center"/>
            <w:hideMark/>
          </w:tcPr>
          <w:p w:rsidR="00C0357B" w:rsidRPr="00C0357B" w:rsidRDefault="00C0357B" w:rsidP="00C035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Разряд</w:t>
            </w:r>
          </w:p>
        </w:tc>
        <w:tc>
          <w:tcPr>
            <w:tcW w:w="400" w:type="pct"/>
            <w:hideMark/>
          </w:tcPr>
          <w:p w:rsidR="00C0357B" w:rsidRPr="00C0357B" w:rsidRDefault="00C0357B" w:rsidP="00C035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Часовая оплата труда руб./чел-ч</w:t>
            </w:r>
          </w:p>
        </w:tc>
        <w:tc>
          <w:tcPr>
            <w:tcW w:w="450" w:type="pct"/>
            <w:hideMark/>
          </w:tcPr>
          <w:p w:rsidR="00C0357B" w:rsidRPr="00C0357B" w:rsidRDefault="00C0357B" w:rsidP="00C035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Уровень оплаты труда руб./месяц</w:t>
            </w:r>
          </w:p>
        </w:tc>
        <w:tc>
          <w:tcPr>
            <w:tcW w:w="350" w:type="pct"/>
            <w:noWrap/>
            <w:vAlign w:val="center"/>
            <w:hideMark/>
          </w:tcPr>
          <w:p w:rsidR="00C0357B" w:rsidRPr="00C0357B" w:rsidRDefault="00C0357B" w:rsidP="00C035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Разряд</w:t>
            </w:r>
          </w:p>
        </w:tc>
        <w:tc>
          <w:tcPr>
            <w:tcW w:w="400" w:type="pct"/>
            <w:hideMark/>
          </w:tcPr>
          <w:p w:rsidR="00C0357B" w:rsidRPr="00C0357B" w:rsidRDefault="00C0357B" w:rsidP="00C035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Часовая оплата труда руб./чел-ч</w:t>
            </w:r>
          </w:p>
        </w:tc>
        <w:tc>
          <w:tcPr>
            <w:tcW w:w="450" w:type="pct"/>
            <w:hideMark/>
          </w:tcPr>
          <w:p w:rsidR="00C0357B" w:rsidRPr="00C0357B" w:rsidRDefault="00C0357B" w:rsidP="00C035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Уровень оплаты труда руб./месяц</w:t>
            </w:r>
          </w:p>
        </w:tc>
      </w:tr>
      <w:tr w:rsidR="00C0357B" w:rsidRPr="00C0357B" w:rsidTr="00C0357B">
        <w:trPr>
          <w:tblCellSpacing w:w="0" w:type="dxa"/>
        </w:trPr>
        <w:tc>
          <w:tcPr>
            <w:tcW w:w="0" w:type="auto"/>
            <w:noWrap/>
            <w:vAlign w:val="bottom"/>
            <w:hideMark/>
          </w:tcPr>
          <w:p w:rsidR="00C0357B" w:rsidRPr="00C0357B" w:rsidRDefault="00C0357B" w:rsidP="00C035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1.0</w:t>
            </w:r>
          </w:p>
        </w:tc>
        <w:tc>
          <w:tcPr>
            <w:tcW w:w="0" w:type="auto"/>
            <w:noWrap/>
            <w:vAlign w:val="bottom"/>
            <w:hideMark/>
          </w:tcPr>
          <w:p w:rsidR="00C0357B" w:rsidRPr="00C0357B" w:rsidRDefault="00C0357B" w:rsidP="00C035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226.93</w:t>
            </w:r>
          </w:p>
        </w:tc>
        <w:tc>
          <w:tcPr>
            <w:tcW w:w="0" w:type="auto"/>
            <w:noWrap/>
            <w:vAlign w:val="bottom"/>
            <w:hideMark/>
          </w:tcPr>
          <w:p w:rsidR="00C0357B" w:rsidRPr="00C0357B" w:rsidRDefault="00C0357B" w:rsidP="00C035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37426</w:t>
            </w:r>
          </w:p>
        </w:tc>
        <w:tc>
          <w:tcPr>
            <w:tcW w:w="0" w:type="auto"/>
            <w:noWrap/>
            <w:vAlign w:val="bottom"/>
            <w:hideMark/>
          </w:tcPr>
          <w:p w:rsidR="00C0357B" w:rsidRPr="00C0357B" w:rsidRDefault="00C0357B" w:rsidP="00C035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2.3</w:t>
            </w:r>
          </w:p>
        </w:tc>
        <w:tc>
          <w:tcPr>
            <w:tcW w:w="0" w:type="auto"/>
            <w:noWrap/>
            <w:vAlign w:val="bottom"/>
            <w:hideMark/>
          </w:tcPr>
          <w:p w:rsidR="00C0357B" w:rsidRPr="00C0357B" w:rsidRDefault="00C0357B" w:rsidP="00C035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253.37</w:t>
            </w:r>
          </w:p>
        </w:tc>
        <w:tc>
          <w:tcPr>
            <w:tcW w:w="0" w:type="auto"/>
            <w:noWrap/>
            <w:vAlign w:val="bottom"/>
            <w:hideMark/>
          </w:tcPr>
          <w:p w:rsidR="00C0357B" w:rsidRPr="00C0357B" w:rsidRDefault="00C0357B" w:rsidP="00C035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41786</w:t>
            </w:r>
          </w:p>
        </w:tc>
        <w:tc>
          <w:tcPr>
            <w:tcW w:w="0" w:type="auto"/>
            <w:noWrap/>
            <w:vAlign w:val="bottom"/>
            <w:hideMark/>
          </w:tcPr>
          <w:p w:rsidR="00C0357B" w:rsidRPr="00C0357B" w:rsidRDefault="00C0357B" w:rsidP="00C035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3.6</w:t>
            </w:r>
          </w:p>
        </w:tc>
        <w:tc>
          <w:tcPr>
            <w:tcW w:w="0" w:type="auto"/>
            <w:noWrap/>
            <w:vAlign w:val="bottom"/>
            <w:hideMark/>
          </w:tcPr>
          <w:p w:rsidR="00C0357B" w:rsidRPr="00C0357B" w:rsidRDefault="00C0357B" w:rsidP="00C035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290.51</w:t>
            </w:r>
          </w:p>
        </w:tc>
        <w:tc>
          <w:tcPr>
            <w:tcW w:w="0" w:type="auto"/>
            <w:noWrap/>
            <w:vAlign w:val="bottom"/>
            <w:hideMark/>
          </w:tcPr>
          <w:p w:rsidR="00C0357B" w:rsidRPr="00C0357B" w:rsidRDefault="00C0357B" w:rsidP="00C035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47911</w:t>
            </w:r>
          </w:p>
        </w:tc>
        <w:tc>
          <w:tcPr>
            <w:tcW w:w="0" w:type="auto"/>
            <w:noWrap/>
            <w:vAlign w:val="bottom"/>
            <w:hideMark/>
          </w:tcPr>
          <w:p w:rsidR="00C0357B" w:rsidRPr="00C0357B" w:rsidRDefault="00C0357B" w:rsidP="00C035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4.9</w:t>
            </w:r>
          </w:p>
        </w:tc>
        <w:tc>
          <w:tcPr>
            <w:tcW w:w="0" w:type="auto"/>
            <w:noWrap/>
            <w:vAlign w:val="bottom"/>
            <w:hideMark/>
          </w:tcPr>
          <w:p w:rsidR="00C0357B" w:rsidRPr="00C0357B" w:rsidRDefault="00C0357B" w:rsidP="00C035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344.96</w:t>
            </w:r>
          </w:p>
        </w:tc>
        <w:tc>
          <w:tcPr>
            <w:tcW w:w="0" w:type="auto"/>
            <w:noWrap/>
            <w:vAlign w:val="bottom"/>
            <w:hideMark/>
          </w:tcPr>
          <w:p w:rsidR="00C0357B" w:rsidRPr="00C0357B" w:rsidRDefault="00C0357B" w:rsidP="00C035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56891</w:t>
            </w:r>
          </w:p>
        </w:tc>
      </w:tr>
      <w:tr w:rsidR="00C0357B" w:rsidRPr="00C0357B" w:rsidTr="00C0357B">
        <w:trPr>
          <w:tblCellSpacing w:w="0" w:type="dxa"/>
        </w:trPr>
        <w:tc>
          <w:tcPr>
            <w:tcW w:w="0" w:type="auto"/>
            <w:noWrap/>
            <w:vAlign w:val="bottom"/>
            <w:hideMark/>
          </w:tcPr>
          <w:p w:rsidR="00C0357B" w:rsidRPr="00C0357B" w:rsidRDefault="00C0357B" w:rsidP="00C035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0" w:type="auto"/>
            <w:noWrap/>
            <w:vAlign w:val="bottom"/>
            <w:hideMark/>
          </w:tcPr>
          <w:p w:rsidR="00C0357B" w:rsidRPr="00C0357B" w:rsidRDefault="00C0357B" w:rsidP="00C035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229.11</w:t>
            </w:r>
          </w:p>
        </w:tc>
        <w:tc>
          <w:tcPr>
            <w:tcW w:w="0" w:type="auto"/>
            <w:noWrap/>
            <w:vAlign w:val="bottom"/>
            <w:hideMark/>
          </w:tcPr>
          <w:p w:rsidR="00C0357B" w:rsidRPr="00C0357B" w:rsidRDefault="00C0357B" w:rsidP="00C035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37785</w:t>
            </w:r>
          </w:p>
        </w:tc>
        <w:tc>
          <w:tcPr>
            <w:tcW w:w="0" w:type="auto"/>
            <w:noWrap/>
            <w:vAlign w:val="bottom"/>
            <w:hideMark/>
          </w:tcPr>
          <w:p w:rsidR="00C0357B" w:rsidRPr="00C0357B" w:rsidRDefault="00C0357B" w:rsidP="00C035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2.4</w:t>
            </w:r>
          </w:p>
        </w:tc>
        <w:tc>
          <w:tcPr>
            <w:tcW w:w="0" w:type="auto"/>
            <w:noWrap/>
            <w:vAlign w:val="bottom"/>
            <w:hideMark/>
          </w:tcPr>
          <w:p w:rsidR="00C0357B" w:rsidRPr="00C0357B" w:rsidRDefault="00C0357B" w:rsidP="00C035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255.68</w:t>
            </w:r>
          </w:p>
        </w:tc>
        <w:tc>
          <w:tcPr>
            <w:tcW w:w="0" w:type="auto"/>
            <w:noWrap/>
            <w:vAlign w:val="bottom"/>
            <w:hideMark/>
          </w:tcPr>
          <w:p w:rsidR="00C0357B" w:rsidRPr="00C0357B" w:rsidRDefault="00C0357B" w:rsidP="00C035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42167</w:t>
            </w:r>
          </w:p>
        </w:tc>
        <w:tc>
          <w:tcPr>
            <w:tcW w:w="0" w:type="auto"/>
            <w:noWrap/>
            <w:vAlign w:val="bottom"/>
            <w:hideMark/>
          </w:tcPr>
          <w:p w:rsidR="00C0357B" w:rsidRPr="00C0357B" w:rsidRDefault="00C0357B" w:rsidP="00C035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3.7</w:t>
            </w:r>
          </w:p>
        </w:tc>
        <w:tc>
          <w:tcPr>
            <w:tcW w:w="0" w:type="auto"/>
            <w:noWrap/>
            <w:vAlign w:val="bottom"/>
            <w:hideMark/>
          </w:tcPr>
          <w:p w:rsidR="00C0357B" w:rsidRPr="00C0357B" w:rsidRDefault="00C0357B" w:rsidP="00C035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293.86</w:t>
            </w:r>
          </w:p>
        </w:tc>
        <w:tc>
          <w:tcPr>
            <w:tcW w:w="0" w:type="auto"/>
            <w:noWrap/>
            <w:vAlign w:val="bottom"/>
            <w:hideMark/>
          </w:tcPr>
          <w:p w:rsidR="00C0357B" w:rsidRPr="00C0357B" w:rsidRDefault="00C0357B" w:rsidP="00C035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48463</w:t>
            </w:r>
          </w:p>
        </w:tc>
        <w:tc>
          <w:tcPr>
            <w:tcW w:w="0" w:type="auto"/>
            <w:noWrap/>
            <w:vAlign w:val="bottom"/>
            <w:hideMark/>
          </w:tcPr>
          <w:p w:rsidR="00C0357B" w:rsidRPr="00C0357B" w:rsidRDefault="00C0357B" w:rsidP="00C035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5.0</w:t>
            </w:r>
          </w:p>
        </w:tc>
        <w:tc>
          <w:tcPr>
            <w:tcW w:w="0" w:type="auto"/>
            <w:noWrap/>
            <w:vAlign w:val="bottom"/>
            <w:hideMark/>
          </w:tcPr>
          <w:p w:rsidR="00C0357B" w:rsidRPr="00C0357B" w:rsidRDefault="00C0357B" w:rsidP="00C035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349.53</w:t>
            </w:r>
          </w:p>
        </w:tc>
        <w:tc>
          <w:tcPr>
            <w:tcW w:w="0" w:type="auto"/>
            <w:noWrap/>
            <w:vAlign w:val="bottom"/>
            <w:hideMark/>
          </w:tcPr>
          <w:p w:rsidR="00C0357B" w:rsidRPr="00C0357B" w:rsidRDefault="00C0357B" w:rsidP="00C035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57644</w:t>
            </w:r>
          </w:p>
        </w:tc>
      </w:tr>
      <w:tr w:rsidR="00C0357B" w:rsidRPr="00C0357B" w:rsidTr="00C0357B">
        <w:trPr>
          <w:tblCellSpacing w:w="0" w:type="dxa"/>
        </w:trPr>
        <w:tc>
          <w:tcPr>
            <w:tcW w:w="0" w:type="auto"/>
            <w:noWrap/>
            <w:vAlign w:val="bottom"/>
            <w:hideMark/>
          </w:tcPr>
          <w:p w:rsidR="00C0357B" w:rsidRPr="00C0357B" w:rsidRDefault="00C0357B" w:rsidP="00C035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</w:t>
            </w:r>
          </w:p>
        </w:tc>
        <w:tc>
          <w:tcPr>
            <w:tcW w:w="0" w:type="auto"/>
            <w:noWrap/>
            <w:vAlign w:val="bottom"/>
            <w:hideMark/>
          </w:tcPr>
          <w:p w:rsidR="00C0357B" w:rsidRPr="00C0357B" w:rsidRDefault="00C0357B" w:rsidP="00C035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231.04</w:t>
            </w:r>
          </w:p>
        </w:tc>
        <w:tc>
          <w:tcPr>
            <w:tcW w:w="0" w:type="auto"/>
            <w:noWrap/>
            <w:vAlign w:val="bottom"/>
            <w:hideMark/>
          </w:tcPr>
          <w:p w:rsidR="00C0357B" w:rsidRPr="00C0357B" w:rsidRDefault="00C0357B" w:rsidP="00C035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38103</w:t>
            </w:r>
          </w:p>
        </w:tc>
        <w:tc>
          <w:tcPr>
            <w:tcW w:w="0" w:type="auto"/>
            <w:noWrap/>
            <w:vAlign w:val="bottom"/>
            <w:hideMark/>
          </w:tcPr>
          <w:p w:rsidR="00C0357B" w:rsidRPr="00C0357B" w:rsidRDefault="00C0357B" w:rsidP="00C035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2.5</w:t>
            </w:r>
          </w:p>
        </w:tc>
        <w:tc>
          <w:tcPr>
            <w:tcW w:w="0" w:type="auto"/>
            <w:noWrap/>
            <w:vAlign w:val="bottom"/>
            <w:hideMark/>
          </w:tcPr>
          <w:p w:rsidR="00C0357B" w:rsidRPr="00C0357B" w:rsidRDefault="00C0357B" w:rsidP="00C035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258.27</w:t>
            </w:r>
          </w:p>
        </w:tc>
        <w:tc>
          <w:tcPr>
            <w:tcW w:w="0" w:type="auto"/>
            <w:noWrap/>
            <w:vAlign w:val="bottom"/>
            <w:hideMark/>
          </w:tcPr>
          <w:p w:rsidR="00C0357B" w:rsidRPr="00C0357B" w:rsidRDefault="00C0357B" w:rsidP="00C035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42593</w:t>
            </w:r>
          </w:p>
        </w:tc>
        <w:tc>
          <w:tcPr>
            <w:tcW w:w="0" w:type="auto"/>
            <w:noWrap/>
            <w:vAlign w:val="bottom"/>
            <w:hideMark/>
          </w:tcPr>
          <w:p w:rsidR="00C0357B" w:rsidRPr="00C0357B" w:rsidRDefault="00C0357B" w:rsidP="00C035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3.8</w:t>
            </w:r>
          </w:p>
        </w:tc>
        <w:tc>
          <w:tcPr>
            <w:tcW w:w="0" w:type="auto"/>
            <w:noWrap/>
            <w:vAlign w:val="bottom"/>
            <w:hideMark/>
          </w:tcPr>
          <w:p w:rsidR="00C0357B" w:rsidRPr="00C0357B" w:rsidRDefault="00C0357B" w:rsidP="00C035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297.51</w:t>
            </w:r>
          </w:p>
        </w:tc>
        <w:tc>
          <w:tcPr>
            <w:tcW w:w="0" w:type="auto"/>
            <w:noWrap/>
            <w:vAlign w:val="bottom"/>
            <w:hideMark/>
          </w:tcPr>
          <w:p w:rsidR="00C0357B" w:rsidRPr="00C0357B" w:rsidRDefault="00C0357B" w:rsidP="00C035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49065</w:t>
            </w:r>
          </w:p>
        </w:tc>
        <w:tc>
          <w:tcPr>
            <w:tcW w:w="0" w:type="auto"/>
            <w:noWrap/>
            <w:vAlign w:val="bottom"/>
            <w:hideMark/>
          </w:tcPr>
          <w:p w:rsidR="00C0357B" w:rsidRPr="00C0357B" w:rsidRDefault="00C0357B" w:rsidP="00C035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5.1</w:t>
            </w:r>
          </w:p>
        </w:tc>
        <w:tc>
          <w:tcPr>
            <w:tcW w:w="0" w:type="auto"/>
            <w:noWrap/>
            <w:vAlign w:val="bottom"/>
            <w:hideMark/>
          </w:tcPr>
          <w:p w:rsidR="00C0357B" w:rsidRPr="00C0357B" w:rsidRDefault="00C0357B" w:rsidP="00C035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355.61</w:t>
            </w:r>
          </w:p>
        </w:tc>
        <w:tc>
          <w:tcPr>
            <w:tcW w:w="0" w:type="auto"/>
            <w:noWrap/>
            <w:vAlign w:val="bottom"/>
            <w:hideMark/>
          </w:tcPr>
          <w:p w:rsidR="00C0357B" w:rsidRPr="00C0357B" w:rsidRDefault="00C0357B" w:rsidP="00C035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58647</w:t>
            </w:r>
          </w:p>
        </w:tc>
      </w:tr>
      <w:tr w:rsidR="00C0357B" w:rsidRPr="00C0357B" w:rsidTr="00C0357B">
        <w:trPr>
          <w:tblCellSpacing w:w="0" w:type="dxa"/>
        </w:trPr>
        <w:tc>
          <w:tcPr>
            <w:tcW w:w="0" w:type="auto"/>
            <w:noWrap/>
            <w:vAlign w:val="bottom"/>
            <w:hideMark/>
          </w:tcPr>
          <w:p w:rsidR="00C0357B" w:rsidRPr="00C0357B" w:rsidRDefault="00C0357B" w:rsidP="00C035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1.3</w:t>
            </w:r>
          </w:p>
        </w:tc>
        <w:tc>
          <w:tcPr>
            <w:tcW w:w="0" w:type="auto"/>
            <w:noWrap/>
            <w:vAlign w:val="bottom"/>
            <w:hideMark/>
          </w:tcPr>
          <w:p w:rsidR="00C0357B" w:rsidRPr="00C0357B" w:rsidRDefault="00C0357B" w:rsidP="00C035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232.71</w:t>
            </w:r>
          </w:p>
        </w:tc>
        <w:tc>
          <w:tcPr>
            <w:tcW w:w="0" w:type="auto"/>
            <w:noWrap/>
            <w:vAlign w:val="bottom"/>
            <w:hideMark/>
          </w:tcPr>
          <w:p w:rsidR="00C0357B" w:rsidRPr="00C0357B" w:rsidRDefault="00C0357B" w:rsidP="00C035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38379</w:t>
            </w:r>
          </w:p>
        </w:tc>
        <w:tc>
          <w:tcPr>
            <w:tcW w:w="0" w:type="auto"/>
            <w:noWrap/>
            <w:vAlign w:val="bottom"/>
            <w:hideMark/>
          </w:tcPr>
          <w:p w:rsidR="00C0357B" w:rsidRPr="00C0357B" w:rsidRDefault="00C0357B" w:rsidP="00C035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2.6</w:t>
            </w:r>
          </w:p>
        </w:tc>
        <w:tc>
          <w:tcPr>
            <w:tcW w:w="0" w:type="auto"/>
            <w:noWrap/>
            <w:vAlign w:val="bottom"/>
            <w:hideMark/>
          </w:tcPr>
          <w:p w:rsidR="00C0357B" w:rsidRPr="00C0357B" w:rsidRDefault="00C0357B" w:rsidP="00C035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260.70</w:t>
            </w:r>
          </w:p>
        </w:tc>
        <w:tc>
          <w:tcPr>
            <w:tcW w:w="0" w:type="auto"/>
            <w:noWrap/>
            <w:vAlign w:val="bottom"/>
            <w:hideMark/>
          </w:tcPr>
          <w:p w:rsidR="00C0357B" w:rsidRPr="00C0357B" w:rsidRDefault="00C0357B" w:rsidP="00C035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42995</w:t>
            </w:r>
          </w:p>
        </w:tc>
        <w:tc>
          <w:tcPr>
            <w:tcW w:w="0" w:type="auto"/>
            <w:noWrap/>
            <w:vAlign w:val="bottom"/>
            <w:hideMark/>
          </w:tcPr>
          <w:p w:rsidR="00C0357B" w:rsidRPr="00C0357B" w:rsidRDefault="00C0357B" w:rsidP="00C035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3.9</w:t>
            </w:r>
          </w:p>
        </w:tc>
        <w:tc>
          <w:tcPr>
            <w:tcW w:w="0" w:type="auto"/>
            <w:noWrap/>
            <w:vAlign w:val="bottom"/>
            <w:hideMark/>
          </w:tcPr>
          <w:p w:rsidR="00C0357B" w:rsidRPr="00C0357B" w:rsidRDefault="00C0357B" w:rsidP="00C035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300.85</w:t>
            </w:r>
          </w:p>
        </w:tc>
        <w:tc>
          <w:tcPr>
            <w:tcW w:w="0" w:type="auto"/>
            <w:noWrap/>
            <w:vAlign w:val="bottom"/>
            <w:hideMark/>
          </w:tcPr>
          <w:p w:rsidR="00C0357B" w:rsidRPr="00C0357B" w:rsidRDefault="00C0357B" w:rsidP="00C035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49617</w:t>
            </w:r>
          </w:p>
        </w:tc>
        <w:tc>
          <w:tcPr>
            <w:tcW w:w="0" w:type="auto"/>
            <w:noWrap/>
            <w:vAlign w:val="bottom"/>
            <w:hideMark/>
          </w:tcPr>
          <w:p w:rsidR="00C0357B" w:rsidRPr="00C0357B" w:rsidRDefault="00C0357B" w:rsidP="00C035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5.2</w:t>
            </w:r>
          </w:p>
        </w:tc>
        <w:tc>
          <w:tcPr>
            <w:tcW w:w="0" w:type="auto"/>
            <w:noWrap/>
            <w:vAlign w:val="bottom"/>
            <w:hideMark/>
          </w:tcPr>
          <w:p w:rsidR="00C0357B" w:rsidRPr="00C0357B" w:rsidRDefault="00C0357B" w:rsidP="00C035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361.39</w:t>
            </w:r>
          </w:p>
        </w:tc>
        <w:tc>
          <w:tcPr>
            <w:tcW w:w="0" w:type="auto"/>
            <w:noWrap/>
            <w:vAlign w:val="bottom"/>
            <w:hideMark/>
          </w:tcPr>
          <w:p w:rsidR="00C0357B" w:rsidRPr="00C0357B" w:rsidRDefault="00C0357B" w:rsidP="00C035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59601</w:t>
            </w:r>
          </w:p>
        </w:tc>
      </w:tr>
      <w:tr w:rsidR="00C0357B" w:rsidRPr="00C0357B" w:rsidTr="00C0357B">
        <w:trPr>
          <w:tblCellSpacing w:w="0" w:type="dxa"/>
        </w:trPr>
        <w:tc>
          <w:tcPr>
            <w:tcW w:w="0" w:type="auto"/>
            <w:noWrap/>
            <w:vAlign w:val="bottom"/>
            <w:hideMark/>
          </w:tcPr>
          <w:p w:rsidR="00C0357B" w:rsidRPr="00C0357B" w:rsidRDefault="00C0357B" w:rsidP="00C035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1.4</w:t>
            </w:r>
          </w:p>
        </w:tc>
        <w:tc>
          <w:tcPr>
            <w:tcW w:w="0" w:type="auto"/>
            <w:noWrap/>
            <w:vAlign w:val="bottom"/>
            <w:hideMark/>
          </w:tcPr>
          <w:p w:rsidR="00C0357B" w:rsidRPr="00C0357B" w:rsidRDefault="00C0357B" w:rsidP="00C035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234.89</w:t>
            </w:r>
          </w:p>
        </w:tc>
        <w:tc>
          <w:tcPr>
            <w:tcW w:w="0" w:type="auto"/>
            <w:noWrap/>
            <w:vAlign w:val="bottom"/>
            <w:hideMark/>
          </w:tcPr>
          <w:p w:rsidR="00C0357B" w:rsidRPr="00C0357B" w:rsidRDefault="00C0357B" w:rsidP="00C035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38738</w:t>
            </w:r>
          </w:p>
        </w:tc>
        <w:tc>
          <w:tcPr>
            <w:tcW w:w="0" w:type="auto"/>
            <w:noWrap/>
            <w:vAlign w:val="bottom"/>
            <w:hideMark/>
          </w:tcPr>
          <w:p w:rsidR="00C0357B" w:rsidRPr="00C0357B" w:rsidRDefault="00C0357B" w:rsidP="00C035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2.7</w:t>
            </w:r>
          </w:p>
        </w:tc>
        <w:tc>
          <w:tcPr>
            <w:tcW w:w="0" w:type="auto"/>
            <w:noWrap/>
            <w:vAlign w:val="bottom"/>
            <w:hideMark/>
          </w:tcPr>
          <w:p w:rsidR="00C0357B" w:rsidRPr="00C0357B" w:rsidRDefault="00C0357B" w:rsidP="00C035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263.13</w:t>
            </w:r>
          </w:p>
        </w:tc>
        <w:tc>
          <w:tcPr>
            <w:tcW w:w="0" w:type="auto"/>
            <w:noWrap/>
            <w:vAlign w:val="bottom"/>
            <w:hideMark/>
          </w:tcPr>
          <w:p w:rsidR="00C0357B" w:rsidRPr="00C0357B" w:rsidRDefault="00C0357B" w:rsidP="00C035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43396</w:t>
            </w:r>
          </w:p>
        </w:tc>
        <w:tc>
          <w:tcPr>
            <w:tcW w:w="0" w:type="auto"/>
            <w:noWrap/>
            <w:vAlign w:val="bottom"/>
            <w:hideMark/>
          </w:tcPr>
          <w:p w:rsidR="00C0357B" w:rsidRPr="00C0357B" w:rsidRDefault="00C0357B" w:rsidP="00C035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4.0</w:t>
            </w:r>
          </w:p>
        </w:tc>
        <w:tc>
          <w:tcPr>
            <w:tcW w:w="0" w:type="auto"/>
            <w:noWrap/>
            <w:vAlign w:val="bottom"/>
            <w:hideMark/>
          </w:tcPr>
          <w:p w:rsidR="00C0357B" w:rsidRPr="00C0357B" w:rsidRDefault="00C0357B" w:rsidP="00C035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304.20</w:t>
            </w:r>
          </w:p>
        </w:tc>
        <w:tc>
          <w:tcPr>
            <w:tcW w:w="0" w:type="auto"/>
            <w:noWrap/>
            <w:vAlign w:val="bottom"/>
            <w:hideMark/>
          </w:tcPr>
          <w:p w:rsidR="00C0357B" w:rsidRPr="00C0357B" w:rsidRDefault="00C0357B" w:rsidP="00C035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50169</w:t>
            </w:r>
          </w:p>
        </w:tc>
        <w:tc>
          <w:tcPr>
            <w:tcW w:w="0" w:type="auto"/>
            <w:noWrap/>
            <w:vAlign w:val="bottom"/>
            <w:hideMark/>
          </w:tcPr>
          <w:p w:rsidR="00C0357B" w:rsidRPr="00C0357B" w:rsidRDefault="00C0357B" w:rsidP="00C035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5.3</w:t>
            </w:r>
          </w:p>
        </w:tc>
        <w:tc>
          <w:tcPr>
            <w:tcW w:w="0" w:type="auto"/>
            <w:noWrap/>
            <w:vAlign w:val="bottom"/>
            <w:hideMark/>
          </w:tcPr>
          <w:p w:rsidR="00C0357B" w:rsidRPr="00C0357B" w:rsidRDefault="00C0357B" w:rsidP="00C035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367.17</w:t>
            </w:r>
          </w:p>
        </w:tc>
        <w:tc>
          <w:tcPr>
            <w:tcW w:w="0" w:type="auto"/>
            <w:noWrap/>
            <w:vAlign w:val="bottom"/>
            <w:hideMark/>
          </w:tcPr>
          <w:p w:rsidR="00C0357B" w:rsidRPr="00C0357B" w:rsidRDefault="00C0357B" w:rsidP="00C035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60554</w:t>
            </w:r>
          </w:p>
        </w:tc>
      </w:tr>
      <w:tr w:rsidR="00C0357B" w:rsidRPr="00C0357B" w:rsidTr="00C0357B">
        <w:trPr>
          <w:tblCellSpacing w:w="0" w:type="dxa"/>
        </w:trPr>
        <w:tc>
          <w:tcPr>
            <w:tcW w:w="0" w:type="auto"/>
            <w:noWrap/>
            <w:vAlign w:val="bottom"/>
            <w:hideMark/>
          </w:tcPr>
          <w:p w:rsidR="00C0357B" w:rsidRPr="00C0357B" w:rsidRDefault="00C0357B" w:rsidP="00C035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1.5</w:t>
            </w:r>
          </w:p>
        </w:tc>
        <w:tc>
          <w:tcPr>
            <w:tcW w:w="0" w:type="auto"/>
            <w:noWrap/>
            <w:vAlign w:val="bottom"/>
            <w:hideMark/>
          </w:tcPr>
          <w:p w:rsidR="00C0357B" w:rsidRPr="00C0357B" w:rsidRDefault="00C0357B" w:rsidP="00C035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236.81</w:t>
            </w:r>
          </w:p>
        </w:tc>
        <w:tc>
          <w:tcPr>
            <w:tcW w:w="0" w:type="auto"/>
            <w:noWrap/>
            <w:vAlign w:val="bottom"/>
            <w:hideMark/>
          </w:tcPr>
          <w:p w:rsidR="00C0357B" w:rsidRPr="00C0357B" w:rsidRDefault="00C0357B" w:rsidP="00C035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39056</w:t>
            </w:r>
          </w:p>
        </w:tc>
        <w:tc>
          <w:tcPr>
            <w:tcW w:w="0" w:type="auto"/>
            <w:noWrap/>
            <w:vAlign w:val="bottom"/>
            <w:hideMark/>
          </w:tcPr>
          <w:p w:rsidR="00C0357B" w:rsidRPr="00C0357B" w:rsidRDefault="00C0357B" w:rsidP="00C035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2.8</w:t>
            </w:r>
          </w:p>
        </w:tc>
        <w:tc>
          <w:tcPr>
            <w:tcW w:w="0" w:type="auto"/>
            <w:noWrap/>
            <w:vAlign w:val="bottom"/>
            <w:hideMark/>
          </w:tcPr>
          <w:p w:rsidR="00C0357B" w:rsidRPr="00C0357B" w:rsidRDefault="00C0357B" w:rsidP="00C035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265.26</w:t>
            </w:r>
          </w:p>
        </w:tc>
        <w:tc>
          <w:tcPr>
            <w:tcW w:w="0" w:type="auto"/>
            <w:noWrap/>
            <w:vAlign w:val="bottom"/>
            <w:hideMark/>
          </w:tcPr>
          <w:p w:rsidR="00C0357B" w:rsidRPr="00C0357B" w:rsidRDefault="00C0357B" w:rsidP="00C035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43747</w:t>
            </w:r>
          </w:p>
        </w:tc>
        <w:tc>
          <w:tcPr>
            <w:tcW w:w="0" w:type="auto"/>
            <w:noWrap/>
            <w:vAlign w:val="bottom"/>
            <w:hideMark/>
          </w:tcPr>
          <w:p w:rsidR="00C0357B" w:rsidRPr="00C0357B" w:rsidRDefault="00C0357B" w:rsidP="00C035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4.1</w:t>
            </w:r>
          </w:p>
        </w:tc>
        <w:tc>
          <w:tcPr>
            <w:tcW w:w="0" w:type="auto"/>
            <w:noWrap/>
            <w:vAlign w:val="bottom"/>
            <w:hideMark/>
          </w:tcPr>
          <w:p w:rsidR="00C0357B" w:rsidRPr="00C0357B" w:rsidRDefault="00C0357B" w:rsidP="00C035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308.82</w:t>
            </w:r>
          </w:p>
        </w:tc>
        <w:tc>
          <w:tcPr>
            <w:tcW w:w="0" w:type="auto"/>
            <w:noWrap/>
            <w:vAlign w:val="bottom"/>
            <w:hideMark/>
          </w:tcPr>
          <w:p w:rsidR="00C0357B" w:rsidRPr="00C0357B" w:rsidRDefault="00C0357B" w:rsidP="00C035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50931</w:t>
            </w:r>
          </w:p>
        </w:tc>
        <w:tc>
          <w:tcPr>
            <w:tcW w:w="0" w:type="auto"/>
            <w:noWrap/>
            <w:vAlign w:val="bottom"/>
            <w:hideMark/>
          </w:tcPr>
          <w:p w:rsidR="00C0357B" w:rsidRPr="00C0357B" w:rsidRDefault="00C0357B" w:rsidP="00C035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5.4</w:t>
            </w:r>
          </w:p>
        </w:tc>
        <w:tc>
          <w:tcPr>
            <w:tcW w:w="0" w:type="auto"/>
            <w:noWrap/>
            <w:vAlign w:val="bottom"/>
            <w:hideMark/>
          </w:tcPr>
          <w:p w:rsidR="00C0357B" w:rsidRPr="00C0357B" w:rsidRDefault="00C0357B" w:rsidP="00C035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373.25</w:t>
            </w:r>
          </w:p>
        </w:tc>
        <w:tc>
          <w:tcPr>
            <w:tcW w:w="0" w:type="auto"/>
            <w:noWrap/>
            <w:vAlign w:val="bottom"/>
            <w:hideMark/>
          </w:tcPr>
          <w:p w:rsidR="00C0357B" w:rsidRPr="00C0357B" w:rsidRDefault="00C0357B" w:rsidP="00C035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61557</w:t>
            </w:r>
          </w:p>
        </w:tc>
      </w:tr>
      <w:tr w:rsidR="00C0357B" w:rsidRPr="00C0357B" w:rsidTr="00C0357B">
        <w:trPr>
          <w:tblCellSpacing w:w="0" w:type="dxa"/>
        </w:trPr>
        <w:tc>
          <w:tcPr>
            <w:tcW w:w="0" w:type="auto"/>
            <w:noWrap/>
            <w:vAlign w:val="bottom"/>
            <w:hideMark/>
          </w:tcPr>
          <w:p w:rsidR="00C0357B" w:rsidRPr="00C0357B" w:rsidRDefault="00C0357B" w:rsidP="00C035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1.6</w:t>
            </w:r>
          </w:p>
        </w:tc>
        <w:tc>
          <w:tcPr>
            <w:tcW w:w="0" w:type="auto"/>
            <w:noWrap/>
            <w:vAlign w:val="bottom"/>
            <w:hideMark/>
          </w:tcPr>
          <w:p w:rsidR="00C0357B" w:rsidRPr="00C0357B" w:rsidRDefault="00C0357B" w:rsidP="00C035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238.49</w:t>
            </w:r>
          </w:p>
        </w:tc>
        <w:tc>
          <w:tcPr>
            <w:tcW w:w="0" w:type="auto"/>
            <w:noWrap/>
            <w:vAlign w:val="bottom"/>
            <w:hideMark/>
          </w:tcPr>
          <w:p w:rsidR="00C0357B" w:rsidRPr="00C0357B" w:rsidRDefault="00C0357B" w:rsidP="00C035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39332</w:t>
            </w:r>
          </w:p>
        </w:tc>
        <w:tc>
          <w:tcPr>
            <w:tcW w:w="0" w:type="auto"/>
            <w:noWrap/>
            <w:vAlign w:val="bottom"/>
            <w:hideMark/>
          </w:tcPr>
          <w:p w:rsidR="00C0357B" w:rsidRPr="00C0357B" w:rsidRDefault="00C0357B" w:rsidP="00C035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2.9</w:t>
            </w:r>
          </w:p>
        </w:tc>
        <w:tc>
          <w:tcPr>
            <w:tcW w:w="0" w:type="auto"/>
            <w:noWrap/>
            <w:vAlign w:val="bottom"/>
            <w:hideMark/>
          </w:tcPr>
          <w:p w:rsidR="00C0357B" w:rsidRPr="00C0357B" w:rsidRDefault="00C0357B" w:rsidP="00C035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267.70</w:t>
            </w:r>
          </w:p>
        </w:tc>
        <w:tc>
          <w:tcPr>
            <w:tcW w:w="0" w:type="auto"/>
            <w:noWrap/>
            <w:vAlign w:val="bottom"/>
            <w:hideMark/>
          </w:tcPr>
          <w:p w:rsidR="00C0357B" w:rsidRPr="00C0357B" w:rsidRDefault="00C0357B" w:rsidP="00C035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44149</w:t>
            </w:r>
          </w:p>
        </w:tc>
        <w:tc>
          <w:tcPr>
            <w:tcW w:w="0" w:type="auto"/>
            <w:noWrap/>
            <w:vAlign w:val="bottom"/>
            <w:hideMark/>
          </w:tcPr>
          <w:p w:rsidR="00C0357B" w:rsidRPr="00C0357B" w:rsidRDefault="00C0357B" w:rsidP="00C035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4.2</w:t>
            </w:r>
          </w:p>
        </w:tc>
        <w:tc>
          <w:tcPr>
            <w:tcW w:w="0" w:type="auto"/>
            <w:noWrap/>
            <w:vAlign w:val="bottom"/>
            <w:hideMark/>
          </w:tcPr>
          <w:p w:rsidR="00C0357B" w:rsidRPr="00C0357B" w:rsidRDefault="00C0357B" w:rsidP="00C035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313.44</w:t>
            </w:r>
          </w:p>
        </w:tc>
        <w:tc>
          <w:tcPr>
            <w:tcW w:w="0" w:type="auto"/>
            <w:noWrap/>
            <w:vAlign w:val="bottom"/>
            <w:hideMark/>
          </w:tcPr>
          <w:p w:rsidR="00C0357B" w:rsidRPr="00C0357B" w:rsidRDefault="00C0357B" w:rsidP="00C035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51693</w:t>
            </w:r>
          </w:p>
        </w:tc>
        <w:tc>
          <w:tcPr>
            <w:tcW w:w="0" w:type="auto"/>
            <w:noWrap/>
            <w:vAlign w:val="bottom"/>
            <w:hideMark/>
          </w:tcPr>
          <w:p w:rsidR="00C0357B" w:rsidRPr="00C0357B" w:rsidRDefault="00C0357B" w:rsidP="00C035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5.5</w:t>
            </w:r>
          </w:p>
        </w:tc>
        <w:tc>
          <w:tcPr>
            <w:tcW w:w="0" w:type="auto"/>
            <w:noWrap/>
            <w:vAlign w:val="bottom"/>
            <w:hideMark/>
          </w:tcPr>
          <w:p w:rsidR="00C0357B" w:rsidRPr="00C0357B" w:rsidRDefault="00C0357B" w:rsidP="00C035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379.03</w:t>
            </w:r>
          </w:p>
        </w:tc>
        <w:tc>
          <w:tcPr>
            <w:tcW w:w="0" w:type="auto"/>
            <w:noWrap/>
            <w:vAlign w:val="bottom"/>
            <w:hideMark/>
          </w:tcPr>
          <w:p w:rsidR="00C0357B" w:rsidRPr="00C0357B" w:rsidRDefault="00C0357B" w:rsidP="00C035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62510</w:t>
            </w:r>
          </w:p>
        </w:tc>
      </w:tr>
      <w:tr w:rsidR="00C0357B" w:rsidRPr="00C0357B" w:rsidTr="00C0357B">
        <w:trPr>
          <w:tblCellSpacing w:w="0" w:type="dxa"/>
        </w:trPr>
        <w:tc>
          <w:tcPr>
            <w:tcW w:w="0" w:type="auto"/>
            <w:noWrap/>
            <w:vAlign w:val="bottom"/>
            <w:hideMark/>
          </w:tcPr>
          <w:p w:rsidR="00C0357B" w:rsidRPr="00C0357B" w:rsidRDefault="00C0357B" w:rsidP="00C035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1.7</w:t>
            </w:r>
          </w:p>
        </w:tc>
        <w:tc>
          <w:tcPr>
            <w:tcW w:w="0" w:type="auto"/>
            <w:noWrap/>
            <w:vAlign w:val="bottom"/>
            <w:hideMark/>
          </w:tcPr>
          <w:p w:rsidR="00C0357B" w:rsidRPr="00C0357B" w:rsidRDefault="00C0357B" w:rsidP="00C035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240.67</w:t>
            </w:r>
          </w:p>
        </w:tc>
        <w:tc>
          <w:tcPr>
            <w:tcW w:w="0" w:type="auto"/>
            <w:noWrap/>
            <w:vAlign w:val="bottom"/>
            <w:hideMark/>
          </w:tcPr>
          <w:p w:rsidR="00C0357B" w:rsidRPr="00C0357B" w:rsidRDefault="00C0357B" w:rsidP="00C035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39691</w:t>
            </w:r>
          </w:p>
        </w:tc>
        <w:tc>
          <w:tcPr>
            <w:tcW w:w="0" w:type="auto"/>
            <w:noWrap/>
            <w:vAlign w:val="bottom"/>
            <w:hideMark/>
          </w:tcPr>
          <w:p w:rsidR="00C0357B" w:rsidRPr="00C0357B" w:rsidRDefault="00C0357B" w:rsidP="00C035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3.0</w:t>
            </w:r>
          </w:p>
        </w:tc>
        <w:tc>
          <w:tcPr>
            <w:tcW w:w="0" w:type="auto"/>
            <w:noWrap/>
            <w:vAlign w:val="bottom"/>
            <w:hideMark/>
          </w:tcPr>
          <w:p w:rsidR="00C0357B" w:rsidRPr="00C0357B" w:rsidRDefault="00C0357B" w:rsidP="00C035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270.13</w:t>
            </w:r>
          </w:p>
        </w:tc>
        <w:tc>
          <w:tcPr>
            <w:tcW w:w="0" w:type="auto"/>
            <w:noWrap/>
            <w:vAlign w:val="bottom"/>
            <w:hideMark/>
          </w:tcPr>
          <w:p w:rsidR="00C0357B" w:rsidRPr="00C0357B" w:rsidRDefault="00C0357B" w:rsidP="00C035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44550</w:t>
            </w:r>
          </w:p>
        </w:tc>
        <w:tc>
          <w:tcPr>
            <w:tcW w:w="0" w:type="auto"/>
            <w:noWrap/>
            <w:vAlign w:val="bottom"/>
            <w:hideMark/>
          </w:tcPr>
          <w:p w:rsidR="00C0357B" w:rsidRPr="00C0357B" w:rsidRDefault="00C0357B" w:rsidP="00C035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4.3</w:t>
            </w:r>
          </w:p>
        </w:tc>
        <w:tc>
          <w:tcPr>
            <w:tcW w:w="0" w:type="auto"/>
            <w:noWrap/>
            <w:vAlign w:val="bottom"/>
            <w:hideMark/>
          </w:tcPr>
          <w:p w:rsidR="00C0357B" w:rsidRPr="00C0357B" w:rsidRDefault="00C0357B" w:rsidP="00C035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317.89</w:t>
            </w:r>
          </w:p>
        </w:tc>
        <w:tc>
          <w:tcPr>
            <w:tcW w:w="0" w:type="auto"/>
            <w:noWrap/>
            <w:vAlign w:val="bottom"/>
            <w:hideMark/>
          </w:tcPr>
          <w:p w:rsidR="00C0357B" w:rsidRPr="00C0357B" w:rsidRDefault="00C0357B" w:rsidP="00C035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52426</w:t>
            </w:r>
          </w:p>
        </w:tc>
        <w:tc>
          <w:tcPr>
            <w:tcW w:w="0" w:type="auto"/>
            <w:noWrap/>
            <w:vAlign w:val="bottom"/>
            <w:hideMark/>
          </w:tcPr>
          <w:p w:rsidR="00C0357B" w:rsidRPr="00C0357B" w:rsidRDefault="00C0357B" w:rsidP="00C035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5.6</w:t>
            </w:r>
          </w:p>
        </w:tc>
        <w:tc>
          <w:tcPr>
            <w:tcW w:w="0" w:type="auto"/>
            <w:noWrap/>
            <w:vAlign w:val="bottom"/>
            <w:hideMark/>
          </w:tcPr>
          <w:p w:rsidR="00C0357B" w:rsidRPr="00C0357B" w:rsidRDefault="00C0357B" w:rsidP="00C035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385.06</w:t>
            </w:r>
          </w:p>
        </w:tc>
        <w:tc>
          <w:tcPr>
            <w:tcW w:w="0" w:type="auto"/>
            <w:noWrap/>
            <w:vAlign w:val="bottom"/>
            <w:hideMark/>
          </w:tcPr>
          <w:p w:rsidR="00C0357B" w:rsidRPr="00C0357B" w:rsidRDefault="00C0357B" w:rsidP="00C035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63505</w:t>
            </w:r>
          </w:p>
        </w:tc>
      </w:tr>
      <w:tr w:rsidR="00C0357B" w:rsidRPr="00C0357B" w:rsidTr="00C0357B">
        <w:trPr>
          <w:tblCellSpacing w:w="0" w:type="dxa"/>
        </w:trPr>
        <w:tc>
          <w:tcPr>
            <w:tcW w:w="0" w:type="auto"/>
            <w:noWrap/>
            <w:vAlign w:val="bottom"/>
            <w:hideMark/>
          </w:tcPr>
          <w:p w:rsidR="00C0357B" w:rsidRPr="00C0357B" w:rsidRDefault="00C0357B" w:rsidP="00C035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1.8</w:t>
            </w:r>
          </w:p>
        </w:tc>
        <w:tc>
          <w:tcPr>
            <w:tcW w:w="0" w:type="auto"/>
            <w:noWrap/>
            <w:vAlign w:val="bottom"/>
            <w:hideMark/>
          </w:tcPr>
          <w:p w:rsidR="00C0357B" w:rsidRPr="00C0357B" w:rsidRDefault="00C0357B" w:rsidP="00C035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242.59</w:t>
            </w:r>
          </w:p>
        </w:tc>
        <w:tc>
          <w:tcPr>
            <w:tcW w:w="0" w:type="auto"/>
            <w:noWrap/>
            <w:vAlign w:val="bottom"/>
            <w:hideMark/>
          </w:tcPr>
          <w:p w:rsidR="00C0357B" w:rsidRPr="00C0357B" w:rsidRDefault="00C0357B" w:rsidP="00C035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40008</w:t>
            </w:r>
          </w:p>
        </w:tc>
        <w:tc>
          <w:tcPr>
            <w:tcW w:w="0" w:type="auto"/>
            <w:noWrap/>
            <w:vAlign w:val="bottom"/>
            <w:hideMark/>
          </w:tcPr>
          <w:p w:rsidR="00C0357B" w:rsidRPr="00C0357B" w:rsidRDefault="00C0357B" w:rsidP="00C035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</w:t>
            </w:r>
          </w:p>
        </w:tc>
        <w:tc>
          <w:tcPr>
            <w:tcW w:w="0" w:type="auto"/>
            <w:noWrap/>
            <w:vAlign w:val="bottom"/>
            <w:hideMark/>
          </w:tcPr>
          <w:p w:rsidR="00C0357B" w:rsidRPr="00C0357B" w:rsidRDefault="00C0357B" w:rsidP="00C035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273.48</w:t>
            </w:r>
          </w:p>
        </w:tc>
        <w:tc>
          <w:tcPr>
            <w:tcW w:w="0" w:type="auto"/>
            <w:noWrap/>
            <w:vAlign w:val="bottom"/>
            <w:hideMark/>
          </w:tcPr>
          <w:p w:rsidR="00C0357B" w:rsidRPr="00C0357B" w:rsidRDefault="00C0357B" w:rsidP="00C035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45102</w:t>
            </w:r>
          </w:p>
        </w:tc>
        <w:tc>
          <w:tcPr>
            <w:tcW w:w="0" w:type="auto"/>
            <w:noWrap/>
            <w:vAlign w:val="bottom"/>
            <w:hideMark/>
          </w:tcPr>
          <w:p w:rsidR="00C0357B" w:rsidRPr="00C0357B" w:rsidRDefault="00C0357B" w:rsidP="00C035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4.4</w:t>
            </w:r>
          </w:p>
        </w:tc>
        <w:tc>
          <w:tcPr>
            <w:tcW w:w="0" w:type="auto"/>
            <w:noWrap/>
            <w:vAlign w:val="bottom"/>
            <w:hideMark/>
          </w:tcPr>
          <w:p w:rsidR="00C0357B" w:rsidRPr="00C0357B" w:rsidRDefault="00C0357B" w:rsidP="00C035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322.45</w:t>
            </w:r>
          </w:p>
        </w:tc>
        <w:tc>
          <w:tcPr>
            <w:tcW w:w="0" w:type="auto"/>
            <w:noWrap/>
            <w:vAlign w:val="bottom"/>
            <w:hideMark/>
          </w:tcPr>
          <w:p w:rsidR="00C0357B" w:rsidRPr="00C0357B" w:rsidRDefault="00C0357B" w:rsidP="00C035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53179</w:t>
            </w:r>
          </w:p>
        </w:tc>
        <w:tc>
          <w:tcPr>
            <w:tcW w:w="0" w:type="auto"/>
            <w:noWrap/>
            <w:vAlign w:val="bottom"/>
            <w:hideMark/>
          </w:tcPr>
          <w:p w:rsidR="00C0357B" w:rsidRPr="00C0357B" w:rsidRDefault="00C0357B" w:rsidP="00C035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5.7</w:t>
            </w:r>
          </w:p>
        </w:tc>
        <w:tc>
          <w:tcPr>
            <w:tcW w:w="0" w:type="auto"/>
            <w:noWrap/>
            <w:vAlign w:val="bottom"/>
            <w:hideMark/>
          </w:tcPr>
          <w:p w:rsidR="00C0357B" w:rsidRPr="00C0357B" w:rsidRDefault="00C0357B" w:rsidP="00C035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390.84</w:t>
            </w:r>
          </w:p>
        </w:tc>
        <w:tc>
          <w:tcPr>
            <w:tcW w:w="0" w:type="auto"/>
            <w:noWrap/>
            <w:vAlign w:val="bottom"/>
            <w:hideMark/>
          </w:tcPr>
          <w:p w:rsidR="00C0357B" w:rsidRPr="00C0357B" w:rsidRDefault="00C0357B" w:rsidP="00C035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64457</w:t>
            </w:r>
          </w:p>
        </w:tc>
      </w:tr>
      <w:tr w:rsidR="00C0357B" w:rsidRPr="00C0357B" w:rsidTr="00C0357B">
        <w:trPr>
          <w:tblCellSpacing w:w="0" w:type="dxa"/>
        </w:trPr>
        <w:tc>
          <w:tcPr>
            <w:tcW w:w="0" w:type="auto"/>
            <w:noWrap/>
            <w:vAlign w:val="bottom"/>
            <w:hideMark/>
          </w:tcPr>
          <w:p w:rsidR="00C0357B" w:rsidRPr="00C0357B" w:rsidRDefault="00C0357B" w:rsidP="00C035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1.9</w:t>
            </w:r>
          </w:p>
        </w:tc>
        <w:tc>
          <w:tcPr>
            <w:tcW w:w="0" w:type="auto"/>
            <w:noWrap/>
            <w:vAlign w:val="bottom"/>
            <w:hideMark/>
          </w:tcPr>
          <w:p w:rsidR="00C0357B" w:rsidRPr="00C0357B" w:rsidRDefault="00C0357B" w:rsidP="00C035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244.27</w:t>
            </w:r>
          </w:p>
        </w:tc>
        <w:tc>
          <w:tcPr>
            <w:tcW w:w="0" w:type="auto"/>
            <w:noWrap/>
            <w:vAlign w:val="bottom"/>
            <w:hideMark/>
          </w:tcPr>
          <w:p w:rsidR="00C0357B" w:rsidRPr="00C0357B" w:rsidRDefault="00C0357B" w:rsidP="00C035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40286</w:t>
            </w:r>
          </w:p>
        </w:tc>
        <w:tc>
          <w:tcPr>
            <w:tcW w:w="0" w:type="auto"/>
            <w:noWrap/>
            <w:vAlign w:val="bottom"/>
            <w:hideMark/>
          </w:tcPr>
          <w:p w:rsidR="00C0357B" w:rsidRPr="00C0357B" w:rsidRDefault="00C0357B" w:rsidP="00C035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3.2</w:t>
            </w:r>
          </w:p>
        </w:tc>
        <w:tc>
          <w:tcPr>
            <w:tcW w:w="0" w:type="auto"/>
            <w:noWrap/>
            <w:vAlign w:val="bottom"/>
            <w:hideMark/>
          </w:tcPr>
          <w:p w:rsidR="00C0357B" w:rsidRPr="00C0357B" w:rsidRDefault="00C0357B" w:rsidP="00C035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276.82</w:t>
            </w:r>
          </w:p>
        </w:tc>
        <w:tc>
          <w:tcPr>
            <w:tcW w:w="0" w:type="auto"/>
            <w:noWrap/>
            <w:vAlign w:val="bottom"/>
            <w:hideMark/>
          </w:tcPr>
          <w:p w:rsidR="00C0357B" w:rsidRPr="00C0357B" w:rsidRDefault="00C0357B" w:rsidP="00C035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45654</w:t>
            </w:r>
          </w:p>
        </w:tc>
        <w:tc>
          <w:tcPr>
            <w:tcW w:w="0" w:type="auto"/>
            <w:noWrap/>
            <w:vAlign w:val="bottom"/>
            <w:hideMark/>
          </w:tcPr>
          <w:p w:rsidR="00C0357B" w:rsidRPr="00C0357B" w:rsidRDefault="00C0357B" w:rsidP="00C035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4.5</w:t>
            </w:r>
          </w:p>
        </w:tc>
        <w:tc>
          <w:tcPr>
            <w:tcW w:w="0" w:type="auto"/>
            <w:noWrap/>
            <w:vAlign w:val="bottom"/>
            <w:hideMark/>
          </w:tcPr>
          <w:p w:rsidR="00C0357B" w:rsidRPr="00C0357B" w:rsidRDefault="00C0357B" w:rsidP="00C035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327.02</w:t>
            </w:r>
          </w:p>
        </w:tc>
        <w:tc>
          <w:tcPr>
            <w:tcW w:w="0" w:type="auto"/>
            <w:noWrap/>
            <w:vAlign w:val="bottom"/>
            <w:hideMark/>
          </w:tcPr>
          <w:p w:rsidR="00C0357B" w:rsidRPr="00C0357B" w:rsidRDefault="00C0357B" w:rsidP="00C035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53932</w:t>
            </w:r>
          </w:p>
        </w:tc>
        <w:tc>
          <w:tcPr>
            <w:tcW w:w="0" w:type="auto"/>
            <w:noWrap/>
            <w:vAlign w:val="bottom"/>
            <w:hideMark/>
          </w:tcPr>
          <w:p w:rsidR="00C0357B" w:rsidRPr="00C0357B" w:rsidRDefault="00C0357B" w:rsidP="00C035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5.8</w:t>
            </w:r>
          </w:p>
        </w:tc>
        <w:tc>
          <w:tcPr>
            <w:tcW w:w="0" w:type="auto"/>
            <w:noWrap/>
            <w:vAlign w:val="bottom"/>
            <w:hideMark/>
          </w:tcPr>
          <w:p w:rsidR="00C0357B" w:rsidRPr="00C0357B" w:rsidRDefault="00C0357B" w:rsidP="00C035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396.62</w:t>
            </w:r>
          </w:p>
        </w:tc>
        <w:tc>
          <w:tcPr>
            <w:tcW w:w="0" w:type="auto"/>
            <w:noWrap/>
            <w:vAlign w:val="bottom"/>
            <w:hideMark/>
          </w:tcPr>
          <w:p w:rsidR="00C0357B" w:rsidRPr="00C0357B" w:rsidRDefault="00C0357B" w:rsidP="00C035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65410</w:t>
            </w:r>
          </w:p>
        </w:tc>
      </w:tr>
      <w:tr w:rsidR="00C0357B" w:rsidRPr="00C0357B" w:rsidTr="00C0357B">
        <w:trPr>
          <w:tblCellSpacing w:w="0" w:type="dxa"/>
        </w:trPr>
        <w:tc>
          <w:tcPr>
            <w:tcW w:w="0" w:type="auto"/>
            <w:noWrap/>
            <w:vAlign w:val="bottom"/>
            <w:hideMark/>
          </w:tcPr>
          <w:p w:rsidR="00C0357B" w:rsidRPr="00C0357B" w:rsidRDefault="00C0357B" w:rsidP="00C035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2.0</w:t>
            </w:r>
          </w:p>
        </w:tc>
        <w:tc>
          <w:tcPr>
            <w:tcW w:w="0" w:type="auto"/>
            <w:noWrap/>
            <w:vAlign w:val="bottom"/>
            <w:hideMark/>
          </w:tcPr>
          <w:p w:rsidR="00C0357B" w:rsidRPr="00C0357B" w:rsidRDefault="00C0357B" w:rsidP="00C035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246.44</w:t>
            </w:r>
          </w:p>
        </w:tc>
        <w:tc>
          <w:tcPr>
            <w:tcW w:w="0" w:type="auto"/>
            <w:noWrap/>
            <w:vAlign w:val="bottom"/>
            <w:hideMark/>
          </w:tcPr>
          <w:p w:rsidR="00C0357B" w:rsidRPr="00C0357B" w:rsidRDefault="00C0357B" w:rsidP="00C035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40643</w:t>
            </w:r>
          </w:p>
        </w:tc>
        <w:tc>
          <w:tcPr>
            <w:tcW w:w="0" w:type="auto"/>
            <w:noWrap/>
            <w:vAlign w:val="bottom"/>
            <w:hideMark/>
          </w:tcPr>
          <w:p w:rsidR="00C0357B" w:rsidRPr="00C0357B" w:rsidRDefault="00C0357B" w:rsidP="00C035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3.3</w:t>
            </w:r>
          </w:p>
        </w:tc>
        <w:tc>
          <w:tcPr>
            <w:tcW w:w="0" w:type="auto"/>
            <w:noWrap/>
            <w:vAlign w:val="bottom"/>
            <w:hideMark/>
          </w:tcPr>
          <w:p w:rsidR="00C0357B" w:rsidRPr="00C0357B" w:rsidRDefault="00C0357B" w:rsidP="00C035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280.47</w:t>
            </w:r>
          </w:p>
        </w:tc>
        <w:tc>
          <w:tcPr>
            <w:tcW w:w="0" w:type="auto"/>
            <w:noWrap/>
            <w:vAlign w:val="bottom"/>
            <w:hideMark/>
          </w:tcPr>
          <w:p w:rsidR="00C0357B" w:rsidRPr="00C0357B" w:rsidRDefault="00C0357B" w:rsidP="00C035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46256</w:t>
            </w:r>
          </w:p>
        </w:tc>
        <w:tc>
          <w:tcPr>
            <w:tcW w:w="0" w:type="auto"/>
            <w:noWrap/>
            <w:vAlign w:val="bottom"/>
            <w:hideMark/>
          </w:tcPr>
          <w:p w:rsidR="00C0357B" w:rsidRPr="00C0357B" w:rsidRDefault="00C0357B" w:rsidP="00C035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4.6</w:t>
            </w:r>
          </w:p>
        </w:tc>
        <w:tc>
          <w:tcPr>
            <w:tcW w:w="0" w:type="auto"/>
            <w:noWrap/>
            <w:vAlign w:val="bottom"/>
            <w:hideMark/>
          </w:tcPr>
          <w:p w:rsidR="00C0357B" w:rsidRPr="00C0357B" w:rsidRDefault="00C0357B" w:rsidP="00C035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331.58</w:t>
            </w:r>
          </w:p>
        </w:tc>
        <w:tc>
          <w:tcPr>
            <w:tcW w:w="0" w:type="auto"/>
            <w:noWrap/>
            <w:vAlign w:val="bottom"/>
            <w:hideMark/>
          </w:tcPr>
          <w:p w:rsidR="00C0357B" w:rsidRPr="00C0357B" w:rsidRDefault="00C0357B" w:rsidP="00C035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54684</w:t>
            </w:r>
          </w:p>
        </w:tc>
        <w:tc>
          <w:tcPr>
            <w:tcW w:w="0" w:type="auto"/>
            <w:noWrap/>
            <w:vAlign w:val="bottom"/>
            <w:hideMark/>
          </w:tcPr>
          <w:p w:rsidR="00C0357B" w:rsidRPr="00C0357B" w:rsidRDefault="00C0357B" w:rsidP="00C035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5.9</w:t>
            </w:r>
          </w:p>
        </w:tc>
        <w:tc>
          <w:tcPr>
            <w:tcW w:w="0" w:type="auto"/>
            <w:noWrap/>
            <w:vAlign w:val="bottom"/>
            <w:hideMark/>
          </w:tcPr>
          <w:p w:rsidR="00C0357B" w:rsidRPr="00C0357B" w:rsidRDefault="00C0357B" w:rsidP="00C035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402.76</w:t>
            </w:r>
          </w:p>
        </w:tc>
        <w:tc>
          <w:tcPr>
            <w:tcW w:w="0" w:type="auto"/>
            <w:noWrap/>
            <w:vAlign w:val="bottom"/>
            <w:hideMark/>
          </w:tcPr>
          <w:p w:rsidR="00C0357B" w:rsidRPr="00C0357B" w:rsidRDefault="00C0357B" w:rsidP="00C035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66424</w:t>
            </w:r>
          </w:p>
        </w:tc>
      </w:tr>
      <w:tr w:rsidR="00C0357B" w:rsidRPr="00C0357B" w:rsidTr="00C0357B">
        <w:trPr>
          <w:tblCellSpacing w:w="0" w:type="dxa"/>
        </w:trPr>
        <w:tc>
          <w:tcPr>
            <w:tcW w:w="0" w:type="auto"/>
            <w:noWrap/>
            <w:vAlign w:val="bottom"/>
            <w:hideMark/>
          </w:tcPr>
          <w:p w:rsidR="00C0357B" w:rsidRPr="00C0357B" w:rsidRDefault="00C0357B" w:rsidP="00C035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</w:t>
            </w:r>
          </w:p>
        </w:tc>
        <w:tc>
          <w:tcPr>
            <w:tcW w:w="0" w:type="auto"/>
            <w:noWrap/>
            <w:vAlign w:val="bottom"/>
            <w:hideMark/>
          </w:tcPr>
          <w:p w:rsidR="00C0357B" w:rsidRPr="00C0357B" w:rsidRDefault="00C0357B" w:rsidP="00C035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248.75</w:t>
            </w:r>
          </w:p>
        </w:tc>
        <w:tc>
          <w:tcPr>
            <w:tcW w:w="0" w:type="auto"/>
            <w:noWrap/>
            <w:vAlign w:val="bottom"/>
            <w:hideMark/>
          </w:tcPr>
          <w:p w:rsidR="00C0357B" w:rsidRPr="00C0357B" w:rsidRDefault="00C0357B" w:rsidP="00C035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41024</w:t>
            </w:r>
          </w:p>
        </w:tc>
        <w:tc>
          <w:tcPr>
            <w:tcW w:w="0" w:type="auto"/>
            <w:noWrap/>
            <w:vAlign w:val="bottom"/>
            <w:hideMark/>
          </w:tcPr>
          <w:p w:rsidR="00C0357B" w:rsidRPr="00C0357B" w:rsidRDefault="00C0357B" w:rsidP="00C035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3.4</w:t>
            </w:r>
          </w:p>
        </w:tc>
        <w:tc>
          <w:tcPr>
            <w:tcW w:w="0" w:type="auto"/>
            <w:noWrap/>
            <w:vAlign w:val="bottom"/>
            <w:hideMark/>
          </w:tcPr>
          <w:p w:rsidR="00C0357B" w:rsidRPr="00C0357B" w:rsidRDefault="00C0357B" w:rsidP="00C035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283.82</w:t>
            </w:r>
          </w:p>
        </w:tc>
        <w:tc>
          <w:tcPr>
            <w:tcW w:w="0" w:type="auto"/>
            <w:noWrap/>
            <w:vAlign w:val="bottom"/>
            <w:hideMark/>
          </w:tcPr>
          <w:p w:rsidR="00C0357B" w:rsidRPr="00C0357B" w:rsidRDefault="00C0357B" w:rsidP="00C035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46808</w:t>
            </w:r>
          </w:p>
        </w:tc>
        <w:tc>
          <w:tcPr>
            <w:tcW w:w="0" w:type="auto"/>
            <w:noWrap/>
            <w:vAlign w:val="bottom"/>
            <w:hideMark/>
          </w:tcPr>
          <w:p w:rsidR="00C0357B" w:rsidRPr="00C0357B" w:rsidRDefault="00C0357B" w:rsidP="00C035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4.7</w:t>
            </w:r>
          </w:p>
        </w:tc>
        <w:tc>
          <w:tcPr>
            <w:tcW w:w="0" w:type="auto"/>
            <w:noWrap/>
            <w:vAlign w:val="bottom"/>
            <w:hideMark/>
          </w:tcPr>
          <w:p w:rsidR="00C0357B" w:rsidRPr="00C0357B" w:rsidRDefault="00C0357B" w:rsidP="00C035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335.84</w:t>
            </w:r>
          </w:p>
        </w:tc>
        <w:tc>
          <w:tcPr>
            <w:tcW w:w="0" w:type="auto"/>
            <w:noWrap/>
            <w:vAlign w:val="bottom"/>
            <w:hideMark/>
          </w:tcPr>
          <w:p w:rsidR="00C0357B" w:rsidRPr="00C0357B" w:rsidRDefault="00C0357B" w:rsidP="00C035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55386</w:t>
            </w:r>
          </w:p>
        </w:tc>
        <w:tc>
          <w:tcPr>
            <w:tcW w:w="0" w:type="auto"/>
            <w:noWrap/>
            <w:vAlign w:val="bottom"/>
            <w:hideMark/>
          </w:tcPr>
          <w:p w:rsidR="00C0357B" w:rsidRPr="00C0357B" w:rsidRDefault="00C0357B" w:rsidP="00C035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6.0</w:t>
            </w:r>
          </w:p>
        </w:tc>
        <w:tc>
          <w:tcPr>
            <w:tcW w:w="0" w:type="auto"/>
            <w:noWrap/>
            <w:vAlign w:val="bottom"/>
            <w:hideMark/>
          </w:tcPr>
          <w:p w:rsidR="00C0357B" w:rsidRPr="00C0357B" w:rsidRDefault="00C0357B" w:rsidP="00C035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408.54</w:t>
            </w:r>
          </w:p>
        </w:tc>
        <w:tc>
          <w:tcPr>
            <w:tcW w:w="0" w:type="auto"/>
            <w:noWrap/>
            <w:vAlign w:val="bottom"/>
            <w:hideMark/>
          </w:tcPr>
          <w:p w:rsidR="00C0357B" w:rsidRPr="00C0357B" w:rsidRDefault="00C0357B" w:rsidP="00C035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67377</w:t>
            </w:r>
          </w:p>
        </w:tc>
      </w:tr>
      <w:tr w:rsidR="00C0357B" w:rsidRPr="00C0357B" w:rsidTr="00C0357B">
        <w:trPr>
          <w:tblCellSpacing w:w="0" w:type="dxa"/>
        </w:trPr>
        <w:tc>
          <w:tcPr>
            <w:tcW w:w="0" w:type="auto"/>
            <w:noWrap/>
            <w:vAlign w:val="bottom"/>
            <w:hideMark/>
          </w:tcPr>
          <w:p w:rsidR="00C0357B" w:rsidRPr="00C0357B" w:rsidRDefault="00C0357B" w:rsidP="00C035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2.2</w:t>
            </w:r>
          </w:p>
        </w:tc>
        <w:tc>
          <w:tcPr>
            <w:tcW w:w="0" w:type="auto"/>
            <w:noWrap/>
            <w:vAlign w:val="bottom"/>
            <w:hideMark/>
          </w:tcPr>
          <w:p w:rsidR="00C0357B" w:rsidRPr="00C0357B" w:rsidRDefault="00C0357B" w:rsidP="00C035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251.06</w:t>
            </w:r>
          </w:p>
        </w:tc>
        <w:tc>
          <w:tcPr>
            <w:tcW w:w="0" w:type="auto"/>
            <w:noWrap/>
            <w:vAlign w:val="bottom"/>
            <w:hideMark/>
          </w:tcPr>
          <w:p w:rsidR="00C0357B" w:rsidRPr="00C0357B" w:rsidRDefault="00C0357B" w:rsidP="00C035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41405</w:t>
            </w:r>
          </w:p>
        </w:tc>
        <w:tc>
          <w:tcPr>
            <w:tcW w:w="0" w:type="auto"/>
            <w:noWrap/>
            <w:vAlign w:val="bottom"/>
            <w:hideMark/>
          </w:tcPr>
          <w:p w:rsidR="00C0357B" w:rsidRPr="00C0357B" w:rsidRDefault="00C0357B" w:rsidP="00C035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3.5</w:t>
            </w:r>
          </w:p>
        </w:tc>
        <w:tc>
          <w:tcPr>
            <w:tcW w:w="0" w:type="auto"/>
            <w:noWrap/>
            <w:vAlign w:val="bottom"/>
            <w:hideMark/>
          </w:tcPr>
          <w:p w:rsidR="00C0357B" w:rsidRPr="00C0357B" w:rsidRDefault="00C0357B" w:rsidP="00C035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287.17</w:t>
            </w:r>
          </w:p>
        </w:tc>
        <w:tc>
          <w:tcPr>
            <w:tcW w:w="0" w:type="auto"/>
            <w:noWrap/>
            <w:vAlign w:val="bottom"/>
            <w:hideMark/>
          </w:tcPr>
          <w:p w:rsidR="00C0357B" w:rsidRPr="00C0357B" w:rsidRDefault="00C0357B" w:rsidP="00C035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47359</w:t>
            </w:r>
          </w:p>
        </w:tc>
        <w:tc>
          <w:tcPr>
            <w:tcW w:w="0" w:type="auto"/>
            <w:noWrap/>
            <w:vAlign w:val="bottom"/>
            <w:hideMark/>
          </w:tcPr>
          <w:p w:rsidR="00C0357B" w:rsidRPr="00C0357B" w:rsidRDefault="00C0357B" w:rsidP="00C035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4.8</w:t>
            </w:r>
          </w:p>
        </w:tc>
        <w:tc>
          <w:tcPr>
            <w:tcW w:w="0" w:type="auto"/>
            <w:noWrap/>
            <w:vAlign w:val="bottom"/>
            <w:hideMark/>
          </w:tcPr>
          <w:p w:rsidR="00C0357B" w:rsidRPr="00C0357B" w:rsidRDefault="00C0357B" w:rsidP="00C035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340.40</w:t>
            </w:r>
          </w:p>
        </w:tc>
        <w:tc>
          <w:tcPr>
            <w:tcW w:w="0" w:type="auto"/>
            <w:noWrap/>
            <w:vAlign w:val="bottom"/>
            <w:hideMark/>
          </w:tcPr>
          <w:p w:rsidR="00C0357B" w:rsidRPr="00C0357B" w:rsidRDefault="00C0357B" w:rsidP="00C035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56139</w:t>
            </w:r>
          </w:p>
        </w:tc>
        <w:tc>
          <w:tcPr>
            <w:tcW w:w="0" w:type="auto"/>
            <w:noWrap/>
            <w:vAlign w:val="bottom"/>
            <w:hideMark/>
          </w:tcPr>
          <w:p w:rsidR="00C0357B" w:rsidRPr="00C0357B" w:rsidRDefault="00C0357B" w:rsidP="00C035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noWrap/>
            <w:vAlign w:val="bottom"/>
            <w:hideMark/>
          </w:tcPr>
          <w:p w:rsidR="00C0357B" w:rsidRPr="00C0357B" w:rsidRDefault="00C0357B" w:rsidP="00C035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noWrap/>
            <w:vAlign w:val="bottom"/>
            <w:hideMark/>
          </w:tcPr>
          <w:p w:rsidR="00C0357B" w:rsidRPr="00C0357B" w:rsidRDefault="00C0357B" w:rsidP="00C035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0357B" w:rsidRPr="00C0357B" w:rsidRDefault="00C0357B" w:rsidP="00C0357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35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Уровень оплаты труда рабочих, занятых в строительстве и на ремонтно-строительных работах (на строительно-монтажных работах и в подсобных производствах) с вредными и опасными условиями  труда </w:t>
      </w:r>
      <w:r w:rsidRPr="00C035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 w:type="textWrapping" w:clear="all"/>
        <w:t xml:space="preserve">при 40-часовой рабочей неделе. </w:t>
      </w:r>
      <w:r w:rsidRPr="00C035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035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(для коммерческих организаций и индивидуальных предпринимателей) </w:t>
      </w:r>
    </w:p>
    <w:p w:rsidR="00C0357B" w:rsidRPr="00C0357B" w:rsidRDefault="00C0357B" w:rsidP="00C0357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357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6"/>
        <w:gridCol w:w="794"/>
        <w:gridCol w:w="941"/>
        <w:gridCol w:w="603"/>
        <w:gridCol w:w="794"/>
        <w:gridCol w:w="941"/>
        <w:gridCol w:w="603"/>
        <w:gridCol w:w="794"/>
        <w:gridCol w:w="941"/>
        <w:gridCol w:w="603"/>
        <w:gridCol w:w="794"/>
        <w:gridCol w:w="941"/>
      </w:tblGrid>
      <w:tr w:rsidR="00C0357B" w:rsidRPr="00C0357B" w:rsidTr="00C0357B">
        <w:trPr>
          <w:tblCellSpacing w:w="0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C0357B" w:rsidRPr="00C0357B" w:rsidRDefault="00C0357B" w:rsidP="00C03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Разряд 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357B" w:rsidRPr="00C0357B" w:rsidRDefault="00C0357B" w:rsidP="00C035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Часовая оплата труда руб./чел-ч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357B" w:rsidRPr="00C0357B" w:rsidRDefault="00C0357B" w:rsidP="00C035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Уровень оплаты труда руб./месяц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C0357B" w:rsidRPr="00C0357B" w:rsidRDefault="00C0357B" w:rsidP="00C035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Разряд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357B" w:rsidRPr="00C0357B" w:rsidRDefault="00C0357B" w:rsidP="00C035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Часовая оплата труда руб./чел-ч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357B" w:rsidRPr="00C0357B" w:rsidRDefault="00C0357B" w:rsidP="00C035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Уровень оплаты труда руб./месяц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C0357B" w:rsidRPr="00C0357B" w:rsidRDefault="00C0357B" w:rsidP="00C035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Разряд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357B" w:rsidRPr="00C0357B" w:rsidRDefault="00C0357B" w:rsidP="00C035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Часовая оплата труда руб./чел-ч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357B" w:rsidRPr="00C0357B" w:rsidRDefault="00C0357B" w:rsidP="00C035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Уровень оплаты труда руб./месяц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C0357B" w:rsidRPr="00C0357B" w:rsidRDefault="00C0357B" w:rsidP="00C035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Разряд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357B" w:rsidRPr="00C0357B" w:rsidRDefault="00C0357B" w:rsidP="00C035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Часовая оплата труда руб./чел-ч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357B" w:rsidRPr="00C0357B" w:rsidRDefault="00C0357B" w:rsidP="00C035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Уровень оплаты труда руб./месяц</w:t>
            </w:r>
          </w:p>
        </w:tc>
      </w:tr>
      <w:tr w:rsidR="00C0357B" w:rsidRPr="00C0357B" w:rsidTr="00C0357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C0357B" w:rsidRPr="00C0357B" w:rsidRDefault="00C0357B" w:rsidP="00C035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C0357B" w:rsidRPr="00C0357B" w:rsidRDefault="00C0357B" w:rsidP="00C035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282.98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C0357B" w:rsidRPr="00C0357B" w:rsidRDefault="00C0357B" w:rsidP="00C035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46668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C0357B" w:rsidRPr="00C0357B" w:rsidRDefault="00C0357B" w:rsidP="00C035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C0357B" w:rsidRPr="00C0357B" w:rsidRDefault="00C0357B" w:rsidP="00C035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315.94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C0357B" w:rsidRPr="00C0357B" w:rsidRDefault="00C0357B" w:rsidP="00C035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52105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C0357B" w:rsidRPr="00C0357B" w:rsidRDefault="00C0357B" w:rsidP="00C035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C0357B" w:rsidRPr="00C0357B" w:rsidRDefault="00C0357B" w:rsidP="00C035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362.25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C0357B" w:rsidRPr="00C0357B" w:rsidRDefault="00C0357B" w:rsidP="00C035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59743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C0357B" w:rsidRPr="00C0357B" w:rsidRDefault="00C0357B" w:rsidP="00C035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C0357B" w:rsidRPr="00C0357B" w:rsidRDefault="00C0357B" w:rsidP="00C035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430.15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C0357B" w:rsidRPr="00C0357B" w:rsidRDefault="00C0357B" w:rsidP="00C035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70941</w:t>
            </w:r>
          </w:p>
        </w:tc>
      </w:tr>
      <w:tr w:rsidR="00C0357B" w:rsidRPr="00C0357B" w:rsidTr="00C0357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C0357B" w:rsidRPr="00C0357B" w:rsidRDefault="00C0357B" w:rsidP="00C035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C0357B" w:rsidRPr="00C0357B" w:rsidRDefault="00C0357B" w:rsidP="00C035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285.69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C0357B" w:rsidRPr="00C0357B" w:rsidRDefault="00C0357B" w:rsidP="00C035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47117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C0357B" w:rsidRPr="00C0357B" w:rsidRDefault="00C0357B" w:rsidP="00C035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C0357B" w:rsidRPr="00C0357B" w:rsidRDefault="00C0357B" w:rsidP="00C035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318.82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C0357B" w:rsidRPr="00C0357B" w:rsidRDefault="00C0357B" w:rsidP="00C035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52581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C0357B" w:rsidRPr="00C0357B" w:rsidRDefault="00C0357B" w:rsidP="00C035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C0357B" w:rsidRPr="00C0357B" w:rsidRDefault="00C0357B" w:rsidP="00C035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366.43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C0357B" w:rsidRPr="00C0357B" w:rsidRDefault="00C0357B" w:rsidP="00C035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60431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C0357B" w:rsidRPr="00C0357B" w:rsidRDefault="00C0357B" w:rsidP="00C035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C0357B" w:rsidRPr="00C0357B" w:rsidRDefault="00C0357B" w:rsidP="00C035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435.84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C0357B" w:rsidRPr="00C0357B" w:rsidRDefault="00C0357B" w:rsidP="00C035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71879</w:t>
            </w:r>
          </w:p>
        </w:tc>
      </w:tr>
      <w:tr w:rsidR="00C0357B" w:rsidRPr="00C0357B" w:rsidTr="00C0357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C0357B" w:rsidRPr="00C0357B" w:rsidRDefault="00C0357B" w:rsidP="00C035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C0357B" w:rsidRPr="00C0357B" w:rsidRDefault="00C0357B" w:rsidP="00C035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288.09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C0357B" w:rsidRPr="00C0357B" w:rsidRDefault="00C0357B" w:rsidP="00C035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47513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C0357B" w:rsidRPr="00C0357B" w:rsidRDefault="00C0357B" w:rsidP="00C035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C0357B" w:rsidRPr="00C0357B" w:rsidRDefault="00C0357B" w:rsidP="00C035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322.05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C0357B" w:rsidRPr="00C0357B" w:rsidRDefault="00C0357B" w:rsidP="00C035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53112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C0357B" w:rsidRPr="00C0357B" w:rsidRDefault="00C0357B" w:rsidP="00C035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C0357B" w:rsidRPr="00C0357B" w:rsidRDefault="00C0357B" w:rsidP="00C035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370.98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C0357B" w:rsidRPr="00C0357B" w:rsidRDefault="00C0357B" w:rsidP="00C035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61182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C0357B" w:rsidRPr="00C0357B" w:rsidRDefault="00C0357B" w:rsidP="00C035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C0357B" w:rsidRPr="00C0357B" w:rsidRDefault="00C0357B" w:rsidP="00C035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443.43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C0357B" w:rsidRPr="00C0357B" w:rsidRDefault="00C0357B" w:rsidP="00C035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73130</w:t>
            </w:r>
          </w:p>
        </w:tc>
      </w:tr>
      <w:tr w:rsidR="00C0357B" w:rsidRPr="00C0357B" w:rsidTr="00C0357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C0357B" w:rsidRPr="00C0357B" w:rsidRDefault="00C0357B" w:rsidP="00C035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C0357B" w:rsidRPr="00C0357B" w:rsidRDefault="00C0357B" w:rsidP="00C035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290.18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C0357B" w:rsidRPr="00C0357B" w:rsidRDefault="00C0357B" w:rsidP="00C035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47857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C0357B" w:rsidRPr="00C0357B" w:rsidRDefault="00C0357B" w:rsidP="00C035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C0357B" w:rsidRPr="00C0357B" w:rsidRDefault="00C0357B" w:rsidP="00C035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325.08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C0357B" w:rsidRPr="00C0357B" w:rsidRDefault="00C0357B" w:rsidP="00C035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53612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C0357B" w:rsidRPr="00C0357B" w:rsidRDefault="00C0357B" w:rsidP="00C035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C0357B" w:rsidRPr="00C0357B" w:rsidRDefault="00C0357B" w:rsidP="00C035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375.15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C0357B" w:rsidRPr="00C0357B" w:rsidRDefault="00C0357B" w:rsidP="00C035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61870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C0357B" w:rsidRPr="00C0357B" w:rsidRDefault="00C0357B" w:rsidP="00C035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C0357B" w:rsidRPr="00C0357B" w:rsidRDefault="00C0357B" w:rsidP="00C035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450.64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C0357B" w:rsidRPr="00C0357B" w:rsidRDefault="00C0357B" w:rsidP="00C035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74319</w:t>
            </w:r>
          </w:p>
        </w:tc>
      </w:tr>
      <w:tr w:rsidR="00C0357B" w:rsidRPr="00C0357B" w:rsidTr="00C0357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C0357B" w:rsidRPr="00C0357B" w:rsidRDefault="00C0357B" w:rsidP="00C035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C0357B" w:rsidRPr="00C0357B" w:rsidRDefault="00C0357B" w:rsidP="00C035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292.90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C0357B" w:rsidRPr="00C0357B" w:rsidRDefault="00C0357B" w:rsidP="00C035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48304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C0357B" w:rsidRPr="00C0357B" w:rsidRDefault="00C0357B" w:rsidP="00C035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C0357B" w:rsidRPr="00C0357B" w:rsidRDefault="00C0357B" w:rsidP="00C035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328.12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C0357B" w:rsidRPr="00C0357B" w:rsidRDefault="00C0357B" w:rsidP="00C035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54113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C0357B" w:rsidRPr="00C0357B" w:rsidRDefault="00C0357B" w:rsidP="00C035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C0357B" w:rsidRPr="00C0357B" w:rsidRDefault="00C0357B" w:rsidP="00C035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379.32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C0357B" w:rsidRPr="00C0357B" w:rsidRDefault="00C0357B" w:rsidP="00C035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62558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C0357B" w:rsidRPr="00C0357B" w:rsidRDefault="00C0357B" w:rsidP="00C035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C0357B" w:rsidRPr="00C0357B" w:rsidRDefault="00C0357B" w:rsidP="00C035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457.84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C0357B" w:rsidRPr="00C0357B" w:rsidRDefault="00C0357B" w:rsidP="00C035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75508</w:t>
            </w:r>
          </w:p>
        </w:tc>
      </w:tr>
      <w:tr w:rsidR="00C0357B" w:rsidRPr="00C0357B" w:rsidTr="00C0357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C0357B" w:rsidRPr="00C0357B" w:rsidRDefault="00C0357B" w:rsidP="00C035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C0357B" w:rsidRPr="00C0357B" w:rsidRDefault="00C0357B" w:rsidP="00C035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295.30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C0357B" w:rsidRPr="00C0357B" w:rsidRDefault="00C0357B" w:rsidP="00C035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48700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C0357B" w:rsidRPr="00C0357B" w:rsidRDefault="00C0357B" w:rsidP="00C035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C0357B" w:rsidRPr="00C0357B" w:rsidRDefault="00C0357B" w:rsidP="00C035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330.77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C0357B" w:rsidRPr="00C0357B" w:rsidRDefault="00C0357B" w:rsidP="00C035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54551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C0357B" w:rsidRPr="00C0357B" w:rsidRDefault="00C0357B" w:rsidP="00C035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C0357B" w:rsidRPr="00C0357B" w:rsidRDefault="00C0357B" w:rsidP="00C035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385.09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C0357B" w:rsidRPr="00C0357B" w:rsidRDefault="00C0357B" w:rsidP="00C035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63508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C0357B" w:rsidRPr="00C0357B" w:rsidRDefault="00C0357B" w:rsidP="00C035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C0357B" w:rsidRPr="00C0357B" w:rsidRDefault="00C0357B" w:rsidP="00C035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465.43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C0357B" w:rsidRPr="00C0357B" w:rsidRDefault="00C0357B" w:rsidP="00C035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76759</w:t>
            </w:r>
          </w:p>
        </w:tc>
      </w:tr>
      <w:tr w:rsidR="00C0357B" w:rsidRPr="00C0357B" w:rsidTr="00C0357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C0357B" w:rsidRPr="00C0357B" w:rsidRDefault="00C0357B" w:rsidP="00C035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C0357B" w:rsidRPr="00C0357B" w:rsidRDefault="00C0357B" w:rsidP="00C035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297.39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C0357B" w:rsidRPr="00C0357B" w:rsidRDefault="00C0357B" w:rsidP="00C035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49046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C0357B" w:rsidRPr="00C0357B" w:rsidRDefault="00C0357B" w:rsidP="00C035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C0357B" w:rsidRPr="00C0357B" w:rsidRDefault="00C0357B" w:rsidP="00C035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333.81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C0357B" w:rsidRPr="00C0357B" w:rsidRDefault="00C0357B" w:rsidP="00C035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55051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C0357B" w:rsidRPr="00C0357B" w:rsidRDefault="00C0357B" w:rsidP="00C035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C0357B" w:rsidRPr="00C0357B" w:rsidRDefault="00C0357B" w:rsidP="00C035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390.85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C0357B" w:rsidRPr="00C0357B" w:rsidRDefault="00C0357B" w:rsidP="00C035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64459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C0357B" w:rsidRPr="00C0357B" w:rsidRDefault="00C0357B" w:rsidP="00C035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C0357B" w:rsidRPr="00C0357B" w:rsidRDefault="00C0357B" w:rsidP="00C035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472.64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C0357B" w:rsidRPr="00C0357B" w:rsidRDefault="00C0357B" w:rsidP="00C035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77947</w:t>
            </w:r>
          </w:p>
        </w:tc>
      </w:tr>
      <w:tr w:rsidR="00C0357B" w:rsidRPr="00C0357B" w:rsidTr="00C0357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C0357B" w:rsidRPr="00C0357B" w:rsidRDefault="00C0357B" w:rsidP="00C035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C0357B" w:rsidRPr="00C0357B" w:rsidRDefault="00C0357B" w:rsidP="00C035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300.10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C0357B" w:rsidRPr="00C0357B" w:rsidRDefault="00C0357B" w:rsidP="00C035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49492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C0357B" w:rsidRPr="00C0357B" w:rsidRDefault="00C0357B" w:rsidP="00C035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C0357B" w:rsidRPr="00C0357B" w:rsidRDefault="00C0357B" w:rsidP="00C035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336.84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C0357B" w:rsidRPr="00C0357B" w:rsidRDefault="00C0357B" w:rsidP="00C035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55552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C0357B" w:rsidRPr="00C0357B" w:rsidRDefault="00C0357B" w:rsidP="00C035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C0357B" w:rsidRPr="00C0357B" w:rsidRDefault="00C0357B" w:rsidP="00C035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396.39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C0357B" w:rsidRPr="00C0357B" w:rsidRDefault="00C0357B" w:rsidP="00C035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65373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C0357B" w:rsidRPr="00C0357B" w:rsidRDefault="00C0357B" w:rsidP="00C035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C0357B" w:rsidRPr="00C0357B" w:rsidRDefault="00C0357B" w:rsidP="00C035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480.16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C0357B" w:rsidRPr="00C0357B" w:rsidRDefault="00C0357B" w:rsidP="00C035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79188</w:t>
            </w:r>
          </w:p>
        </w:tc>
      </w:tr>
      <w:tr w:rsidR="00C0357B" w:rsidRPr="00C0357B" w:rsidTr="00C0357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C0357B" w:rsidRPr="00C0357B" w:rsidRDefault="00C0357B" w:rsidP="00C035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C0357B" w:rsidRPr="00C0357B" w:rsidRDefault="00C0357B" w:rsidP="00C035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302.50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C0357B" w:rsidRPr="00C0357B" w:rsidRDefault="00C0357B" w:rsidP="00C035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49888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C0357B" w:rsidRPr="00C0357B" w:rsidRDefault="00C0357B" w:rsidP="00C035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C0357B" w:rsidRPr="00C0357B" w:rsidRDefault="00C0357B" w:rsidP="00C035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341.01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C0357B" w:rsidRPr="00C0357B" w:rsidRDefault="00C0357B" w:rsidP="00C035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56240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C0357B" w:rsidRPr="00C0357B" w:rsidRDefault="00C0357B" w:rsidP="00C035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C0357B" w:rsidRPr="00C0357B" w:rsidRDefault="00C0357B" w:rsidP="00C035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402.08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C0357B" w:rsidRPr="00C0357B" w:rsidRDefault="00C0357B" w:rsidP="00C035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66312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C0357B" w:rsidRPr="00C0357B" w:rsidRDefault="00C0357B" w:rsidP="00C035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C0357B" w:rsidRPr="00C0357B" w:rsidRDefault="00C0357B" w:rsidP="00C035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487.36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C0357B" w:rsidRPr="00C0357B" w:rsidRDefault="00C0357B" w:rsidP="00C035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80375</w:t>
            </w:r>
          </w:p>
        </w:tc>
      </w:tr>
      <w:tr w:rsidR="00C0357B" w:rsidRPr="00C0357B" w:rsidTr="00C0357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C0357B" w:rsidRPr="00C0357B" w:rsidRDefault="00C0357B" w:rsidP="00C035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C0357B" w:rsidRPr="00C0357B" w:rsidRDefault="00C0357B" w:rsidP="00C035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304.60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C0357B" w:rsidRPr="00C0357B" w:rsidRDefault="00C0357B" w:rsidP="00C035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50234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C0357B" w:rsidRPr="00C0357B" w:rsidRDefault="00C0357B" w:rsidP="00C035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C0357B" w:rsidRPr="00C0357B" w:rsidRDefault="00C0357B" w:rsidP="00C035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345.18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C0357B" w:rsidRPr="00C0357B" w:rsidRDefault="00C0357B" w:rsidP="00C035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56928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C0357B" w:rsidRPr="00C0357B" w:rsidRDefault="00C0357B" w:rsidP="00C035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C0357B" w:rsidRPr="00C0357B" w:rsidRDefault="00C0357B" w:rsidP="00C035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407.77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C0357B" w:rsidRPr="00C0357B" w:rsidRDefault="00C0357B" w:rsidP="00C035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67250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C0357B" w:rsidRPr="00C0357B" w:rsidRDefault="00C0357B" w:rsidP="00C035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C0357B" w:rsidRPr="00C0357B" w:rsidRDefault="00C0357B" w:rsidP="00C035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494.56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C0357B" w:rsidRPr="00C0357B" w:rsidRDefault="00C0357B" w:rsidP="00C035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81563</w:t>
            </w:r>
          </w:p>
        </w:tc>
      </w:tr>
      <w:tr w:rsidR="00C0357B" w:rsidRPr="00C0357B" w:rsidTr="00C0357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C0357B" w:rsidRPr="00C0357B" w:rsidRDefault="00C0357B" w:rsidP="00C035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C0357B" w:rsidRPr="00C0357B" w:rsidRDefault="00C0357B" w:rsidP="00C035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307.30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C0357B" w:rsidRPr="00C0357B" w:rsidRDefault="00C0357B" w:rsidP="00C035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50680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C0357B" w:rsidRPr="00C0357B" w:rsidRDefault="00C0357B" w:rsidP="00C035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C0357B" w:rsidRPr="00C0357B" w:rsidRDefault="00C0357B" w:rsidP="00C035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349.74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C0357B" w:rsidRPr="00C0357B" w:rsidRDefault="00C0357B" w:rsidP="00C035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57679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C0357B" w:rsidRPr="00C0357B" w:rsidRDefault="00C0357B" w:rsidP="00C035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C0357B" w:rsidRPr="00C0357B" w:rsidRDefault="00C0357B" w:rsidP="00C035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413.46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C0357B" w:rsidRPr="00C0357B" w:rsidRDefault="00C0357B" w:rsidP="00C035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68188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C0357B" w:rsidRPr="00C0357B" w:rsidRDefault="00C0357B" w:rsidP="00C035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C0357B" w:rsidRPr="00C0357B" w:rsidRDefault="00C0357B" w:rsidP="00C035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502.23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C0357B" w:rsidRPr="00C0357B" w:rsidRDefault="00C0357B" w:rsidP="00C035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82827</w:t>
            </w:r>
          </w:p>
        </w:tc>
      </w:tr>
      <w:tr w:rsidR="00C0357B" w:rsidRPr="00C0357B" w:rsidTr="00C0357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C0357B" w:rsidRPr="00C0357B" w:rsidRDefault="00C0357B" w:rsidP="00C035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C0357B" w:rsidRPr="00C0357B" w:rsidRDefault="00C0357B" w:rsidP="00C035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310.18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C0357B" w:rsidRPr="00C0357B" w:rsidRDefault="00C0357B" w:rsidP="00C035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51155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C0357B" w:rsidRPr="00C0357B" w:rsidRDefault="00C0357B" w:rsidP="00C035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C0357B" w:rsidRPr="00C0357B" w:rsidRDefault="00C0357B" w:rsidP="00C035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353.91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C0357B" w:rsidRPr="00C0357B" w:rsidRDefault="00C0357B" w:rsidP="00C035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58367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C0357B" w:rsidRPr="00C0357B" w:rsidRDefault="00C0357B" w:rsidP="00C035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C0357B" w:rsidRPr="00C0357B" w:rsidRDefault="00C0357B" w:rsidP="00C035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418.77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C0357B" w:rsidRPr="00C0357B" w:rsidRDefault="00C0357B" w:rsidP="00C035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69064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C0357B" w:rsidRPr="00C0357B" w:rsidRDefault="00C0357B" w:rsidP="00C035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C0357B" w:rsidRPr="00C0357B" w:rsidRDefault="00C0357B" w:rsidP="00C035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509.43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C0357B" w:rsidRPr="00C0357B" w:rsidRDefault="00C0357B" w:rsidP="00C035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84016</w:t>
            </w:r>
          </w:p>
        </w:tc>
      </w:tr>
      <w:tr w:rsidR="00C0357B" w:rsidRPr="00C0357B" w:rsidTr="00C0357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C0357B" w:rsidRPr="00C0357B" w:rsidRDefault="00C0357B" w:rsidP="00C035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C0357B" w:rsidRPr="00C0357B" w:rsidRDefault="00C0357B" w:rsidP="00C035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313.06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C0357B" w:rsidRPr="00C0357B" w:rsidRDefault="00C0357B" w:rsidP="00C035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51630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C0357B" w:rsidRPr="00C0357B" w:rsidRDefault="00C0357B" w:rsidP="00C035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C0357B" w:rsidRPr="00C0357B" w:rsidRDefault="00C0357B" w:rsidP="00C035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358.08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C0357B" w:rsidRPr="00C0357B" w:rsidRDefault="00C0357B" w:rsidP="00C035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59055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C0357B" w:rsidRPr="00C0357B" w:rsidRDefault="00C0357B" w:rsidP="00C035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C0357B" w:rsidRPr="00C0357B" w:rsidRDefault="00C0357B" w:rsidP="00C035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424.46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C0357B" w:rsidRPr="00C0357B" w:rsidRDefault="00C0357B" w:rsidP="00C035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70003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C0357B" w:rsidRPr="00C0357B" w:rsidRDefault="00C0357B" w:rsidP="00C035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C0357B" w:rsidRPr="00C0357B" w:rsidRDefault="00C0357B" w:rsidP="00C035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C0357B" w:rsidRPr="00C0357B" w:rsidRDefault="00C0357B" w:rsidP="00C035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0357B" w:rsidRPr="00C0357B" w:rsidRDefault="00C0357B" w:rsidP="00C035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35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 w:type="textWrapping" w:clear="all"/>
      </w:r>
    </w:p>
    <w:p w:rsidR="00C0357B" w:rsidRPr="00C0357B" w:rsidRDefault="00C0357B" w:rsidP="00C0357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357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0357B" w:rsidRPr="00C0357B" w:rsidRDefault="00C0357B" w:rsidP="00C0357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357B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 ГАУ КО "НЦЦС", к.э.н. Л.К.Нефёдова</w:t>
      </w:r>
    </w:p>
    <w:p w:rsidR="009478B5" w:rsidRDefault="009478B5">
      <w:bookmarkStart w:id="0" w:name="_GoBack"/>
      <w:bookmarkEnd w:id="0"/>
    </w:p>
    <w:sectPr w:rsidR="009478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357B"/>
    <w:rsid w:val="009478B5"/>
    <w:rsid w:val="00C03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C0357B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6">
    <w:name w:val="heading 6"/>
    <w:basedOn w:val="a"/>
    <w:link w:val="60"/>
    <w:uiPriority w:val="9"/>
    <w:qFormat/>
    <w:rsid w:val="00C0357B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C0357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C0357B"/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paragraph" w:styleId="a3">
    <w:name w:val="Normal (Web)"/>
    <w:basedOn w:val="a"/>
    <w:uiPriority w:val="99"/>
    <w:unhideWhenUsed/>
    <w:rsid w:val="00C035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0357B"/>
    <w:rPr>
      <w:b/>
      <w:bCs/>
    </w:rPr>
  </w:style>
  <w:style w:type="character" w:styleId="a5">
    <w:name w:val="Hyperlink"/>
    <w:basedOn w:val="a0"/>
    <w:uiPriority w:val="99"/>
    <w:semiHidden/>
    <w:unhideWhenUsed/>
    <w:rsid w:val="00C0357B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C0357B"/>
    <w:rPr>
      <w:color w:val="800080"/>
      <w:u w:val="single"/>
    </w:rPr>
  </w:style>
  <w:style w:type="character" w:styleId="a7">
    <w:name w:val="Emphasis"/>
    <w:basedOn w:val="a0"/>
    <w:uiPriority w:val="20"/>
    <w:qFormat/>
    <w:rsid w:val="00C0357B"/>
    <w:rPr>
      <w:i/>
      <w:iCs/>
    </w:rPr>
  </w:style>
  <w:style w:type="paragraph" w:customStyle="1" w:styleId="western">
    <w:name w:val="western"/>
    <w:basedOn w:val="a"/>
    <w:rsid w:val="00C035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C0357B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6">
    <w:name w:val="heading 6"/>
    <w:basedOn w:val="a"/>
    <w:link w:val="60"/>
    <w:uiPriority w:val="9"/>
    <w:qFormat/>
    <w:rsid w:val="00C0357B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C0357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C0357B"/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paragraph" w:styleId="a3">
    <w:name w:val="Normal (Web)"/>
    <w:basedOn w:val="a"/>
    <w:uiPriority w:val="99"/>
    <w:unhideWhenUsed/>
    <w:rsid w:val="00C035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0357B"/>
    <w:rPr>
      <w:b/>
      <w:bCs/>
    </w:rPr>
  </w:style>
  <w:style w:type="character" w:styleId="a5">
    <w:name w:val="Hyperlink"/>
    <w:basedOn w:val="a0"/>
    <w:uiPriority w:val="99"/>
    <w:semiHidden/>
    <w:unhideWhenUsed/>
    <w:rsid w:val="00C0357B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C0357B"/>
    <w:rPr>
      <w:color w:val="800080"/>
      <w:u w:val="single"/>
    </w:rPr>
  </w:style>
  <w:style w:type="character" w:styleId="a7">
    <w:name w:val="Emphasis"/>
    <w:basedOn w:val="a0"/>
    <w:uiPriority w:val="20"/>
    <w:qFormat/>
    <w:rsid w:val="00C0357B"/>
    <w:rPr>
      <w:i/>
      <w:iCs/>
    </w:rPr>
  </w:style>
  <w:style w:type="paragraph" w:customStyle="1" w:styleId="western">
    <w:name w:val="western"/>
    <w:basedOn w:val="a"/>
    <w:rsid w:val="00C035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85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1225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8902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kemrccs.ru/" TargetMode="External"/><Relationship Id="rId5" Type="http://schemas.openxmlformats.org/officeDocument/2006/relationships/hyperlink" Target="mailto:centrum@Kuzbass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2053</Words>
  <Characters>11705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shelkovata</dc:creator>
  <cp:lastModifiedBy>shelkovata</cp:lastModifiedBy>
  <cp:revision>1</cp:revision>
  <dcterms:created xsi:type="dcterms:W3CDTF">2021-01-25T07:35:00Z</dcterms:created>
  <dcterms:modified xsi:type="dcterms:W3CDTF">2021-01-25T07:36:00Z</dcterms:modified>
</cp:coreProperties>
</file>