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86" w:rsidRPr="009A0148" w:rsidRDefault="00191D86" w:rsidP="00191D86">
      <w:pPr>
        <w:rPr>
          <w:lang w:val="ru-RU"/>
        </w:rPr>
      </w:pPr>
      <w:r w:rsidRPr="009A0148">
        <w:rPr>
          <w:lang w:val="ru-RU"/>
        </w:rPr>
        <w:t>Вопрос № 129</w:t>
      </w:r>
      <w:proofErr w:type="gramStart"/>
      <w:r w:rsidRPr="009A0148">
        <w:rPr>
          <w:lang w:val="ru-RU"/>
        </w:rPr>
        <w:t xml:space="preserve"> ;</w:t>
      </w:r>
      <w:proofErr w:type="gramEnd"/>
      <w:r w:rsidRPr="009A0148">
        <w:rPr>
          <w:lang w:val="ru-RU"/>
        </w:rPr>
        <w:t xml:space="preserve"> Дата: 18.05.2010</w:t>
      </w:r>
    </w:p>
    <w:p w:rsidR="00191D86" w:rsidRPr="000A77A9" w:rsidRDefault="00191D86" w:rsidP="00191D86">
      <w:pPr>
        <w:rPr>
          <w:lang w:val="ru-RU"/>
        </w:rPr>
      </w:pPr>
      <w:r w:rsidRPr="009A0148">
        <w:rPr>
          <w:lang w:val="ru-RU"/>
        </w:rPr>
        <w:t xml:space="preserve"> Вопрос: Добрый день, Лилия Яковлевна! Скажите, пожалуйста, какую расценку следует применять на покрытие кабеля сигнальной лентой? Правильно ли </w:t>
      </w:r>
      <w:proofErr w:type="spellStart"/>
      <w:r w:rsidRPr="009A0148">
        <w:rPr>
          <w:lang w:val="ru-RU"/>
        </w:rPr>
        <w:t>приминительно</w:t>
      </w:r>
      <w:proofErr w:type="spellEnd"/>
      <w:r w:rsidRPr="009A0148">
        <w:rPr>
          <w:lang w:val="ru-RU"/>
        </w:rPr>
        <w:t xml:space="preserve"> использовать расценку ФЕРм08-02-143-01 "Покрытие кабеля, проложенного в траншее, кирпичом: одного кабеля", </w:t>
      </w:r>
      <w:proofErr w:type="gramStart"/>
      <w:r w:rsidRPr="009A0148">
        <w:rPr>
          <w:lang w:val="ru-RU"/>
        </w:rPr>
        <w:t>исключая</w:t>
      </w:r>
      <w:proofErr w:type="gramEnd"/>
      <w:r w:rsidRPr="009A0148">
        <w:rPr>
          <w:lang w:val="ru-RU"/>
        </w:rPr>
        <w:t xml:space="preserve"> </w:t>
      </w:r>
      <w:proofErr w:type="gramStart"/>
      <w:r w:rsidRPr="009A0148">
        <w:rPr>
          <w:lang w:val="ru-RU"/>
        </w:rPr>
        <w:t>при</w:t>
      </w:r>
      <w:proofErr w:type="gramEnd"/>
      <w:r w:rsidRPr="009A0148">
        <w:rPr>
          <w:lang w:val="ru-RU"/>
        </w:rPr>
        <w:t xml:space="preserve"> этом стоимость механизмов? Нужно ли при этом применять понижающий коэффициент к основной зарплате? </w:t>
      </w:r>
      <w:r w:rsidRPr="000A77A9">
        <w:rPr>
          <w:lang w:val="ru-RU"/>
        </w:rPr>
        <w:t>Или следует использовать другую расценку? Спасибо.</w:t>
      </w:r>
    </w:p>
    <w:p w:rsidR="00191D86" w:rsidRDefault="00191D86" w:rsidP="00191D86">
      <w:r w:rsidRPr="009A0148">
        <w:rPr>
          <w:lang w:val="ru-RU"/>
        </w:rPr>
        <w:t xml:space="preserve"> Ответ: В т.ч. и на Вопрос № 63. Здравствуйте! Вопрос об определении затрат на прокладку сигнальной ленты стоит давно. Необходимость в создании сметных нормативов на данный вид работ уже «перезрела». Готовый рецепт, конечно же </w:t>
      </w:r>
      <w:proofErr w:type="spellStart"/>
      <w:r w:rsidRPr="009A0148">
        <w:rPr>
          <w:lang w:val="ru-RU"/>
        </w:rPr>
        <w:t>есть</w:t>
      </w:r>
      <w:proofErr w:type="gramStart"/>
      <w:r w:rsidRPr="009A0148">
        <w:rPr>
          <w:lang w:val="ru-RU"/>
        </w:rPr>
        <w:t>,н</w:t>
      </w:r>
      <w:proofErr w:type="gramEnd"/>
      <w:r w:rsidRPr="009A0148">
        <w:rPr>
          <w:lang w:val="ru-RU"/>
        </w:rPr>
        <w:t>о</w:t>
      </w:r>
      <w:proofErr w:type="spellEnd"/>
      <w:r w:rsidRPr="009A0148">
        <w:rPr>
          <w:lang w:val="ru-RU"/>
        </w:rPr>
        <w:t xml:space="preserve"> он совершенно не отвечает чаяниям сметчиков. Единственно правильный ответ содержится в п. 2.3 (третий абзац снизу) и 2.15 МДС 81-35.2004, а также п. 1.4 ÷ 1.5 МДС 81-37.2004 , где в подобных ситуациях предлагается разработать соответствующие индивидуальные сметные нормативы по предусматриваемым в проекте технологиям работ. Проанализировав, имеющиеся решения сметчиков (методы определения сметной стоимости) этого вопроса и размещенных на форумах различных сайтов, ещё раз убедилась в изобретательности составителей смет. </w:t>
      </w:r>
      <w:proofErr w:type="gramStart"/>
      <w:r w:rsidRPr="009A0148">
        <w:rPr>
          <w:lang w:val="ru-RU"/>
        </w:rPr>
        <w:t xml:space="preserve">Используемые (предлагаемые) нормативы следующих Сборников: № 12 ГЭСН-2001 (ФЕР, ТЕР) «Кровли» (ограждение кровли или как устройство </w:t>
      </w:r>
      <w:proofErr w:type="spellStart"/>
      <w:r w:rsidRPr="009A0148">
        <w:rPr>
          <w:lang w:val="ru-RU"/>
        </w:rPr>
        <w:t>пароизоляции</w:t>
      </w:r>
      <w:proofErr w:type="spellEnd"/>
      <w:r w:rsidRPr="009A0148">
        <w:rPr>
          <w:lang w:val="ru-RU"/>
        </w:rPr>
        <w:t xml:space="preserve"> прокладочной в один слой), ГЭСНм-2001 (</w:t>
      </w:r>
      <w:proofErr w:type="spellStart"/>
      <w:r w:rsidRPr="009A0148">
        <w:rPr>
          <w:lang w:val="ru-RU"/>
        </w:rPr>
        <w:t>ФЕРм</w:t>
      </w:r>
      <w:proofErr w:type="spellEnd"/>
      <w:r w:rsidRPr="009A0148">
        <w:rPr>
          <w:lang w:val="ru-RU"/>
        </w:rPr>
        <w:t xml:space="preserve">, </w:t>
      </w:r>
      <w:proofErr w:type="spellStart"/>
      <w:r w:rsidRPr="009A0148">
        <w:rPr>
          <w:lang w:val="ru-RU"/>
        </w:rPr>
        <w:t>ТЕРм</w:t>
      </w:r>
      <w:proofErr w:type="spellEnd"/>
      <w:r w:rsidRPr="009A0148">
        <w:rPr>
          <w:lang w:val="ru-RU"/>
        </w:rPr>
        <w:t>) № 8 «Электротехнические установки» (покрытие кабеля проложенного в траншее кирпичом с заменой основных материалов) , №10 «Оборудование связи» (прокладка опознавательной ленты), не отражают расход ресурсов, а стало быть и затрат на производство работы по использованию сигнальной ленты в случаях</w:t>
      </w:r>
      <w:proofErr w:type="gramEnd"/>
      <w:r w:rsidRPr="009A0148">
        <w:rPr>
          <w:lang w:val="ru-RU"/>
        </w:rPr>
        <w:t xml:space="preserve"> прокладки электрических кабелей для различного напряжения. Многие, как я полагаю, ошибочно считают, что сигнальная лента прокладывается одновременно с кабелем и рабочий бегом</w:t>
      </w:r>
      <w:proofErr w:type="gramStart"/>
      <w:r w:rsidRPr="009A0148">
        <w:rPr>
          <w:lang w:val="ru-RU"/>
        </w:rPr>
        <w:t xml:space="preserve"> ,</w:t>
      </w:r>
      <w:proofErr w:type="gramEnd"/>
      <w:r w:rsidRPr="009A0148">
        <w:rPr>
          <w:lang w:val="ru-RU"/>
        </w:rPr>
        <w:t xml:space="preserve"> разматывая при этом вдоль проложенного кабеля ролик с лентой, завершит дело. Не тут-то было! Изучите, пожалуйста, технологию выполнения работ не только по прокладке ленты, но и обратите особое внимание на сопутствующие работы, а именно на тщательность и аккуратность выполнения при этом обратной засыпки траншеи грунтом, с </w:t>
      </w:r>
      <w:proofErr w:type="gramStart"/>
      <w:r w:rsidRPr="009A0148">
        <w:rPr>
          <w:lang w:val="ru-RU"/>
        </w:rPr>
        <w:t>проложенными</w:t>
      </w:r>
      <w:proofErr w:type="gramEnd"/>
      <w:r w:rsidRPr="009A0148">
        <w:rPr>
          <w:lang w:val="ru-RU"/>
        </w:rPr>
        <w:t xml:space="preserve"> в ней кабелем и сигнальной лентой. Применение сигнальных лент регламентировано ПУЭ и </w:t>
      </w:r>
      <w:proofErr w:type="spellStart"/>
      <w:r w:rsidRPr="009A0148">
        <w:rPr>
          <w:lang w:val="ru-RU"/>
        </w:rPr>
        <w:t>СНиП</w:t>
      </w:r>
      <w:proofErr w:type="spellEnd"/>
      <w:r w:rsidRPr="009A0148">
        <w:rPr>
          <w:lang w:val="ru-RU"/>
        </w:rPr>
        <w:t xml:space="preserve"> 3.05.06-85 «Электротехнические устройства». В п. 2.3.83 «Прокладка кабельных линий в земле», главы 2.3. «Кабельные линии напряжением до 220 кВ» ПУЭ приведены правила и требования проведения этих работ и вот некоторые из них: </w:t>
      </w:r>
      <w:proofErr w:type="gramStart"/>
      <w:r w:rsidRPr="009A0148">
        <w:rPr>
          <w:lang w:val="ru-RU"/>
        </w:rPr>
        <w:t>«Не допускается применение сигнальных лент в местах пересечений кабельных линий с инженерными коммуникациями и над кабельными муфтами на расстоянии по 2 м в каждую сторону от пересекаемой коммуникации или муфты, а также на подходах линий к распределительным устройствам и подстанциям в радиусе 5 м. Сигнальная лента должна укладываться в траншее над кабелями на расстоянии 250 мм от их наружных покровов</w:t>
      </w:r>
      <w:proofErr w:type="gramEnd"/>
      <w:r w:rsidRPr="009A0148">
        <w:rPr>
          <w:lang w:val="ru-RU"/>
        </w:rPr>
        <w:t xml:space="preserve">. При расположении в траншее одного кабеля лента должна укладываться по оси кабеля, при большем количестве кабелей - края ленты должны выступать за крайние кабели не менее чем на 50 мм. При укладке по ширине траншеи более одной ленты - смежные ленты должны прокладываться с </w:t>
      </w:r>
      <w:proofErr w:type="spellStart"/>
      <w:r w:rsidRPr="009A0148">
        <w:rPr>
          <w:lang w:val="ru-RU"/>
        </w:rPr>
        <w:t>нахлестом</w:t>
      </w:r>
      <w:proofErr w:type="spellEnd"/>
      <w:r w:rsidRPr="009A0148">
        <w:rPr>
          <w:lang w:val="ru-RU"/>
        </w:rPr>
        <w:t xml:space="preserve"> шириной не менее 50 мм. При применении сигнальной ленты прокладка кабелей в траншее с устройством подушки для кабелей, присыпка кабелей первым слоем земли и укладка ленты, включая присыпку ленты слоем земли по всей длине, должны производиться в присутствии представителя электромонтажной организации и владельца электросетей». </w:t>
      </w:r>
      <w:proofErr w:type="gramStart"/>
      <w:r w:rsidRPr="009A0148">
        <w:rPr>
          <w:lang w:val="ru-RU"/>
        </w:rPr>
        <w:t xml:space="preserve">При этом следует вести работы с соблюдением таких пунктов данной главы ПУЭ как п. 2.3.84÷2.3.87 и др. Кроме того, следует помнить и знать, что сигнальные ленты используются в качестве подземных предостерегающих сигналов о проложенных в грунт кабельных сетях и трубопроводах и они не являются защитными, сберегающими от механических повреждений изоляций, оболочек кабелей </w:t>
      </w:r>
      <w:r w:rsidRPr="009A0148">
        <w:rPr>
          <w:lang w:val="ru-RU"/>
        </w:rPr>
        <w:lastRenderedPageBreak/>
        <w:t>или труб.</w:t>
      </w:r>
      <w:proofErr w:type="gramEnd"/>
      <w:r w:rsidRPr="009A0148">
        <w:rPr>
          <w:lang w:val="ru-RU"/>
        </w:rPr>
        <w:t xml:space="preserve"> Я делаю следующий вывод: необходимо составить сметные нормативы с учетом технологии и особенностей выполнения работы по прокладке сигнальных лент всех типоразмеров и количества кабелей в траншее. Ленты сигнальные </w:t>
      </w:r>
      <w:proofErr w:type="spellStart"/>
      <w:r w:rsidRPr="009A0148">
        <w:rPr>
          <w:lang w:val="ru-RU"/>
        </w:rPr>
        <w:t>детекционные</w:t>
      </w:r>
      <w:proofErr w:type="spellEnd"/>
      <w:r w:rsidRPr="009A0148">
        <w:rPr>
          <w:lang w:val="ru-RU"/>
        </w:rPr>
        <w:t xml:space="preserve"> «</w:t>
      </w:r>
      <w:proofErr w:type="spellStart"/>
      <w:r w:rsidRPr="009A0148">
        <w:rPr>
          <w:lang w:val="ru-RU"/>
        </w:rPr>
        <w:t>Электро</w:t>
      </w:r>
      <w:proofErr w:type="spellEnd"/>
      <w:r w:rsidRPr="009A0148">
        <w:rPr>
          <w:lang w:val="ru-RU"/>
        </w:rPr>
        <w:t>» ЛСЭ 150 ÷ ЛСЭ 900 (соответственно шириной ленты: 150, 250, 300, 450, 600, 750 и 900 мм) применяются для идентификации электрического кабеля с логотипом «ОСТОРОЖНО КАБЕЛЬ» выпускается в намотке на ролики по 100 п</w:t>
      </w:r>
      <w:proofErr w:type="gramStart"/>
      <w:r w:rsidRPr="009A0148">
        <w:rPr>
          <w:lang w:val="ru-RU"/>
        </w:rPr>
        <w:t>.м</w:t>
      </w:r>
      <w:proofErr w:type="gramEnd"/>
      <w:r w:rsidRPr="009A0148">
        <w:rPr>
          <w:lang w:val="ru-RU"/>
        </w:rPr>
        <w:t xml:space="preserve">, толщиной - 300 мкм и цвет красный (ГОСТ 2245-002-21696750-04). Для сравнения приведу характеристики др. используемых лент, например: «Ленты сигнальные </w:t>
      </w:r>
      <w:proofErr w:type="spellStart"/>
      <w:r w:rsidRPr="009A0148">
        <w:rPr>
          <w:lang w:val="ru-RU"/>
        </w:rPr>
        <w:t>детекционные</w:t>
      </w:r>
      <w:proofErr w:type="spellEnd"/>
      <w:r w:rsidRPr="009A0148">
        <w:rPr>
          <w:lang w:val="ru-RU"/>
        </w:rPr>
        <w:t xml:space="preserve"> ЛСО 40, 70 «Оптика» предназначены для идентификации оптического кабеля. Цвет желтый, текст на ленте «Осторожно, оптический кабель». Ширина 40 и 70 мм, толщина ленты 100 мкм, намотка ролика 500 метров». «Ленты сигнальные </w:t>
      </w:r>
      <w:proofErr w:type="spellStart"/>
      <w:r w:rsidRPr="009A0148">
        <w:rPr>
          <w:lang w:val="ru-RU"/>
        </w:rPr>
        <w:t>детекционные</w:t>
      </w:r>
      <w:proofErr w:type="spellEnd"/>
      <w:r w:rsidRPr="009A0148">
        <w:rPr>
          <w:lang w:val="ru-RU"/>
        </w:rPr>
        <w:t xml:space="preserve"> ЛСС 40, 50, 75, 100 ЛСС «Связь» предназначены для идентификации кабеля связи. Цвет оранжевый, текст на ленте «Не копать, ниже кабель». Выпускаются шириной 40, 50, 75 и 100 мм, толщина 300 мкм. Намотка ролика 250 метров». </w:t>
      </w:r>
      <w:proofErr w:type="gramStart"/>
      <w:r w:rsidRPr="009A0148">
        <w:rPr>
          <w:lang w:val="ru-RU"/>
        </w:rPr>
        <w:t>Получилось много и долго, но хотелось, чтобы было всем понятно, а именно: составителям сметных нормативов, проектировщикам, монтажникам, заказчикам, проверяющим и т.п.</w:t>
      </w:r>
      <w:proofErr w:type="gramEnd"/>
      <w:r w:rsidRPr="009A0148">
        <w:rPr>
          <w:lang w:val="ru-RU"/>
        </w:rPr>
        <w:t xml:space="preserve"> Желаю успехов! </w:t>
      </w:r>
      <w:r>
        <w:t xml:space="preserve">С </w:t>
      </w:r>
      <w:proofErr w:type="spellStart"/>
      <w:r>
        <w:t>уважением</w:t>
      </w:r>
      <w:proofErr w:type="spellEnd"/>
      <w:r>
        <w:t xml:space="preserve"> Л.Я. </w:t>
      </w:r>
      <w:proofErr w:type="spellStart"/>
      <w:r>
        <w:t>Подыни</w:t>
      </w:r>
      <w:proofErr w:type="spellEnd"/>
    </w:p>
    <w:p w:rsidR="007E20D6" w:rsidRDefault="007E20D6"/>
    <w:sectPr w:rsidR="007E20D6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D86"/>
    <w:rsid w:val="00191D86"/>
    <w:rsid w:val="007E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8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4432</Characters>
  <Application>Microsoft Office Word</Application>
  <DocSecurity>0</DocSecurity>
  <Lines>36</Lines>
  <Paragraphs>10</Paragraphs>
  <ScaleCrop>false</ScaleCrop>
  <Company>ООО "Геомассив - ЮГ"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2013-10-16T13:37:00Z</dcterms:created>
  <dcterms:modified xsi:type="dcterms:W3CDTF">2013-10-16T13:38:00Z</dcterms:modified>
</cp:coreProperties>
</file>