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08"/>
        <w:gridCol w:w="1843"/>
      </w:tblGrid>
      <w:tr w:rsidR="003D1362">
        <w:tc>
          <w:tcPr>
            <w:tcW w:w="13008" w:type="dxa"/>
            <w:tcBorders>
              <w:top w:val="nil"/>
              <w:left w:val="nil"/>
              <w:bottom w:val="nil"/>
              <w:right w:val="nil"/>
            </w:tcBorders>
          </w:tcPr>
          <w:p w:rsidR="003D1362" w:rsidRDefault="003D1362">
            <w:pPr>
              <w:adjustRightInd w:val="0"/>
              <w:jc w:val="right"/>
            </w:pPr>
            <w:r>
              <w:t>Вид операции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1362" w:rsidRDefault="003D1362">
            <w:pPr>
              <w:adjustRightInd w:val="0"/>
              <w:jc w:val="center"/>
            </w:pPr>
          </w:p>
        </w:tc>
      </w:tr>
    </w:tbl>
    <w:p w:rsidR="003D1362" w:rsidRDefault="003D1362">
      <w:pPr>
        <w:adjustRightInd w:val="0"/>
      </w:pPr>
    </w:p>
    <w:tbl>
      <w:tblPr>
        <w:tblW w:w="0" w:type="auto"/>
        <w:tblInd w:w="2235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2126"/>
        <w:gridCol w:w="283"/>
        <w:gridCol w:w="1134"/>
        <w:gridCol w:w="1134"/>
      </w:tblGrid>
      <w:tr w:rsidR="003D136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1362" w:rsidRDefault="003D1362">
            <w:pPr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1362" w:rsidRDefault="003D1362">
            <w:pPr>
              <w:adjustRightInd w:val="0"/>
              <w:jc w:val="center"/>
            </w:pPr>
            <w:r>
              <w:t>Номер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D1362" w:rsidRDefault="003D1362">
            <w:pPr>
              <w:adjustRightInd w:val="0"/>
              <w:jc w:val="center"/>
            </w:pPr>
            <w: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1362" w:rsidRDefault="003D1362">
            <w:pPr>
              <w:adjustRightInd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362" w:rsidRDefault="003D1362">
            <w:pPr>
              <w:adjustRightInd w:val="0"/>
              <w:jc w:val="center"/>
            </w:pPr>
            <w:r>
              <w:t>Отчетный период</w:t>
            </w:r>
          </w:p>
        </w:tc>
      </w:tr>
      <w:tr w:rsidR="003D136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1362" w:rsidRDefault="003D1362">
            <w:pPr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1362" w:rsidRDefault="003D1362">
            <w:pPr>
              <w:adjustRightInd w:val="0"/>
              <w:jc w:val="center"/>
            </w:pPr>
            <w:r>
              <w:t>документа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D1362" w:rsidRDefault="003D1362">
            <w:pPr>
              <w:adjustRightInd w:val="0"/>
              <w:jc w:val="center"/>
            </w:pPr>
            <w:r>
              <w:t>составления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1362" w:rsidRDefault="003D1362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1362" w:rsidRDefault="003D1362">
            <w:pPr>
              <w:adjustRightInd w:val="0"/>
              <w:jc w:val="center"/>
            </w:pPr>
            <w:r>
              <w:t>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1362" w:rsidRDefault="003D1362">
            <w:pPr>
              <w:adjustRightInd w:val="0"/>
              <w:jc w:val="center"/>
            </w:pPr>
            <w:r>
              <w:t>по</w:t>
            </w:r>
          </w:p>
        </w:tc>
      </w:tr>
      <w:tr w:rsidR="003D136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1362" w:rsidRDefault="003D1362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D1362" w:rsidRDefault="003D1362">
            <w:pPr>
              <w:adjustRightInd w:val="0"/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D1362" w:rsidRDefault="00157C20">
            <w:pPr>
              <w:adjustRightInd w:val="0"/>
              <w:jc w:val="center"/>
            </w:pPr>
            <w:r>
              <w:t>июнь 2019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1362" w:rsidRDefault="003D1362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D1362" w:rsidRDefault="003D1362">
            <w:pPr>
              <w:adjustRightInd w:val="0"/>
              <w:jc w:val="center"/>
            </w:pPr>
            <w:r>
              <w:t>01.06.2019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D1362" w:rsidRDefault="003D1362">
            <w:pPr>
              <w:adjustRightInd w:val="0"/>
              <w:jc w:val="center"/>
            </w:pPr>
            <w:r>
              <w:t>30.06.2019</w:t>
            </w:r>
          </w:p>
        </w:tc>
      </w:tr>
    </w:tbl>
    <w:p w:rsidR="00784883" w:rsidRDefault="00784883" w:rsidP="003D1362">
      <w:pPr>
        <w:pStyle w:val="a8"/>
        <w:widowControl/>
        <w:ind w:left="0"/>
        <w:jc w:val="center"/>
        <w:rPr>
          <w:sz w:val="20"/>
          <w:szCs w:val="20"/>
        </w:rPr>
      </w:pPr>
    </w:p>
    <w:p w:rsidR="003D1362" w:rsidRDefault="003D1362" w:rsidP="008768D2">
      <w:pPr>
        <w:pStyle w:val="a8"/>
        <w:widowControl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АКТ О ПРИЕМКЕ ВЫПОЛНЕННЫХ РАБОТ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00"/>
        <w:gridCol w:w="840"/>
        <w:gridCol w:w="2880"/>
        <w:gridCol w:w="660"/>
        <w:gridCol w:w="1224"/>
        <w:gridCol w:w="1224"/>
        <w:gridCol w:w="1224"/>
        <w:gridCol w:w="1224"/>
        <w:gridCol w:w="1224"/>
        <w:gridCol w:w="1224"/>
        <w:gridCol w:w="1224"/>
        <w:gridCol w:w="840"/>
        <w:gridCol w:w="840"/>
      </w:tblGrid>
      <w:tr w:rsidR="003979A6">
        <w:trPr>
          <w:tblHeader/>
        </w:trPr>
        <w:tc>
          <w:tcPr>
            <w:tcW w:w="1030" w:type="dxa"/>
            <w:gridSpan w:val="2"/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 w:val="16"/>
                <w:szCs w:val="16"/>
              </w:rPr>
              <w:t>N/N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Шифр, N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3672" w:type="dxa"/>
            <w:gridSpan w:val="3"/>
          </w:tcPr>
          <w:p w:rsidR="003979A6" w:rsidRDefault="003979A6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Стоимость ед., руб.  </w:t>
            </w:r>
          </w:p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(в базисном уровне цен с учётом поправок)</w:t>
            </w:r>
          </w:p>
        </w:tc>
        <w:tc>
          <w:tcPr>
            <w:tcW w:w="4896" w:type="dxa"/>
            <w:gridSpan w:val="4"/>
            <w:tcBorders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Общая стоимость, руб.  </w:t>
            </w:r>
          </w:p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(в текущем уровне цен)</w:t>
            </w:r>
          </w:p>
        </w:tc>
        <w:tc>
          <w:tcPr>
            <w:tcW w:w="1680" w:type="dxa"/>
            <w:gridSpan w:val="2"/>
            <w:tcBorders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Затраты труда рабочих,</w:t>
            </w:r>
          </w:p>
        </w:tc>
      </w:tr>
      <w:tr w:rsidR="003979A6">
        <w:trPr>
          <w:tblHeader/>
        </w:trPr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позиции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работ, затрат,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24" w:type="dxa"/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Эксп.маш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Мат-лы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Оплата труда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Эксп.маш,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Мат-лы</w:t>
            </w:r>
          </w:p>
        </w:tc>
        <w:tc>
          <w:tcPr>
            <w:tcW w:w="1680" w:type="dxa"/>
            <w:gridSpan w:val="2"/>
            <w:tcBorders>
              <w:top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механизаторов, чел-ч</w:t>
            </w:r>
          </w:p>
        </w:tc>
      </w:tr>
      <w:tr w:rsidR="003979A6">
        <w:trPr>
          <w:tblHeader/>
        </w:trPr>
        <w:tc>
          <w:tcPr>
            <w:tcW w:w="430" w:type="dxa"/>
            <w:tcBorders>
              <w:top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смете</w:t>
            </w: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норм.</w:t>
            </w:r>
          </w:p>
        </w:tc>
        <w:tc>
          <w:tcPr>
            <w:tcW w:w="2880" w:type="dxa"/>
            <w:tcBorders>
              <w:top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660" w:type="dxa"/>
            <w:tcBorders>
              <w:top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оплата труда</w:t>
            </w:r>
          </w:p>
        </w:tc>
        <w:tc>
          <w:tcPr>
            <w:tcW w:w="1224" w:type="dxa"/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т.ч. оплата труда</w:t>
            </w: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т.ч. оплата труда</w:t>
            </w: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един.</w:t>
            </w:r>
          </w:p>
        </w:tc>
        <w:tc>
          <w:tcPr>
            <w:tcW w:w="840" w:type="dxa"/>
          </w:tcPr>
          <w:p w:rsidR="003979A6" w:rsidRDefault="003979A6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3979A6">
        <w:tc>
          <w:tcPr>
            <w:tcW w:w="15658" w:type="dxa"/>
            <w:gridSpan w:val="14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Электрощитовая продукция</w:t>
            </w: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08-03-572-07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на полу, высота и ширина до 1700х1100 мм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шт.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496.66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99.37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351.06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1 490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1 053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4.66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0.41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13.98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</w:t>
            </w:r>
          </w:p>
        </w:tc>
      </w:tr>
      <w:tr w:rsidR="003979A6">
        <w:tc>
          <w:tcPr>
            <w:tcW w:w="43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( 147.55 ): 95% от ФОТ= 155.31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( 100.95 ): 65% от ФОТ= 155.31</w:t>
            </w:r>
          </w:p>
        </w:tc>
        <w:tc>
          <w:tcPr>
            <w:tcW w:w="66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N Счт-04317 от 27.10.2016, ООО "СИБЭЛЕКТРОСНАБ 97",стр, 267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 ВРУ1-13-20-21УХЛ4  ( без сч-ков) ВР32-630А  ВРУ1 48120/1,18/3,41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1,2%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12 102.35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12 102.35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12 102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12 102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Кмр=1.012;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N Счт-04317 от 27.10.2016, ООО "СИБЭЛЕКТРОСНАБ 97",стр, 267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  ВРУ1-1-19-90-21УХЛ3 (АВР на КТИ-6500. без сч-ка) АВР 142680/1,18/3,41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1,2%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35 884.53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35 884.53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35 885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35 885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Кмр=1.012;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N Счт-04317 от 27.10.2016, ООО "СИБЭЛЕ</w:t>
            </w:r>
            <w:r>
              <w:rPr>
                <w:sz w:val="16"/>
                <w:szCs w:val="16"/>
              </w:rPr>
              <w:lastRenderedPageBreak/>
              <w:t>КТРОСНАБ 97",стр, 267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Панель ВРУ1Д-400-227-21УХЛ3 ( по схеме заказ., ) ВРУ2 43300/1,18/3,41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1,2%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10 890.1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10 890.1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10 890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10 890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Кмр=1.012;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08-03-572-03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на стене, высота и ширина до 600х600 мм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шт.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228.37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28.42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176.94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2.32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4.64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</w:tr>
      <w:tr w:rsidR="003979A6">
        <w:tc>
          <w:tcPr>
            <w:tcW w:w="43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( 46.29 ): 95% от ФОТ= 48.72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( 31.67 ): 65% от ФОТ= 48.72</w:t>
            </w:r>
          </w:p>
        </w:tc>
        <w:tc>
          <w:tcPr>
            <w:tcW w:w="66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N Счт-04317 от 27.10.2016, ООО "СИБЭЛЕКТРОСНАБ 97",стр, 267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шкаф  ПР11-200-1105-21УХЛ4 ( по схеме заказ.) ВРУ3 9860/1,18/3,41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1,2%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2 479.83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2 479.83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Кмр=1.012;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N Счт-04317 от 27.10.2016, ООО "СИБЭЛЕКТРОСНАБ 97",стр, 267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шкаф  ПР11-250-1003-21УХЛ4 ( по схеме заказ.) ППУ 42950/1,18/3,41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1,2%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10 802.08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10 802.08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10 802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10 802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Кмр=1.012;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08-03-600-02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Счетчики, устанавливаемые на готовом основании трехфазные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шт.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9.67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</w:t>
            </w:r>
          </w:p>
        </w:tc>
      </w:tr>
      <w:tr w:rsidR="003979A6">
        <w:tc>
          <w:tcPr>
            <w:tcW w:w="43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( 20.18 ): 95% от ФОТ= 21.24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( 13.8 ): 65% от ФОТ= 21.24</w:t>
            </w:r>
          </w:p>
        </w:tc>
        <w:tc>
          <w:tcPr>
            <w:tcW w:w="66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 "ПКФ Сибирь", Северск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Счетчик СТЭБ-04Н-3С 1-7,5А кл.т. 2,0 21700/1,18/3,41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1,2%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5 457.63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5 457.63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16 373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16 373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Кмр=1.012;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08-03-599-09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Щитки осветительные, устанавливаемые на стене распорными дюбелями, масса щитка до 6 кг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шт.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71.5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3.07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1 930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2.56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194.56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0.76</w:t>
            </w:r>
          </w:p>
        </w:tc>
      </w:tr>
      <w:tr w:rsidR="003979A6">
        <w:tc>
          <w:tcPr>
            <w:tcW w:w="43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( 1 843.99 ): 95% от ФОТ= 1 941.04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( 1 261.68 ): 65% от ФОТ= 1 941.04</w:t>
            </w:r>
          </w:p>
        </w:tc>
        <w:tc>
          <w:tcPr>
            <w:tcW w:w="66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"ТД "УСЭК" КП №т1311678/20 от 21.10.16, стр.276-279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Щит распределительный встраиваемый ЩРв-П-14 пластиковый металлическая дверь IP30 белый КМПв4/14 3074,57/3,41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1,2%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912.45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912.45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50 185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50 185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Кмр=1.012;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"ТД "УСЭК" КП №т1311678/20 от 21.10.16, стр.276-279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Щит распределительный встраиваемый ЩРв-П-28 пластиковый белый металлическая дверь 28 модулей КМПв4/28 4011,01/3,41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1,2%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1 190.36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1 190.36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24 998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24 998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Кмр=1.012;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08-03-575-01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Прибор или аппарат снятый перед транспортировкой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шт.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11.51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5 352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5 166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520.8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( 4 907.84 ): 95% от ФОТ= 5 166.15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( 3 358 ): 65% от ФОТ= 5 166.15</w:t>
            </w:r>
          </w:p>
        </w:tc>
        <w:tc>
          <w:tcPr>
            <w:tcW w:w="66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"ТД "УСЭК" КП №т1311678/20 от 21.10.16, стр.276-279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трехполюсный 32А C ВА47-29 4.5кА   274,57/6,33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44.25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"ТД "УСЭК" КП №т1311678/20 от 21.10.16, </w:t>
            </w:r>
            <w:r>
              <w:rPr>
                <w:sz w:val="16"/>
                <w:szCs w:val="16"/>
              </w:rPr>
              <w:lastRenderedPageBreak/>
              <w:t>стр.276-279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Выключатель автоматический трехполюсный 40А C ВА47-29 4.5кА   274,57/6,33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44.25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"ТД "УСЭК" КП №т1311678/20 от 21.10.16, стр.276-279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однополюсный 10А C ВА47-29 4.5кА   91,52/6,33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2 935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"ТД "УСЭК" КП №т1311678/20 от 21.10.16, стр.276-279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однополюсный 32А C ВА47-29 4.5кА   91,52/6,33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1 062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1 062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"ТД "УСЭК" КП №т1311678/20 от 21.10.16, стр.276-279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дифференциальный АД-12 2п 16A C 30мA 761,86/6,33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122.77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122.77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20 257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20 257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9082" w:type="dxa"/>
            <w:gridSpan w:val="8"/>
            <w:tcBorders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РАЗДЕЛУ (прямые затраты)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201 969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7 302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194 071.72</w:t>
            </w: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736.08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</w:t>
            </w:r>
          </w:p>
        </w:tc>
      </w:tr>
      <w:tr w:rsidR="003979A6">
        <w:tc>
          <w:tcPr>
            <w:tcW w:w="7858" w:type="dxa"/>
            <w:gridSpan w:val="7"/>
            <w:tcBorders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расходы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позициям 1,5,8,10,21 - 95% (от 7332.46))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6 966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6 937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24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 О Г О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208 935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14 239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194 072</w:t>
            </w: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позициям 1,5,8,10,21 - 65% (от 7332.46))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4 766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4 746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24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 О Г О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213 701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18 985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194 072</w:t>
            </w: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15658" w:type="dxa"/>
            <w:gridSpan w:val="14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Сеть электрооборудования</w:t>
            </w: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08-10-010-01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Прокладка труб гофрированных ПВХ для защиты проводов и кабелей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219.89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139.54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63.56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16.79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64.6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( 563.39 ): 95% от ФОТ= 593.05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( 385.48 ): 65% от ФОТ= 593.05</w:t>
            </w:r>
          </w:p>
        </w:tc>
        <w:tc>
          <w:tcPr>
            <w:tcW w:w="66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08-02-412-02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50.67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4.44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0.27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14.49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5.39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10.29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</w:t>
            </w:r>
          </w:p>
        </w:tc>
      </w:tr>
      <w:tr w:rsidR="003979A6">
        <w:tc>
          <w:tcPr>
            <w:tcW w:w="43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( 92.43 ): 95% от ФОТ= 97.3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( 63.25 ): 65% от ФОТ= 97.3</w:t>
            </w:r>
          </w:p>
        </w:tc>
        <w:tc>
          <w:tcPr>
            <w:tcW w:w="66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08-02-412-03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мм2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88.47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59.13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22.69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6.29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14.72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</w:t>
            </w:r>
          </w:p>
        </w:tc>
      </w:tr>
      <w:tr w:rsidR="003979A6">
        <w:tc>
          <w:tcPr>
            <w:tcW w:w="43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( 132.36 ): 95% от ФОТ= 139.32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( 90.56 ): 65% от ФОТ= 139.32</w:t>
            </w:r>
          </w:p>
        </w:tc>
        <w:tc>
          <w:tcPr>
            <w:tcW w:w="66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15658" w:type="dxa"/>
            <w:gridSpan w:val="14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материалы, неучтенные расценками</w:t>
            </w: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ФССЦ 1032402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Трубы гибкие гофрированные из самозатухающего пвх-пластиката легкого типа диаметром 16 мм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2.24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ЭТМ КП н2.231и90914/15 от 23.09.16, стр.280,281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силовой огнестойкий с медными жилами  марки ВВГнг-LSLТx 3х1,5         45,93/6,33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194.82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7.41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1 443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1 443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ЭТМ КП н2.231и90914/15 от 23.09.16, стр.280,281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силовой огнестойкий с медными жилами  марки ВВГнг-LSLТx 5х2,5           119,49/6,33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238.68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19.26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19.26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4 596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4 596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15658" w:type="dxa"/>
            <w:gridSpan w:val="14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общестроительные работы</w:t>
            </w: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 26-02-025-01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Огнезащитное покрытие составом "нортекс-к" толщиной слоя 0,8 мм кабелей и проводов диаметром до 50 мм (прим. Феникс СЕ)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567.28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547.63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19.65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64.2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84.74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Кмр=0;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( 724.1 ): 100% от ФОТ= 724.1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СП ( 506.87 ): 70% от ФОТ= 724.1</w:t>
            </w:r>
          </w:p>
        </w:tc>
        <w:tc>
          <w:tcPr>
            <w:tcW w:w="66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 интернет-магазин Гидрант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Универсальная растворная проходка на базе огнезащитного состава  Феникс СЕ Расход 1,3 кг/м2     8850/25/1,18/6,33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2% 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48.34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48.34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8 266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8 266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Кмр=1.02;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 26-02-022-01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Огнезащитное покрытие кабелей составом «КЛ-1»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прим. Формула КП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5.08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11 586.8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566.06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194.53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10 826.21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58 861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2 876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54 997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62.41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317.04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( 2 875.58 ): 100% от ФОТ= 2 875.58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( 2 012.91 ): 70% от ФОТ= 2 875.58</w:t>
            </w:r>
          </w:p>
        </w:tc>
        <w:tc>
          <w:tcPr>
            <w:tcW w:w="66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ФССЦ 1130521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Краска огнезащитная «КЛ-1»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- 762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71.75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71.75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-54 674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-54 674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0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 Рубеж, Санкт-Петербург</w:t>
            </w:r>
          </w:p>
        </w:tc>
        <w:tc>
          <w:tcPr>
            <w:tcW w:w="2880" w:type="dxa"/>
            <w:tcBorders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Краска огнезащитная «формула КП» 2200/20/1.18/6.33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заготовительно-складские расходы 2% # транспортные затраты 3%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660" w:type="dxa"/>
            <w:tcBorders>
              <w:bottom w:val="nil"/>
            </w:tcBorders>
          </w:tcPr>
          <w:p w:rsidR="003979A6" w:rsidRDefault="003979A6">
            <w:pPr>
              <w:tabs>
                <w:tab w:val="decimal" w:pos="34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15.48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15.48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11 792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bottom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11 792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40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bottom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9A6">
        <w:tc>
          <w:tcPr>
            <w:tcW w:w="43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Коэф-ты к позиции: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Кмр=1.0506 (1.02*1.03); 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9082" w:type="dxa"/>
            <w:gridSpan w:val="8"/>
            <w:tcBorders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РАЗДЕЛУ (прямые затраты)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33 271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4 427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1 308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27 536.25</w:t>
            </w: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491.39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0.22</w:t>
            </w:r>
          </w:p>
        </w:tc>
      </w:tr>
      <w:tr w:rsidR="003979A6">
        <w:tc>
          <w:tcPr>
            <w:tcW w:w="7858" w:type="dxa"/>
            <w:gridSpan w:val="7"/>
            <w:tcBorders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расходы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позициям 71,73-74 - 95% (от 829.67); 107,109 - 100% (от 3599.68))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4 388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4 385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4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 О Г О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37 659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8 812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1 311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27 536</w:t>
            </w: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позициям 71,73-74 - 65% (от 829.67); 107,109 - 70% (от 3599.68))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3 059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3 057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24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 О Г О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40 718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11 869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1 313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24" w:type="dxa"/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27 536</w:t>
            </w: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82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(прямые затраты) по акту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235 240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11 729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1 903</w:t>
            </w:r>
          </w:p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221 607.97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1 227.47</w:t>
            </w:r>
          </w:p>
          <w:p w:rsidR="003979A6" w:rsidRDefault="003979A6">
            <w:pPr>
              <w:tabs>
                <w:tab w:val="decimal" w:pos="51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2.44</w:t>
            </w:r>
          </w:p>
        </w:tc>
      </w:tr>
      <w:tr w:rsidR="003979A6">
        <w:tc>
          <w:tcPr>
            <w:tcW w:w="7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расходы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позициям 1,5,8,10,21,71,73-74 - 95% (от 8162.13); 107,109 - 100% (от 3599.68))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 О Г О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246 594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</w:t>
            </w:r>
          </w:p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позициям 1,5,8,10,21,71,73-74 - 65% (от 8162.13); 107,109 - 70% (от 3599.68))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 О Г О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254 419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A6" w:rsidRPr="00D90B57" w:rsidRDefault="003979A6">
            <w:pPr>
              <w:adjustRightInd w:val="0"/>
              <w:rPr>
                <w:color w:val="FF0000"/>
                <w:sz w:val="16"/>
                <w:szCs w:val="16"/>
              </w:rPr>
            </w:pPr>
            <w:r w:rsidRPr="00D90B57">
              <w:rPr>
                <w:color w:val="FF0000"/>
                <w:sz w:val="16"/>
                <w:szCs w:val="16"/>
              </w:rPr>
              <w:t>Перевод в цены  IV квартала 2016 года индексами изменения сметной стоимости согласно письму Минстроя РФ от 09.12.2016 № 41695-ХМ/09 K=6.33</w:t>
            </w:r>
          </w:p>
          <w:p w:rsidR="003979A6" w:rsidRPr="00D90B57" w:rsidRDefault="003979A6">
            <w:pPr>
              <w:adjustRightInd w:val="0"/>
              <w:rPr>
                <w:color w:val="FF0000"/>
                <w:sz w:val="16"/>
                <w:szCs w:val="16"/>
              </w:rPr>
            </w:pPr>
            <w:r w:rsidRPr="00D90B57">
              <w:rPr>
                <w:color w:val="FF0000"/>
                <w:sz w:val="16"/>
                <w:szCs w:val="16"/>
              </w:rPr>
              <w:t>(по позициям 1,5,8,10,21,25-26,29,31,35,71,73-74,79,98,101,107-111 - K=6.33 (от 90704.52); 2-4,6-7,9,15-16 - K=3.41 (от 163714.3))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Pr="00D90B57" w:rsidRDefault="003979A6">
            <w:pPr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Pr="00D90B57" w:rsidRDefault="003979A6">
            <w:pPr>
              <w:tabs>
                <w:tab w:val="decimal" w:pos="912"/>
              </w:tabs>
              <w:adjustRightInd w:val="0"/>
              <w:rPr>
                <w:color w:val="FF0000"/>
                <w:sz w:val="16"/>
                <w:szCs w:val="16"/>
              </w:rPr>
            </w:pPr>
            <w:r w:rsidRPr="00D90B57">
              <w:rPr>
                <w:color w:val="FF0000"/>
                <w:sz w:val="16"/>
                <w:szCs w:val="16"/>
              </w:rPr>
              <w:t>1 132 425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Зимнее удорожание 3%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33 973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 О Г О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1 166 398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c>
          <w:tcPr>
            <w:tcW w:w="7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Итого с учетом индекса -дефлятора 2016-2017 г., 2017-2018г. на сумму финансирования в 2018 году. К=1,054*1,044 K= K=1.100376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1 283 477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Строительных работ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138 619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Монтажных работ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512 127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  <w:tr w:rsidR="00397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Оборудования, мебели, инвентаря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tabs>
                <w:tab w:val="decimal" w:pos="912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632 732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979A6" w:rsidRDefault="003979A6">
            <w:pPr>
              <w:adjustRightInd w:val="0"/>
              <w:rPr>
                <w:sz w:val="16"/>
                <w:szCs w:val="16"/>
              </w:rPr>
            </w:pPr>
          </w:p>
        </w:tc>
      </w:tr>
    </w:tbl>
    <w:p w:rsidR="003979A6" w:rsidRDefault="003979A6">
      <w:pPr>
        <w:adjustRightInd w:val="0"/>
        <w:rPr>
          <w:sz w:val="16"/>
          <w:szCs w:val="16"/>
        </w:rPr>
      </w:pPr>
    </w:p>
    <w:p w:rsidR="003979A6" w:rsidRDefault="003979A6" w:rsidP="003979A6">
      <w:pPr>
        <w:ind w:firstLine="225"/>
        <w:jc w:val="both"/>
      </w:pPr>
    </w:p>
    <w:p w:rsidR="003979A6" w:rsidRDefault="003979A6" w:rsidP="003979A6">
      <w:pPr>
        <w:ind w:firstLine="225"/>
        <w:jc w:val="both"/>
      </w:pPr>
    </w:p>
    <w:p w:rsidR="003979A6" w:rsidRDefault="003979A6" w:rsidP="003979A6">
      <w:pPr>
        <w:ind w:firstLine="225"/>
        <w:jc w:val="both"/>
      </w:pPr>
    </w:p>
    <w:p w:rsidR="003979A6" w:rsidRDefault="003979A6" w:rsidP="003979A6">
      <w:pPr>
        <w:ind w:firstLine="225"/>
        <w:jc w:val="center"/>
      </w:pPr>
    </w:p>
    <w:p w:rsidR="003979A6" w:rsidRDefault="003979A6" w:rsidP="003979A6">
      <w:pPr>
        <w:ind w:firstLine="225"/>
        <w:jc w:val="center"/>
      </w:pPr>
      <w:r>
        <w:t>Составил ___________________                                                            Проверил ___________________</w:t>
      </w:r>
    </w:p>
    <w:p w:rsidR="003D1362" w:rsidRDefault="003D1362">
      <w:pPr>
        <w:ind w:firstLine="225"/>
        <w:jc w:val="center"/>
      </w:pPr>
    </w:p>
    <w:sectPr w:rsidR="003D1362" w:rsidSect="0019025F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/>
      <w:pgMar w:top="1134" w:right="284" w:bottom="567" w:left="454" w:header="709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CB" w:rsidRDefault="00B24FCB">
      <w:r>
        <w:separator/>
      </w:r>
    </w:p>
  </w:endnote>
  <w:endnote w:type="continuationSeparator" w:id="0">
    <w:p w:rsidR="00B24FCB" w:rsidRDefault="00B2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62" w:rsidRDefault="003D1362">
    <w:pPr>
      <w:pStyle w:val="a5"/>
      <w:jc w:val="center"/>
    </w:pPr>
    <w:r>
      <w:t xml:space="preserve">                                                                                                                                                                                 Страница  - </w:t>
    </w:r>
    <w:r>
      <w:fldChar w:fldCharType="begin"/>
    </w:r>
    <w:r>
      <w:instrText xml:space="preserve"> PAGE </w:instrText>
    </w:r>
    <w:r>
      <w:fldChar w:fldCharType="separate"/>
    </w:r>
    <w:r w:rsidR="00D90B57">
      <w:rPr>
        <w:noProof/>
      </w:rPr>
      <w:t>7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62" w:rsidRDefault="003D1362">
    <w:pPr>
      <w:pStyle w:val="a5"/>
      <w:jc w:val="center"/>
    </w:pPr>
    <w:r>
      <w:t xml:space="preserve">                                                                                                                                                                                               Страница   - </w:t>
    </w:r>
    <w:r>
      <w:fldChar w:fldCharType="begin"/>
    </w:r>
    <w:r>
      <w:instrText xml:space="preserve"> PAGE </w:instrText>
    </w:r>
    <w:r>
      <w:fldChar w:fldCharType="separate"/>
    </w:r>
    <w:r w:rsidR="00D90B57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CB" w:rsidRDefault="00B24FCB">
      <w:r>
        <w:separator/>
      </w:r>
    </w:p>
  </w:footnote>
  <w:footnote w:type="continuationSeparator" w:id="0">
    <w:p w:rsidR="00B24FCB" w:rsidRDefault="00B24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62" w:rsidRPr="00D90B57" w:rsidRDefault="003D1362">
    <w:pPr>
      <w:pStyle w:val="a3"/>
      <w:tabs>
        <w:tab w:val="right" w:pos="13960"/>
      </w:tabs>
      <w:rPr>
        <w:color w:val="C0C0C0"/>
        <w:sz w:val="16"/>
        <w:szCs w:val="16"/>
      </w:rPr>
    </w:pPr>
    <w:r>
      <w:rPr>
        <w:color w:val="C0C0C0"/>
        <w:sz w:val="16"/>
        <w:szCs w:val="16"/>
      </w:rPr>
      <w:t xml:space="preserve">ФЕР 2001 в редакции 2014 г. (дополнение 2 в соответствии с приказом Минстроя РФ 899/пр от 11.12.2015 г.)                                                                                                                                            </w:t>
    </w:r>
    <w:r w:rsidRPr="00D90B57">
      <w:rPr>
        <w:color w:val="C0C0C0"/>
        <w:sz w:val="16"/>
        <w:szCs w:val="16"/>
      </w:rPr>
      <w:t xml:space="preserve">            </w:t>
    </w:r>
    <w:r>
      <w:rPr>
        <w:color w:val="C0C0C0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62" w:rsidRPr="00D90B57" w:rsidRDefault="003D1362">
    <w:pPr>
      <w:pStyle w:val="a3"/>
      <w:tabs>
        <w:tab w:val="right" w:pos="13960"/>
      </w:tabs>
      <w:rPr>
        <w:color w:val="C0C0C0"/>
        <w:sz w:val="16"/>
        <w:szCs w:val="16"/>
      </w:rPr>
    </w:pPr>
    <w:r>
      <w:rPr>
        <w:color w:val="C0C0C0"/>
        <w:sz w:val="16"/>
        <w:szCs w:val="16"/>
      </w:rPr>
      <w:t xml:space="preserve">ФЕР 2001 в редакции 2014 г. (дополнение 2 в соответствии с приказом Минстроя РФ 899/пр от 11.12.2015 г.)                                                                               </w:t>
    </w:r>
    <w:r w:rsidRPr="00D90B57">
      <w:rPr>
        <w:color w:val="C0C0C0"/>
        <w:sz w:val="16"/>
        <w:szCs w:val="16"/>
      </w:rPr>
      <w:t xml:space="preserve">            </w:t>
    </w:r>
    <w:r>
      <w:rPr>
        <w:color w:val="C0C0C0"/>
        <w:sz w:val="16"/>
        <w:szCs w:val="16"/>
      </w:rPr>
      <w:t xml:space="preserve"> </w:t>
    </w:r>
  </w:p>
  <w:p w:rsidR="003D1362" w:rsidRDefault="003D13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62"/>
    <w:rsid w:val="00012C11"/>
    <w:rsid w:val="00087F5D"/>
    <w:rsid w:val="000D2D88"/>
    <w:rsid w:val="00157C20"/>
    <w:rsid w:val="0019025F"/>
    <w:rsid w:val="003979A6"/>
    <w:rsid w:val="003D1362"/>
    <w:rsid w:val="00784883"/>
    <w:rsid w:val="008768D2"/>
    <w:rsid w:val="00B24FCB"/>
    <w:rsid w:val="00BB1145"/>
    <w:rsid w:val="00D8538C"/>
    <w:rsid w:val="00D90B57"/>
    <w:rsid w:val="00E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Heading">
    <w:name w:val="Heading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styleId="a7">
    <w:name w:val="page number"/>
    <w:basedOn w:val="a0"/>
    <w:uiPriority w:val="99"/>
  </w:style>
  <w:style w:type="paragraph" w:styleId="a8">
    <w:name w:val="caption"/>
    <w:basedOn w:val="a"/>
    <w:next w:val="a"/>
    <w:uiPriority w:val="99"/>
    <w:qFormat/>
    <w:pPr>
      <w:widowControl w:val="0"/>
      <w:adjustRightInd w:val="0"/>
      <w:ind w:left="156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Heading">
    <w:name w:val="Heading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styleId="a7">
    <w:name w:val="page number"/>
    <w:basedOn w:val="a0"/>
    <w:uiPriority w:val="99"/>
  </w:style>
  <w:style w:type="paragraph" w:styleId="a8">
    <w:name w:val="caption"/>
    <w:basedOn w:val="a"/>
    <w:next w:val="a"/>
    <w:uiPriority w:val="99"/>
    <w:qFormat/>
    <w:pPr>
      <w:widowControl w:val="0"/>
      <w:adjustRightInd w:val="0"/>
      <w:ind w:left="156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Общежития Национального исследовательского Томского государственного университета, г. Томск</vt:lpstr>
    </vt:vector>
  </TitlesOfParts>
  <Company>НТЦ "Гектор"</Company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Общежития Национального исследовательского Томского государственного университета, г. Томск</dc:title>
  <dc:creator>НТЦ "Гектор"</dc:creator>
  <cp:lastModifiedBy>Comp_1</cp:lastModifiedBy>
  <cp:revision>2</cp:revision>
  <dcterms:created xsi:type="dcterms:W3CDTF">2019-06-18T08:53:00Z</dcterms:created>
  <dcterms:modified xsi:type="dcterms:W3CDTF">2019-06-18T08:53:00Z</dcterms:modified>
</cp:coreProperties>
</file>