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13" w:rsidRPr="00C07713" w:rsidRDefault="00C07713" w:rsidP="00C07713">
      <w:pPr>
        <w:widowControl w:val="0"/>
        <w:autoSpaceDE w:val="0"/>
        <w:autoSpaceDN w:val="0"/>
        <w:spacing w:after="0" w:line="240" w:lineRule="auto"/>
        <w:jc w:val="center"/>
        <w:outlineLvl w:val="0"/>
        <w:rPr>
          <w:rFonts w:ascii="Calibri" w:eastAsia="Times New Roman" w:hAnsi="Calibri" w:cs="Calibri"/>
          <w:b/>
          <w:szCs w:val="20"/>
          <w:lang w:eastAsia="ru-RU"/>
        </w:rPr>
      </w:pPr>
      <w:r w:rsidRPr="00C07713">
        <w:rPr>
          <w:rFonts w:ascii="Calibri" w:eastAsia="Times New Roman" w:hAnsi="Calibri" w:cs="Calibri"/>
          <w:b/>
          <w:szCs w:val="20"/>
          <w:lang w:eastAsia="ru-RU"/>
        </w:rPr>
        <w:t>САНКТ-ПЕТЕРБУРГСКИЙ РЕГИОНАЛЬНЫЙ ЦЕНТР</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ПО ЦЕНООБРАЗОВАНИЮ В СТРОИТЕЛЬСТВЕ</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ПИСЬМО</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от 10 марта 2021 г. N 2021-03и</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О ВВЕДЕНИИ РЕГИОНАЛЬНЫХ ИНДЕКСОВ ПЕРЕСЧЕТА СМЕТНОЙ СТОИМОСТИ</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СТРОИТЕЛЬСТВА ДЛЯ ПРИМЕНЕНИЯ С 1 МАРТА 2021 ГОДА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1. Ввести и рекомендовать к применению с 01.03.2021 региональные </w:t>
      </w:r>
      <w:hyperlink w:anchor="P30" w:history="1">
        <w:r w:rsidRPr="00C07713">
          <w:rPr>
            <w:rFonts w:ascii="Calibri" w:eastAsia="Times New Roman" w:hAnsi="Calibri" w:cs="Calibri"/>
            <w:color w:val="0000FF"/>
            <w:szCs w:val="20"/>
            <w:lang w:eastAsia="ru-RU"/>
          </w:rPr>
          <w:t>индексы</w:t>
        </w:r>
      </w:hyperlink>
      <w:r w:rsidRPr="00C07713">
        <w:rPr>
          <w:rFonts w:ascii="Calibri" w:eastAsia="Times New Roman" w:hAnsi="Calibri" w:cs="Calibri"/>
          <w:szCs w:val="20"/>
          <w:lang w:eastAsia="ru-RU"/>
        </w:rPr>
        <w:t xml:space="preserve"> пересчета сметной стоимости строительства для применения на территории Санкт-Петербурга (приложение).</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МАРТЕ 2021 года.</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Индексы (в зависимости от использованной сметно-нормативной базы) применяются: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 к сметной стоимости на 01.01.2000, определенной по новым Территориальным единичным и укрупненным расценкам Санкт-Петербурга (в том числе по ТСНБ "ГОСЭТАЛОН 2012 редакции 2014 года" с изменениями и дополнениями). Внесена в федеральный реестр сметных нормативов </w:t>
      </w:r>
      <w:hyperlink r:id="rId4" w:history="1">
        <w:r w:rsidRPr="00C07713">
          <w:rPr>
            <w:rFonts w:ascii="Calibri" w:eastAsia="Times New Roman" w:hAnsi="Calibri" w:cs="Calibri"/>
            <w:color w:val="0000FF"/>
            <w:szCs w:val="20"/>
            <w:lang w:eastAsia="ru-RU"/>
          </w:rPr>
          <w:t>приказом</w:t>
        </w:r>
      </w:hyperlink>
      <w:r w:rsidRPr="00C07713">
        <w:rPr>
          <w:rFonts w:ascii="Calibri" w:eastAsia="Times New Roman" w:hAnsi="Calibri" w:cs="Calibri"/>
          <w:szCs w:val="20"/>
          <w:lang w:eastAsia="ru-RU"/>
        </w:rPr>
        <w:t xml:space="preserve"> Минстроя России от 21.09.2015 N 675/пр под номером 254 от 22.09.2015 и утверждена </w:t>
      </w:r>
      <w:hyperlink r:id="rId5" w:history="1">
        <w:r w:rsidRPr="00C07713">
          <w:rPr>
            <w:rFonts w:ascii="Calibri" w:eastAsia="Times New Roman" w:hAnsi="Calibri" w:cs="Calibri"/>
            <w:color w:val="0000FF"/>
            <w:szCs w:val="20"/>
            <w:lang w:eastAsia="ru-RU"/>
          </w:rPr>
          <w:t>распоряжением</w:t>
        </w:r>
      </w:hyperlink>
      <w:r w:rsidRPr="00C07713">
        <w:rPr>
          <w:rFonts w:ascii="Calibri" w:eastAsia="Times New Roman" w:hAnsi="Calibri" w:cs="Calibri"/>
          <w:szCs w:val="20"/>
          <w:lang w:eastAsia="ru-RU"/>
        </w:rPr>
        <w:t xml:space="preserve"> Комитета по государственному заказу Санкт-Петербурга от 05.10.2015 N 196-р;</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к сметной стоимости 1984 года - для переходящих на 2021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3. Составление сметной документации на объекты, начинаемые строительством в 2021 году, необходимо производить базисно-индексным методом на основе Федеральных единичных расценок (ФЕР-2001) и Территориальных единичных расценок (ТЕР-2001 СПб) или ресурсным методом на основе сборников Государственных элементных сметных норм (ГЭСН-2020).</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плата в счет возмещения вреда федеральным трассам транспортными средствами с разрешенной массой выше 12 тонн в пределах территориальных границ города Санкт-Петербурга.</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5. Индексы на специализированные виды строительно-монтажных работ, не вошедшие в перечень </w:t>
      </w:r>
      <w:hyperlink w:anchor="P134" w:history="1">
        <w:r w:rsidRPr="00C07713">
          <w:rPr>
            <w:rFonts w:ascii="Calibri" w:eastAsia="Times New Roman" w:hAnsi="Calibri" w:cs="Calibri"/>
            <w:color w:val="0000FF"/>
            <w:szCs w:val="20"/>
            <w:lang w:eastAsia="ru-RU"/>
          </w:rPr>
          <w:t>таблицы 1.2</w:t>
        </w:r>
      </w:hyperlink>
      <w:r w:rsidRPr="00C07713">
        <w:rPr>
          <w:rFonts w:ascii="Calibri" w:eastAsia="Times New Roman" w:hAnsi="Calibri" w:cs="Calibri"/>
          <w:szCs w:val="20"/>
          <w:lang w:eastAsia="ru-RU"/>
        </w:rPr>
        <w:t xml:space="preserve">, принимаются в пределах индексов "Строительство, в целом", </w:t>
      </w:r>
      <w:hyperlink w:anchor="P51" w:history="1">
        <w:r w:rsidRPr="00C07713">
          <w:rPr>
            <w:rFonts w:ascii="Calibri" w:eastAsia="Times New Roman" w:hAnsi="Calibri" w:cs="Calibri"/>
            <w:color w:val="0000FF"/>
            <w:szCs w:val="20"/>
            <w:lang w:eastAsia="ru-RU"/>
          </w:rPr>
          <w:t>п. 1 табл. 1.1</w:t>
        </w:r>
      </w:hyperlink>
      <w:r w:rsidRPr="00C07713">
        <w:rPr>
          <w:rFonts w:ascii="Calibri" w:eastAsia="Times New Roman" w:hAnsi="Calibri" w:cs="Calibri"/>
          <w:szCs w:val="20"/>
          <w:lang w:eastAsia="ru-RU"/>
        </w:rPr>
        <w:t>.</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Начальник центра</w:t>
      </w: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А.И.Штоколов</w:t>
      </w: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0"/>
        <w:rPr>
          <w:rFonts w:ascii="Calibri" w:eastAsia="Times New Roman" w:hAnsi="Calibri" w:cs="Calibri"/>
          <w:szCs w:val="20"/>
          <w:lang w:eastAsia="ru-RU"/>
        </w:rPr>
      </w:pPr>
      <w:r w:rsidRPr="00C07713">
        <w:rPr>
          <w:rFonts w:ascii="Calibri" w:eastAsia="Times New Roman" w:hAnsi="Calibri" w:cs="Calibri"/>
          <w:szCs w:val="20"/>
          <w:lang w:eastAsia="ru-RU"/>
        </w:rPr>
        <w:t>ПРИЛОЖЕНИЕ</w:t>
      </w: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к письму РЦЦС СПб</w:t>
      </w: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от 10.03.2021 N 2021-03и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bookmarkStart w:id="0" w:name="P30"/>
      <w:bookmarkEnd w:id="0"/>
      <w:r w:rsidRPr="00C07713">
        <w:rPr>
          <w:rFonts w:ascii="Calibri" w:eastAsia="Times New Roman" w:hAnsi="Calibri" w:cs="Calibri"/>
          <w:b/>
          <w:szCs w:val="20"/>
          <w:lang w:eastAsia="ru-RU"/>
        </w:rPr>
        <w:t>РЕГИОНАЛЬНЫЕ ИНДЕКСЫ</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lastRenderedPageBreak/>
        <w:t>ПЕРЕСЧЕТА СМЕТНОЙ СТОИМОСТИ СТРОИТЕЛЬСТВА ДЛЯ ПРИМЕНЕНИЯ</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С 1 МАРТА 2021 ГОДА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1"/>
        <w:rPr>
          <w:rFonts w:ascii="Calibri" w:eastAsia="Times New Roman" w:hAnsi="Calibri" w:cs="Calibri"/>
          <w:b/>
          <w:szCs w:val="20"/>
          <w:lang w:eastAsia="ru-RU"/>
        </w:rPr>
      </w:pPr>
      <w:bookmarkStart w:id="1" w:name="P34"/>
      <w:bookmarkEnd w:id="1"/>
      <w:r w:rsidRPr="00C07713">
        <w:rPr>
          <w:rFonts w:ascii="Calibri" w:eastAsia="Times New Roman" w:hAnsi="Calibri" w:cs="Calibri"/>
          <w:b/>
          <w:szCs w:val="20"/>
          <w:lang w:eastAsia="ru-RU"/>
        </w:rPr>
        <w:t>РАЗДЕЛ I.</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ИНДЕКСЫ К ЭЛЕМЕНТАМ ПРЯМЫХ ЗАТРАТ</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В СМЕТНЫХ ЦЕНАХ НА 01.01.2000 И НА 01.01.1984</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1.1. Индексы к элементам прямых затрат на полный комплекс работ при новом строительстве и реконструкции объектов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bookmarkStart w:id="2" w:name="P42"/>
      <w:bookmarkEnd w:id="2"/>
      <w:r w:rsidRPr="00C07713">
        <w:rPr>
          <w:rFonts w:ascii="Calibri" w:eastAsia="Times New Roman" w:hAnsi="Calibri" w:cs="Calibri"/>
          <w:szCs w:val="20"/>
          <w:lang w:eastAsia="ru-RU"/>
        </w:rPr>
        <w:t>Таблица 1.1</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964"/>
        <w:gridCol w:w="1020"/>
        <w:gridCol w:w="964"/>
        <w:gridCol w:w="1814"/>
        <w:gridCol w:w="1020"/>
      </w:tblGrid>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3685" w:type="dxa"/>
            <w:gridSpan w:val="2"/>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видов строительства, зданий и сооружений</w:t>
            </w:r>
          </w:p>
        </w:tc>
        <w:tc>
          <w:tcPr>
            <w:tcW w:w="102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Оплата труда рабочих</w:t>
            </w:r>
          </w:p>
        </w:tc>
        <w:tc>
          <w:tcPr>
            <w:tcW w:w="96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Экспл. машин</w:t>
            </w:r>
          </w:p>
        </w:tc>
        <w:tc>
          <w:tcPr>
            <w:tcW w:w="2834"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Материалы с доставкой</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3685" w:type="dxa"/>
            <w:gridSpan w:val="2"/>
            <w:vMerge/>
          </w:tcPr>
          <w:p w:rsidR="00C07713" w:rsidRPr="00C07713" w:rsidRDefault="00C07713" w:rsidP="00C07713">
            <w:pPr>
              <w:spacing w:after="200" w:line="276" w:lineRule="auto"/>
              <w:rPr>
                <w:rFonts w:ascii="Calibri" w:eastAsia="Times New Roman" w:hAnsi="Calibri" w:cs="Times New Roman"/>
              </w:rPr>
            </w:pPr>
          </w:p>
        </w:tc>
        <w:tc>
          <w:tcPr>
            <w:tcW w:w="1020" w:type="dxa"/>
            <w:vMerge/>
          </w:tcPr>
          <w:p w:rsidR="00C07713" w:rsidRPr="00C07713" w:rsidRDefault="00C07713" w:rsidP="00C07713">
            <w:pPr>
              <w:spacing w:after="200" w:line="276" w:lineRule="auto"/>
              <w:rPr>
                <w:rFonts w:ascii="Calibri" w:eastAsia="Times New Roman" w:hAnsi="Calibri" w:cs="Times New Roman"/>
              </w:rPr>
            </w:pPr>
          </w:p>
        </w:tc>
        <w:tc>
          <w:tcPr>
            <w:tcW w:w="964" w:type="dxa"/>
            <w:vMerge/>
          </w:tcPr>
          <w:p w:rsidR="00C07713" w:rsidRPr="00C07713" w:rsidRDefault="00C07713" w:rsidP="00C07713">
            <w:pPr>
              <w:spacing w:after="200" w:line="276" w:lineRule="auto"/>
              <w:rPr>
                <w:rFonts w:ascii="Calibri" w:eastAsia="Times New Roman" w:hAnsi="Calibri" w:cs="Times New Roman"/>
              </w:rPr>
            </w:pP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структурный интервал</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в среднем</w:t>
            </w:r>
          </w:p>
        </w:tc>
      </w:tr>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bookmarkStart w:id="3" w:name="P51"/>
            <w:bookmarkEnd w:id="3"/>
            <w:r w:rsidRPr="00C07713">
              <w:rPr>
                <w:rFonts w:ascii="Calibri" w:eastAsia="Times New Roman" w:hAnsi="Calibri" w:cs="Calibri"/>
                <w:szCs w:val="20"/>
                <w:lang w:eastAsia="ru-RU"/>
              </w:rPr>
              <w:t>1</w:t>
            </w:r>
          </w:p>
        </w:tc>
        <w:tc>
          <w:tcPr>
            <w:tcW w:w="2721"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СТРОИТЕЛЬСТВО, В ЦЕЛОМ</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9,420 - 10,385</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9,891</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2721" w:type="dxa"/>
            <w:vMerge/>
          </w:tcPr>
          <w:p w:rsidR="00C07713" w:rsidRPr="00C07713" w:rsidRDefault="00C07713" w:rsidP="00C07713">
            <w:pPr>
              <w:spacing w:after="200" w:line="276" w:lineRule="auto"/>
              <w:rPr>
                <w:rFonts w:ascii="Calibri" w:eastAsia="Times New Roman" w:hAnsi="Calibri" w:cs="Times New Roman"/>
              </w:rPr>
            </w:pP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230,15 - 253,74</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r>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2721"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Панельные здания и сооружения</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9,274 - 10,224</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2721" w:type="dxa"/>
            <w:vMerge/>
          </w:tcPr>
          <w:p w:rsidR="00C07713" w:rsidRPr="00C07713" w:rsidRDefault="00C07713" w:rsidP="00C07713">
            <w:pPr>
              <w:spacing w:after="200" w:line="276" w:lineRule="auto"/>
              <w:rPr>
                <w:rFonts w:ascii="Calibri" w:eastAsia="Times New Roman" w:hAnsi="Calibri" w:cs="Times New Roman"/>
              </w:rPr>
            </w:pP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213,70 - 235,61</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r>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2721"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Кирпичные здания и сооружения</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10,067 - 11,099</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10,570</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2721" w:type="dxa"/>
            <w:vMerge/>
          </w:tcPr>
          <w:p w:rsidR="00C07713" w:rsidRPr="00C07713" w:rsidRDefault="00C07713" w:rsidP="00C07713">
            <w:pPr>
              <w:spacing w:after="200" w:line="276" w:lineRule="auto"/>
              <w:rPr>
                <w:rFonts w:ascii="Calibri" w:eastAsia="Times New Roman" w:hAnsi="Calibri" w:cs="Times New Roman"/>
              </w:rPr>
            </w:pP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226,93 - 250,19</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r>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2721"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здания и сооружения</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9,242 - 10,190</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9,704</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2721" w:type="dxa"/>
            <w:vMerge/>
          </w:tcPr>
          <w:p w:rsidR="00C07713" w:rsidRPr="00C07713" w:rsidRDefault="00C07713" w:rsidP="00C07713">
            <w:pPr>
              <w:spacing w:after="200" w:line="276" w:lineRule="auto"/>
              <w:rPr>
                <w:rFonts w:ascii="Calibri" w:eastAsia="Times New Roman" w:hAnsi="Calibri" w:cs="Times New Roman"/>
              </w:rPr>
            </w:pP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248,21 - 273,65</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260,62</w:t>
            </w:r>
          </w:p>
        </w:tc>
      </w:tr>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bookmarkStart w:id="4" w:name="P99"/>
            <w:bookmarkEnd w:id="4"/>
            <w:r w:rsidRPr="00C07713">
              <w:rPr>
                <w:rFonts w:ascii="Calibri" w:eastAsia="Times New Roman" w:hAnsi="Calibri" w:cs="Calibri"/>
                <w:szCs w:val="20"/>
                <w:lang w:eastAsia="ru-RU"/>
              </w:rPr>
              <w:t>5</w:t>
            </w:r>
          </w:p>
        </w:tc>
        <w:tc>
          <w:tcPr>
            <w:tcW w:w="2721"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Промышленные здания и сооружения в каркасном исполнении</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9,796 - 10,800</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10,286</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2721" w:type="dxa"/>
            <w:vMerge/>
          </w:tcPr>
          <w:p w:rsidR="00C07713" w:rsidRPr="00C07713" w:rsidRDefault="00C07713" w:rsidP="00C07713">
            <w:pPr>
              <w:spacing w:after="200" w:line="276" w:lineRule="auto"/>
              <w:rPr>
                <w:rFonts w:ascii="Calibri" w:eastAsia="Times New Roman" w:hAnsi="Calibri" w:cs="Times New Roman"/>
              </w:rPr>
            </w:pP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225,34 - 248,44</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236,61</w:t>
            </w:r>
          </w:p>
        </w:tc>
      </w:tr>
      <w:tr w:rsidR="00C07713" w:rsidRPr="00C07713" w:rsidTr="00683FC3">
        <w:tc>
          <w:tcPr>
            <w:tcW w:w="56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bookmarkStart w:id="5" w:name="P111"/>
            <w:bookmarkEnd w:id="5"/>
            <w:r w:rsidRPr="00C07713">
              <w:rPr>
                <w:rFonts w:ascii="Calibri" w:eastAsia="Times New Roman" w:hAnsi="Calibri" w:cs="Calibri"/>
                <w:szCs w:val="20"/>
                <w:lang w:eastAsia="ru-RU"/>
              </w:rPr>
              <w:t>6</w:t>
            </w:r>
          </w:p>
        </w:tc>
        <w:tc>
          <w:tcPr>
            <w:tcW w:w="2721"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Деревянные здания и сооружения</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7,029 - 7,749</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7,380</w:t>
            </w:r>
          </w:p>
        </w:tc>
      </w:tr>
      <w:tr w:rsidR="00C07713" w:rsidRPr="00C07713" w:rsidTr="00683FC3">
        <w:tc>
          <w:tcPr>
            <w:tcW w:w="567" w:type="dxa"/>
            <w:vMerge/>
          </w:tcPr>
          <w:p w:rsidR="00C07713" w:rsidRPr="00C07713" w:rsidRDefault="00C07713" w:rsidP="00C07713">
            <w:pPr>
              <w:spacing w:after="200" w:line="276" w:lineRule="auto"/>
              <w:rPr>
                <w:rFonts w:ascii="Calibri" w:eastAsia="Times New Roman" w:hAnsi="Calibri" w:cs="Times New Roman"/>
              </w:rPr>
            </w:pPr>
          </w:p>
        </w:tc>
        <w:tc>
          <w:tcPr>
            <w:tcW w:w="2721" w:type="dxa"/>
            <w:vMerge/>
          </w:tcPr>
          <w:p w:rsidR="00C07713" w:rsidRPr="00C07713" w:rsidRDefault="00C07713" w:rsidP="00C07713">
            <w:pPr>
              <w:spacing w:after="200" w:line="276" w:lineRule="auto"/>
              <w:rPr>
                <w:rFonts w:ascii="Calibri" w:eastAsia="Times New Roman" w:hAnsi="Calibri" w:cs="Times New Roman"/>
              </w:rPr>
            </w:pP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160,78 - 177,26</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168,82</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Примечание: </w:t>
      </w:r>
      <w:hyperlink w:anchor="P99" w:history="1">
        <w:r w:rsidRPr="00C07713">
          <w:rPr>
            <w:rFonts w:ascii="Calibri" w:eastAsia="Times New Roman" w:hAnsi="Calibri" w:cs="Calibri"/>
            <w:color w:val="0000FF"/>
            <w:szCs w:val="20"/>
            <w:lang w:eastAsia="ru-RU"/>
          </w:rPr>
          <w:t>п. 5</w:t>
        </w:r>
      </w:hyperlink>
      <w:r w:rsidRPr="00C07713">
        <w:rPr>
          <w:rFonts w:ascii="Calibri" w:eastAsia="Times New Roman" w:hAnsi="Calibri" w:cs="Calibri"/>
          <w:szCs w:val="20"/>
          <w:lang w:eastAsia="ru-RU"/>
        </w:rPr>
        <w:t xml:space="preserve"> "Каркасные системы" включает несущие металлические и ж/б конструкции, ограждающие конструкции из ж/б, кирпича, панелей типа "сэндвич". </w:t>
      </w:r>
      <w:hyperlink w:anchor="P51" w:history="1">
        <w:r w:rsidRPr="00C07713">
          <w:rPr>
            <w:rFonts w:ascii="Calibri" w:eastAsia="Times New Roman" w:hAnsi="Calibri" w:cs="Calibri"/>
            <w:color w:val="0000FF"/>
            <w:szCs w:val="20"/>
            <w:lang w:eastAsia="ru-RU"/>
          </w:rPr>
          <w:t>П. 1</w:t>
        </w:r>
      </w:hyperlink>
      <w:r w:rsidRPr="00C07713">
        <w:rPr>
          <w:rFonts w:ascii="Calibri" w:eastAsia="Times New Roman" w:hAnsi="Calibri" w:cs="Calibri"/>
          <w:szCs w:val="20"/>
          <w:lang w:eastAsia="ru-RU"/>
        </w:rPr>
        <w:t xml:space="preserve"> - </w:t>
      </w:r>
      <w:hyperlink w:anchor="P111" w:history="1">
        <w:r w:rsidRPr="00C07713">
          <w:rPr>
            <w:rFonts w:ascii="Calibri" w:eastAsia="Times New Roman" w:hAnsi="Calibri" w:cs="Calibri"/>
            <w:color w:val="0000FF"/>
            <w:szCs w:val="20"/>
            <w:lang w:eastAsia="ru-RU"/>
          </w:rPr>
          <w:t>6</w:t>
        </w:r>
      </w:hyperlink>
      <w:r w:rsidRPr="00C07713">
        <w:rPr>
          <w:rFonts w:ascii="Calibri" w:eastAsia="Times New Roman" w:hAnsi="Calibri" w:cs="Calibri"/>
          <w:szCs w:val="20"/>
          <w:lang w:eastAsia="ru-RU"/>
        </w:rPr>
        <w:t xml:space="preserve"> включают и индивидуальные жилые дома.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ВНИМАНИЕ! При применении Федеральных единичных расценок (ФЕР-2001, ФЕРр-2001, ФЕРм-2001 и ФЕРп-2001) должны учитываться следующие территориальные поправочные коэффициенты в базисном уровне цен на 01.01.2000:</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к оплате труда рабочих-строителей - 1,224;</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 к эксплуатации строительных машин - 1,054;</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к стоимости материалов - 1,160 (за исключением ФЕРм-2001);</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к стоимости материалов - 1,080 (для ФЕРм-2001).</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bookmarkStart w:id="6" w:name="P134"/>
      <w:bookmarkEnd w:id="6"/>
      <w:r w:rsidRPr="00C07713">
        <w:rPr>
          <w:rFonts w:ascii="Calibri" w:eastAsia="Times New Roman" w:hAnsi="Calibri" w:cs="Calibri"/>
          <w:szCs w:val="20"/>
          <w:lang w:eastAsia="ru-RU"/>
        </w:rPr>
        <w:t>Таблица 1.2</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spacing w:after="200" w:line="276" w:lineRule="auto"/>
        <w:rPr>
          <w:rFonts w:ascii="Calibri" w:eastAsia="Times New Roman" w:hAnsi="Calibri" w:cs="Times New Roman"/>
        </w:rPr>
        <w:sectPr w:rsidR="00C07713" w:rsidRPr="00C07713" w:rsidSect="00A25C5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3118"/>
        <w:gridCol w:w="1020"/>
        <w:gridCol w:w="952"/>
        <w:gridCol w:w="1348"/>
        <w:gridCol w:w="1871"/>
        <w:gridCol w:w="976"/>
      </w:tblGrid>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N п/п</w:t>
            </w:r>
          </w:p>
        </w:tc>
        <w:tc>
          <w:tcPr>
            <w:tcW w:w="4138" w:type="dxa"/>
            <w:gridSpan w:val="2"/>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видов работ и конструктивных элементов</w:t>
            </w:r>
          </w:p>
        </w:tc>
        <w:tc>
          <w:tcPr>
            <w:tcW w:w="952"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Оплата труда рабочих</w:t>
            </w:r>
          </w:p>
        </w:tc>
        <w:tc>
          <w:tcPr>
            <w:tcW w:w="1348"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Эксплуатация машин и механизмов</w:t>
            </w:r>
          </w:p>
        </w:tc>
        <w:tc>
          <w:tcPr>
            <w:tcW w:w="2847"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Материалы с доставкой</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4138" w:type="dxa"/>
            <w:gridSpan w:val="2"/>
            <w:vMerge/>
          </w:tcPr>
          <w:p w:rsidR="00C07713" w:rsidRPr="00C07713" w:rsidRDefault="00C07713" w:rsidP="00C07713">
            <w:pPr>
              <w:spacing w:after="200" w:line="276" w:lineRule="auto"/>
              <w:rPr>
                <w:rFonts w:ascii="Calibri" w:eastAsia="Times New Roman" w:hAnsi="Calibri" w:cs="Times New Roman"/>
              </w:rPr>
            </w:pPr>
          </w:p>
        </w:tc>
        <w:tc>
          <w:tcPr>
            <w:tcW w:w="952" w:type="dxa"/>
            <w:vMerge/>
          </w:tcPr>
          <w:p w:rsidR="00C07713" w:rsidRPr="00C07713" w:rsidRDefault="00C07713" w:rsidP="00C07713">
            <w:pPr>
              <w:spacing w:after="200" w:line="276" w:lineRule="auto"/>
              <w:rPr>
                <w:rFonts w:ascii="Calibri" w:eastAsia="Times New Roman" w:hAnsi="Calibri" w:cs="Times New Roman"/>
              </w:rPr>
            </w:pPr>
          </w:p>
        </w:tc>
        <w:tc>
          <w:tcPr>
            <w:tcW w:w="1348" w:type="dxa"/>
            <w:vMerge/>
          </w:tcPr>
          <w:p w:rsidR="00C07713" w:rsidRPr="00C07713" w:rsidRDefault="00C07713" w:rsidP="00C07713">
            <w:pPr>
              <w:spacing w:after="200" w:line="276" w:lineRule="auto"/>
              <w:rPr>
                <w:rFonts w:ascii="Calibri" w:eastAsia="Times New Roman" w:hAnsi="Calibri" w:cs="Times New Roman"/>
              </w:rPr>
            </w:pP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структурный интервал</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в среднем</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Земляные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6,150 - 6,845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6,457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100,47 - 111,58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105,81</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ленточные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16,911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11,167 - 12,190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11,725</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361,89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216,43 - 234,07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227,25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на свайных основаниях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16,812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7,778 - 8,597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8,188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343,46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189,20 - 202,89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193,23</w:t>
            </w:r>
          </w:p>
        </w:tc>
      </w:tr>
      <w:tr w:rsidR="00C07713" w:rsidRPr="00C07713" w:rsidTr="00683FC3">
        <w:tc>
          <w:tcPr>
            <w:tcW w:w="705"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311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на винтовых сваях (без ростверков)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16,812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4,499 - 5,115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4,736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Несущие и ограждающие конструкции из сборного бетона и железобетона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19,799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9,518 - 10,247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9,994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359,36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192,84 - 216,77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206,44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Бетонные и железобетонные монолитные 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16,112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8,284 - 9,133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8,698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356,72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233,94 - 257,92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245,64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Строительные металлические 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15,116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11,906 - 13,641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12,631</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357,04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390,93 - 455,05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414,70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Конструкции из кирпича и блоков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9,040 - 9,966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9,492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203,48 - 224,33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213,65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Заполнение оконных проемов </w:t>
            </w:r>
            <w:r w:rsidRPr="00C07713">
              <w:rPr>
                <w:rFonts w:ascii="Calibri" w:eastAsia="Times New Roman" w:hAnsi="Calibri" w:cs="Calibri"/>
                <w:szCs w:val="20"/>
                <w:lang w:eastAsia="ru-RU"/>
              </w:rPr>
              <w:lastRenderedPageBreak/>
              <w:t>(с остеклением)</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4,149 - 4,448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111,90 - 119,96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117,50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8</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Заполнение дверных проемов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4,243 - 4,690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4,466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96,65 - 106,83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Устройство перегородок, подвесных потолков и обшивки из гипсокартонных листов или гипсоволокнистых плит</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7,222 - 7,982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7,602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143,77 - 158,90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Деревянные 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5,701 - 6,286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5,987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165,81 - 182,81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174,10</w:t>
            </w:r>
          </w:p>
        </w:tc>
      </w:tr>
      <w:tr w:rsidR="00C07713" w:rsidRPr="00C07713" w:rsidTr="00683FC3">
        <w:tc>
          <w:tcPr>
            <w:tcW w:w="705"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9285" w:type="dxa"/>
            <w:gridSpan w:val="6"/>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Комплекс работ по устройству кровель:</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рулонных (в т.ч. из наплавляемых материалов типа Изофлекс, Изопласт и т.п.) и мастичных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7,597 - 8,200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7,790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208,61 - 225,18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213,93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металлических и металлочерепичных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17,545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7,618 - 8,420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8,019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318,44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230,55 - 254,82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242,69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черепицы (керамической и полимернаполненной)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14,162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3,593 - 4,075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3,773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327,43</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77,58 - 87,98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81,46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асбестоцементных листов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15,030</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5,428 - 5,732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5,700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347,50</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83,20 - 87,85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87,36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Комплекс работ по устройству </w:t>
            </w:r>
            <w:r w:rsidRPr="00C07713">
              <w:rPr>
                <w:rFonts w:ascii="Calibri" w:eastAsia="Times New Roman" w:hAnsi="Calibri" w:cs="Calibri"/>
                <w:szCs w:val="20"/>
                <w:lang w:eastAsia="ru-RU"/>
              </w:rPr>
              <w:lastRenderedPageBreak/>
              <w:t>полов, всего, в том числе: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7,070 - 7,794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7,423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147,96 - 163,13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155,36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12.2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паркетные полы различных типов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4,694 - 5,250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5,000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105,17 - 127,69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113,00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полы из досок и брусков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7,405 - 8,164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7,775</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181,29 - 199,87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190,35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бетонные, цементные и металлоцементные полы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8,225 - 9,181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8,743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194,47 - 217,06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206,72</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12.5</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полы из керамических плиток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5,988 - 6,637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6,287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134,12 - 148,66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140,83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полы с покрытием из линолеума и полимерных плиток по готовому основанию</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5,437 - 6,123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5,709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116,47 - 131,15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122,29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12.7</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то же с устройством стяжки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6,153 - 7,106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6,460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140,55 - 162,34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147,58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12.8</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полы асфальтобетонные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6,418 - 7,076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6,739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180,26 - 198,73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189,27</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12.9</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полы из мраморных и гранитных плит</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4,352 - 5,102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4,581</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98,94 - 116,00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104,15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Внутренняя отделка панельных и монолитных зданий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8,046 - 8,847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8,426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169,03 - 185,85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177,00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14.1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Внутренняя отделка кирпичных зданий (при "сухих" процессах)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8,144 - 8,979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8,552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176,61 - 194,71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185,44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Внутренняя отделка кирпичных зданий (при "мокрых" процессах)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9,033 - 9,958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9,484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203,12 - 223,94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213,28</w:t>
            </w:r>
          </w:p>
        </w:tc>
      </w:tr>
      <w:tr w:rsidR="00C07713" w:rsidRPr="00C07713" w:rsidTr="00683FC3">
        <w:tc>
          <w:tcPr>
            <w:tcW w:w="705"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9285" w:type="dxa"/>
            <w:gridSpan w:val="6"/>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отделочные работы:</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штукатурка с последующей окраской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17,188</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8,711 - 9,604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9,147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311,96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213,23 - 235,08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223,89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наружная облицовка зданий искусственными плитками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17,188</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9,430 - 10,693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9,902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311,96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189,93 - 215,38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199,43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наружная облицовка зданий природным камнем и линейными фасонными камнями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17,188</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6,920 - 7,993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7,266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311,96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149,78 - 173,00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157,27</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окраска фасадов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17,188</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7,218 - 7,958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7,579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311,96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198,75 - 219,13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208,69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Внутренние сантехнические работы (включая изоляцию), всего:</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7,480 - 8,338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7,854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259,71 - 289,50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272,69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отопление - внутренние устройства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8,652 - 9,376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9,085</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293,50 - 318,03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308,17</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внутренний водопровод</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7,888 - 8,989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8,283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288,13 - 328,35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302,54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внутренняя канализация и водостоки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7,443 - 8,441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7,815</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239,84 - 271,98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251,83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газоснабжение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5,937 - 6,546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6,234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217,36 - 239,64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228,23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Электроосвещение и электросиловое оборудование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5,868 - 7,004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150,29 - 179,37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Электроосвещение (вариант с электроплитами) и электросиловое оборудование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5,773 - 6,547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6,062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162,36 - 184,11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170,48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Комплекс работ по строительству и реконструкции наружных сетей:</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водоснабжения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7,055 - 7,779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7,408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202,52 - 223,28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212,65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канализации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10,028 - 11,117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10,529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232,18 - 257,39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243,79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теплоснабжения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7,933 - 8,747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8,330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234,38 - 258,41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246,10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газоснабжения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5,817 - 6,413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6,108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157,32 - 173,45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165,19</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электроснабжения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5,787 - 6,663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6,076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143,78 - 165,54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150,97</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Линии электропередачи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16,571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6,278 - 6,922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6,592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378,31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147,85 - 163,00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155,24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Наружное освещение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14,645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8,505 - 9,376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8,930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341,24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204,07 - 224,98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214,27</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Строительство, реконструкция и ремонт объектов озеленения и благоустройства общего пользования, всего, в том числе: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16,196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6,041 - 6,727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6,343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363,60</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135,67 - 151,17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142,45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посадки деревьев, кустарников, цветов (с подготовкой посадочных мест и уходом за насаждениями)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6,365 - 7,218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6,683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151,74 - 172,07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159,33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набивные щебеночные дорожки и площадки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16,375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7,202 - 7,941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7,562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367,61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141,89 - 156,43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148,98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устройство газонов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4,556 - 5,023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4,784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113,38 - 125,00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119,05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Железные дороги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17,365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8,243 - 10,065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8,656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411,55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280,51 - 342,49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294,54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Комплекс работ по трамвайным путям</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16,801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9,597 - 10,883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10,077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393,99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260,24 - 295,11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273,25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29</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 том числе устройство покрытия в трамвайных путях из литой асфальтобетонной смеси (с учетом стоимости смеси)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16,819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3,400 - 4,380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3,470</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446,95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217,8 - 280,3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222,14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Строительство, реконструкция и ремонт автомобильных дорог, всего, в том числе: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15,611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6,532 - 7,300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6,859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386,21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160,71 - 180,00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168,75</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земляные работы и дренаж на автодорогах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6,150 - 6,845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6,457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100,47 - 111,58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105,81</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устройство оснований автодорог и тротуаров, в том числе устройство подстилающих и выравнивающих слоев оснований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17,481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6,049 - 6,669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6,351</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392,44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123,11 - 135,73</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129,27</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15,848</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6,378 - 7,032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6,697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386,21</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165,55 - 182,52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173,83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30.5</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асфальтобетонные покрытия автомобильных дорог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15,267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7,214 - 8,052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7,574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405,95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207,74 - 231,87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218,13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30.6</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асфальтобетонные покрытия дорожек, тротуаров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15,186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6,598 - 7,968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6,928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403,79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188,59 - 227,72</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198,02</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30.7</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текущий и аварийный ремонт городских автомобильных дорог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17,466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7,275 - 8,015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7,639</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464,43</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212,68 - 234,31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223,31</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30.8</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бетонные и плитные тротуары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14,754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7,937 - 8,750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8,333</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344,06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170,51 - 187,99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179,04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30.9</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дороги из сборных железобетонных плит</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15,085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7,653 - 8,438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8,036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349,22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166,36 - 183,41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174,68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30.10</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укладка гранитных плит и изделий толщиной до 60 мм</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16,794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4,240 - 4,675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4,452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388,77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96,40 - 106,28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101,22</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30.11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укладка гранитного бордюра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16,794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4,987 - 5,656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5,237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388,77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114,65 - 130,10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120,38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Слаботочные устройства и телефонные сети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5,578 - 6,326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5,857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179,07 - 203,06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188,02</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Вентиляционные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3,693 - 4,188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3,878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145,93 - 165,49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153,23</w:t>
            </w:r>
          </w:p>
        </w:tc>
      </w:tr>
      <w:tr w:rsidR="00C07713" w:rsidRPr="00C07713" w:rsidTr="00683FC3">
        <w:tc>
          <w:tcPr>
            <w:tcW w:w="705"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32.2</w:t>
            </w:r>
          </w:p>
        </w:tc>
        <w:tc>
          <w:tcPr>
            <w:tcW w:w="311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бытовых кондиционеров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6,515 - 7,407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6,858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Подводно-технические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16,402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11,126 - 12,616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11,682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421,52</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256,00 - 290,30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268,80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Строительство и реконструкция </w:t>
            </w:r>
            <w:r w:rsidRPr="00C07713">
              <w:rPr>
                <w:rFonts w:ascii="Calibri" w:eastAsia="Times New Roman" w:hAnsi="Calibri" w:cs="Calibri"/>
                <w:szCs w:val="20"/>
                <w:lang w:eastAsia="ru-RU"/>
              </w:rPr>
              <w:lastRenderedPageBreak/>
              <w:t>мостов и набережных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19,738</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12,112 - 13,736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12,718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446,47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314,34 - 356,46</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330,06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35</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Строительство пешеходных тоннелей (переходов) и освоение подземного пространства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17,275</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12,592 - 14,279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13,222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454,16</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309,77 - 351,28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325,26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лифтов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5,868 - 7,004</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150,29 - 179,37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Гидротехнические работы и портовые сооружения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17,850</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12,150 - 13,778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12,757</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448,74</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302,89 - 343,47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318,03</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Теплоизоляционные работы конструкций и трубопроводов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7,108 - 8,061</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7,464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190,04 - 215,50</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199,54</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Технологические трубопроводы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7,492 - 8,517</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7,886</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310,23 - 352,69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326,56</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Защита строительных конструкций и оборудования от коррозии (футеровка, окраска, гуммирование и металлизация)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9,005 - 9,928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9,455</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205,24 - 226,28</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215,50</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оборудования, в целом</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18,907</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8,179 - 9,275</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8,588</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400,63</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229,89 - 260,69</w:t>
            </w:r>
          </w:p>
        </w:tc>
        <w:tc>
          <w:tcPr>
            <w:tcW w:w="97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241,38</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Пусконаладочные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4195" w:type="dxa"/>
            <w:gridSpan w:val="3"/>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4195" w:type="dxa"/>
            <w:gridSpan w:val="3"/>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0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43</w:t>
            </w:r>
          </w:p>
        </w:tc>
        <w:tc>
          <w:tcPr>
            <w:tcW w:w="3118"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Прочие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17,194</w:t>
            </w:r>
          </w:p>
        </w:tc>
        <w:tc>
          <w:tcPr>
            <w:tcW w:w="2847"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8,884</w:t>
            </w:r>
          </w:p>
        </w:tc>
      </w:tr>
      <w:tr w:rsidR="00C07713" w:rsidRPr="00C07713" w:rsidTr="00683FC3">
        <w:tc>
          <w:tcPr>
            <w:tcW w:w="705" w:type="dxa"/>
            <w:vMerge/>
          </w:tcPr>
          <w:p w:rsidR="00C07713" w:rsidRPr="00C07713" w:rsidRDefault="00C07713" w:rsidP="00C07713">
            <w:pPr>
              <w:spacing w:after="200" w:line="276" w:lineRule="auto"/>
              <w:rPr>
                <w:rFonts w:ascii="Calibri" w:eastAsia="Times New Roman" w:hAnsi="Calibri" w:cs="Times New Roman"/>
              </w:rPr>
            </w:pPr>
          </w:p>
        </w:tc>
        <w:tc>
          <w:tcPr>
            <w:tcW w:w="3118"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9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34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299,18</w:t>
            </w:r>
          </w:p>
        </w:tc>
        <w:tc>
          <w:tcPr>
            <w:tcW w:w="2847"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207,05</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3"/>
        <w:gridCol w:w="370"/>
        <w:gridCol w:w="1181"/>
      </w:tblGrid>
      <w:tr w:rsidR="00C07713" w:rsidRPr="00C07713" w:rsidTr="00683FC3">
        <w:tc>
          <w:tcPr>
            <w:tcW w:w="8443"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37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18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260,80</w:t>
            </w:r>
          </w:p>
        </w:tc>
      </w:tr>
      <w:tr w:rsidR="00C07713" w:rsidRPr="00C07713" w:rsidTr="00683FC3">
        <w:tc>
          <w:tcPr>
            <w:tcW w:w="8443"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к базовым ценам на 01.01.2000</w:t>
            </w:r>
          </w:p>
        </w:tc>
        <w:tc>
          <w:tcPr>
            <w:tcW w:w="37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18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11,880</w:t>
            </w:r>
          </w:p>
        </w:tc>
      </w:tr>
      <w:tr w:rsidR="00C07713" w:rsidRPr="00C07713" w:rsidTr="00683FC3">
        <w:tc>
          <w:tcPr>
            <w:tcW w:w="8443"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37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18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224,98</w:t>
            </w:r>
          </w:p>
        </w:tc>
      </w:tr>
    </w:tbl>
    <w:p w:rsidR="00C07713" w:rsidRPr="00C07713" w:rsidRDefault="00C07713" w:rsidP="00C07713">
      <w:pPr>
        <w:spacing w:after="200" w:line="276" w:lineRule="auto"/>
        <w:rPr>
          <w:rFonts w:ascii="Calibri" w:eastAsia="Times New Roman" w:hAnsi="Calibri" w:cs="Times New Roman"/>
        </w:rPr>
        <w:sectPr w:rsidR="00C07713" w:rsidRPr="00C07713">
          <w:pgSz w:w="16838" w:h="11905" w:orient="landscape"/>
          <w:pgMar w:top="1701" w:right="1134" w:bottom="850" w:left="1134" w:header="0" w:footer="0" w:gutter="0"/>
          <w:cols w:space="720"/>
        </w:sectPr>
      </w:pP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r w:rsidRPr="00C07713">
        <w:rPr>
          <w:rFonts w:ascii="Calibri" w:eastAsia="Times New Roman" w:hAnsi="Calibri" w:cs="Calibri"/>
          <w:szCs w:val="20"/>
          <w:lang w:eastAsia="ru-RU"/>
        </w:rPr>
        <w:t>Таблица 1.3</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25"/>
        <w:gridCol w:w="1020"/>
        <w:gridCol w:w="1077"/>
        <w:gridCol w:w="1077"/>
        <w:gridCol w:w="1361"/>
      </w:tblGrid>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402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видов строительства, комплексов и видов работ</w:t>
            </w:r>
          </w:p>
        </w:tc>
        <w:tc>
          <w:tcPr>
            <w:tcW w:w="102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Сметная база</w:t>
            </w:r>
          </w:p>
        </w:tc>
        <w:tc>
          <w:tcPr>
            <w:tcW w:w="3515" w:type="dxa"/>
            <w:gridSpan w:val="3"/>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Элементы затрат</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vMerge/>
          </w:tcPr>
          <w:p w:rsidR="00C07713" w:rsidRPr="00C07713" w:rsidRDefault="00C07713" w:rsidP="00C07713">
            <w:pPr>
              <w:spacing w:after="200" w:line="276" w:lineRule="auto"/>
              <w:rPr>
                <w:rFonts w:ascii="Calibri" w:eastAsia="Times New Roman" w:hAnsi="Calibri" w:cs="Times New Roman"/>
              </w:rPr>
            </w:pP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Оплата труда рабочих</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Экспл. машин</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Материалы без НДС</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4025"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КОМПЛЕКС РАБОТ ПРИ КАПИТАЛЬНОМ РЕМОНТЕ ЖИЛЫХ И ГРАЖДАНСКИХ ЗДАНИЙ &lt;1&gt;</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16,108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10,089</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334,49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244,08</w:t>
            </w:r>
          </w:p>
        </w:tc>
      </w:tr>
      <w:tr w:rsidR="00C07713" w:rsidRPr="00C07713" w:rsidTr="00683FC3">
        <w:tc>
          <w:tcPr>
            <w:tcW w:w="9070" w:type="dxa"/>
            <w:gridSpan w:val="6"/>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Ремонтно-строительные работы по видам работ и конструктивным элементам</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Земляные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6,269</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101,74</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15,864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11,495</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345,98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222,79</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Металлические 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14,180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13,136</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341,34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431,29</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Конструкции из кирпича и блоков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9,040</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209,46</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Оконные и дверные проемы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4,328</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114,14</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Деревянные 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6,158</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172,38</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Кровли металлические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16,459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7,861</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304,44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237,93</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Кровли из рулонных, мастичных и наплавляемых материалов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7,790</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213,93</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Кровли из асбестоцементных листов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14,100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5,700</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332,22</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87,36</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Паркетные полы; полы из досок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5,023</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117,52</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с покрытием из линолеума и плиток ПХВ с ремонтом стяжки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6,848</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149,06</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из керамических плиток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5,931</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136,73</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из мраморных и гранитных плит</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4,581</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104,15</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бетонные и цементные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8,883</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210,03</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Внутренние отделочные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8,894</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207,19</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Фасады - штукатурные работы; ремонт швов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16,124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9,696</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298,24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235,76</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Фасады - облицовочные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16,124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9,902</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298,24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199,43</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Фасады - малярные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16,124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7,806</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298,24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214,95</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Внутренние инженерные сети центрального отопления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9,812</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320,50</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Внутреннее водоснабжение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7,964</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290,90</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Внутренняя канализация и предметы домоустройства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8,440</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249,34</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Внутреннее газоснабжение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5,994</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219,45</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канализации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10,124</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239,01</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теплоснабжения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8,330</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241,27</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газоснабжения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5,988</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161,95</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водоснабжения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7,263</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206,46</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электроснабжения до 10 кВ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6,076</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346,34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150,97</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Вентиляция и кондиционирование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4,033</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157,83</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Электроосвещение и электросиловое оборудование зданий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6,062</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170,48</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Наружное освещение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13,739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8,930</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326,23</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214,27</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Слаботочные устройства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5,857</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188,02</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Теплоизоляционные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7,108</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190,04</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Защита от коррозии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9,455</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215,50</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Ремонт внутриквартальных дорожек, тротуаров, проездов и площадок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14,644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6,791</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369,23</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167,08</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Озеленение и благоустройство</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15,193</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6,099</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347,61</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136,97</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Ремонт и модернизация лифтового оборудования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17,597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5,829</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325,50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160,71</w:t>
            </w:r>
          </w:p>
        </w:tc>
      </w:tr>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w:t>
            </w:r>
          </w:p>
        </w:tc>
        <w:tc>
          <w:tcPr>
            <w:tcW w:w="402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Пусконаладочные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402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Примечание к таблице 1.3.</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При реконструкции объектов следует использовать индексы </w:t>
      </w:r>
      <w:hyperlink w:anchor="P42" w:history="1">
        <w:r w:rsidRPr="00C07713">
          <w:rPr>
            <w:rFonts w:ascii="Calibri" w:eastAsia="Times New Roman" w:hAnsi="Calibri" w:cs="Calibri"/>
            <w:color w:val="0000FF"/>
            <w:szCs w:val="20"/>
            <w:lang w:eastAsia="ru-RU"/>
          </w:rPr>
          <w:t>табл. 1.1</w:t>
        </w:r>
      </w:hyperlink>
      <w:r w:rsidRPr="00C07713">
        <w:rPr>
          <w:rFonts w:ascii="Calibri" w:eastAsia="Times New Roman" w:hAnsi="Calibri" w:cs="Calibri"/>
          <w:szCs w:val="20"/>
          <w:lang w:eastAsia="ru-RU"/>
        </w:rPr>
        <w:t xml:space="preserve"> и </w:t>
      </w:r>
      <w:hyperlink w:anchor="P134" w:history="1">
        <w:r w:rsidRPr="00C07713">
          <w:rPr>
            <w:rFonts w:ascii="Calibri" w:eastAsia="Times New Roman" w:hAnsi="Calibri" w:cs="Calibri"/>
            <w:color w:val="0000FF"/>
            <w:szCs w:val="20"/>
            <w:lang w:eastAsia="ru-RU"/>
          </w:rPr>
          <w:t>1.2</w:t>
        </w:r>
      </w:hyperlink>
      <w:r w:rsidRPr="00C07713">
        <w:rPr>
          <w:rFonts w:ascii="Calibri" w:eastAsia="Times New Roman" w:hAnsi="Calibri" w:cs="Calibri"/>
          <w:szCs w:val="20"/>
          <w:lang w:eastAsia="ru-RU"/>
        </w:rPr>
        <w:t>.</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&lt;1&gt; Указанные индексы целесообразно применять при количестве охвата ремонтом не менее 8-12 видов работ и конструктивных элементов на одном объекте с пропорциональным </w:t>
      </w:r>
      <w:r w:rsidRPr="00C07713">
        <w:rPr>
          <w:rFonts w:ascii="Calibri" w:eastAsia="Times New Roman" w:hAnsi="Calibri" w:cs="Calibri"/>
          <w:szCs w:val="20"/>
          <w:lang w:eastAsia="ru-RU"/>
        </w:rPr>
        <w:lastRenderedPageBreak/>
        <w:t>распределением общей стоимости прямых затрат среди них.</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1.4. Индексы к элементам прямых затрат в ценах 1984 и 2000 г. по ССН-84 и ТЕРрр-2001 СПб на реставрационно-восстановительные (ремонтно-реставрационные) работы по памятникам истории и культуры</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r w:rsidRPr="00C07713">
        <w:rPr>
          <w:rFonts w:ascii="Calibri" w:eastAsia="Times New Roman" w:hAnsi="Calibri" w:cs="Calibri"/>
          <w:szCs w:val="20"/>
          <w:lang w:eastAsia="ru-RU"/>
        </w:rPr>
        <w:t>Таблица 1.4</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309"/>
        <w:gridCol w:w="1252"/>
        <w:gridCol w:w="1417"/>
        <w:gridCol w:w="1361"/>
      </w:tblGrid>
      <w:tr w:rsidR="00C07713" w:rsidRPr="00C07713" w:rsidTr="00683FC3">
        <w:tc>
          <w:tcPr>
            <w:tcW w:w="73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4309"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видов работ и конструктивных элементов</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Основная заработная плата</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Эксплуатация машин и механизмов</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Материалы с доставкой (без НДС)</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bookmarkStart w:id="7" w:name="P1494"/>
            <w:bookmarkEnd w:id="7"/>
            <w:r w:rsidRPr="00C07713">
              <w:rPr>
                <w:rFonts w:ascii="Calibri" w:eastAsia="Times New Roman" w:hAnsi="Calibri" w:cs="Calibri"/>
                <w:szCs w:val="20"/>
                <w:lang w:eastAsia="ru-RU"/>
              </w:rPr>
              <w:t>1</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Комплекс реставрационно-восстановительных работ по памятникам истории и культуры</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349,84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154,29</w:t>
            </w:r>
          </w:p>
        </w:tc>
      </w:tr>
      <w:tr w:rsidR="00C07713" w:rsidRPr="00C07713" w:rsidTr="00683FC3">
        <w:tc>
          <w:tcPr>
            <w:tcW w:w="737" w:type="dxa"/>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17,174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8,400</w:t>
            </w:r>
          </w:p>
        </w:tc>
      </w:tr>
      <w:tr w:rsidR="00C07713" w:rsidRPr="00C07713" w:rsidTr="00683FC3">
        <w:tc>
          <w:tcPr>
            <w:tcW w:w="9076" w:type="dxa"/>
            <w:gridSpan w:val="5"/>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Реставрационно-восстановительные работы по видам работ и конструктивным элементам</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Археологические и земляные работы в зоне памятников истории и культуры</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362,27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105,81</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16,137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6,457</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фундаментов и конструкций</w:t>
            </w:r>
          </w:p>
        </w:tc>
        <w:tc>
          <w:tcPr>
            <w:tcW w:w="4030" w:type="dxa"/>
            <w:gridSpan w:val="3"/>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737" w:type="dxa"/>
            <w:vMerge w:val="restart"/>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w:t>
            </w:r>
          </w:p>
        </w:tc>
        <w:tc>
          <w:tcPr>
            <w:tcW w:w="4309" w:type="dxa"/>
            <w:tcBorders>
              <w:top w:val="nil"/>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бутового камня</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361,89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87,59</w:t>
            </w:r>
          </w:p>
        </w:tc>
      </w:tr>
      <w:tr w:rsidR="00C07713" w:rsidRPr="00C07713" w:rsidTr="00683FC3">
        <w:tc>
          <w:tcPr>
            <w:tcW w:w="737" w:type="dxa"/>
            <w:vMerge/>
            <w:tcBorders>
              <w:top w:val="nil"/>
            </w:tcBorders>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16,911</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5,710</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кирпича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361,89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206,64</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16,911</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9,487</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кирпичных кладок</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213,65</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9,492</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конструкций и деталей памятников архитектуры из естественного камня</w:t>
            </w:r>
          </w:p>
        </w:tc>
        <w:tc>
          <w:tcPr>
            <w:tcW w:w="4030" w:type="dxa"/>
            <w:gridSpan w:val="3"/>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737" w:type="dxa"/>
            <w:vMerge w:val="restart"/>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5.1</w:t>
            </w:r>
          </w:p>
        </w:tc>
        <w:tc>
          <w:tcPr>
            <w:tcW w:w="4309" w:type="dxa"/>
            <w:tcBorders>
              <w:top w:val="nil"/>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известняка (мрамора)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86,63</w:t>
            </w:r>
          </w:p>
        </w:tc>
      </w:tr>
      <w:tr w:rsidR="00C07713" w:rsidRPr="00C07713" w:rsidTr="00683FC3">
        <w:tc>
          <w:tcPr>
            <w:tcW w:w="737" w:type="dxa"/>
            <w:vMerge/>
            <w:tcBorders>
              <w:top w:val="nil"/>
            </w:tcBorders>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4,452</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гранита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109,39</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4,810</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6</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деревянных конструкций</w:t>
            </w:r>
          </w:p>
        </w:tc>
        <w:tc>
          <w:tcPr>
            <w:tcW w:w="4030" w:type="dxa"/>
            <w:gridSpan w:val="3"/>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737" w:type="dxa"/>
            <w:vMerge w:val="restart"/>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w:t>
            </w:r>
          </w:p>
        </w:tc>
        <w:tc>
          <w:tcPr>
            <w:tcW w:w="4309" w:type="dxa"/>
            <w:tcBorders>
              <w:top w:val="nil"/>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дерева мягких пород</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174,10</w:t>
            </w:r>
          </w:p>
        </w:tc>
      </w:tr>
      <w:tr w:rsidR="00C07713" w:rsidRPr="00C07713" w:rsidTr="00683FC3">
        <w:tc>
          <w:tcPr>
            <w:tcW w:w="737" w:type="dxa"/>
            <w:vMerge/>
            <w:tcBorders>
              <w:top w:val="nil"/>
            </w:tcBorders>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5,987</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дерева твердых пород</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132,68</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5,321</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кровель</w:t>
            </w:r>
          </w:p>
        </w:tc>
        <w:tc>
          <w:tcPr>
            <w:tcW w:w="4030" w:type="dxa"/>
            <w:gridSpan w:val="3"/>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737" w:type="dxa"/>
            <w:vMerge w:val="restart"/>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w:t>
            </w:r>
          </w:p>
        </w:tc>
        <w:tc>
          <w:tcPr>
            <w:tcW w:w="4309" w:type="dxa"/>
            <w:tcBorders>
              <w:top w:val="nil"/>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черной и оцинкованной стали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318,44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242,69</w:t>
            </w:r>
          </w:p>
        </w:tc>
      </w:tr>
      <w:tr w:rsidR="00C07713" w:rsidRPr="00C07713" w:rsidTr="00683FC3">
        <w:tc>
          <w:tcPr>
            <w:tcW w:w="737" w:type="dxa"/>
            <w:vMerge/>
            <w:tcBorders>
              <w:top w:val="nil"/>
            </w:tcBorders>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17,545</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8,019</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из меди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318,44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101,93</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17,545</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4,359</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деревянных и черепичных</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327,43</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81,46</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14,162</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3,773</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металлических конструкций и декоративных элементов</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357,04</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414,70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15,116</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12,631</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штукатурной отделки</w:t>
            </w:r>
          </w:p>
        </w:tc>
        <w:tc>
          <w:tcPr>
            <w:tcW w:w="4030" w:type="dxa"/>
            <w:gridSpan w:val="3"/>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737" w:type="dxa"/>
            <w:vMerge w:val="restart"/>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9.1</w:t>
            </w:r>
          </w:p>
        </w:tc>
        <w:tc>
          <w:tcPr>
            <w:tcW w:w="4309" w:type="dxa"/>
            <w:tcBorders>
              <w:top w:val="nil"/>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внутренней</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213,28</w:t>
            </w:r>
          </w:p>
        </w:tc>
      </w:tr>
      <w:tr w:rsidR="00C07713" w:rsidRPr="00C07713" w:rsidTr="00683FC3">
        <w:tc>
          <w:tcPr>
            <w:tcW w:w="737" w:type="dxa"/>
            <w:vMerge/>
            <w:tcBorders>
              <w:top w:val="nil"/>
            </w:tcBorders>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9,484</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наружной</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311,96</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223,89</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17,188</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9,147</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облицовки из искусственного мрамора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98,02</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4,575</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окраски фасадов и интерьеров (малярные работы)</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185,44</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8,552</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керамического декора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137,10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6,807</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архитектурно-лепного декора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79,10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3,822</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резьбы по дереву</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174,10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5,987</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мебели из ценных пород дерева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132,68</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5,321</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паркетных полов</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119,23</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5,145</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изделий художественного литья из цветных металлов</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108,37</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5,123</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Чеканные, выколотные и давильные работы</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66,63</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4,041</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инкрустированной поверхности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41,00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обивки мебели и обойных декоративных элементов (облицовочные работы при реставрации мебели)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67,69</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3,625</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21.1</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позолоты (без стоимости золота)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34,18</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 стоимость золота весом книжки 1,25 г</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23,25</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 стоимость золота весом книжки 2,5 г</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18,48</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 стоимость золота весом книжки 4 г</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17,76</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Разные работы</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143,11</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6,119</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оконных и дверных приборов из черного и цветного металлов</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414,70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12,631</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Художественная обработка металлических изделий</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414,70</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12,631</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тканей и шпалер</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212,43</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6,470</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предметов декоративно-прикладного искусства из цветного металла и хрустальных подвесок</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228,37</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6,955</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живописи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185,44</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8,552</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янтарного набора предметов ДПИ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158,27</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7,300</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Реставрация и воссоздание мозаики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340,47</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152,56</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18,759</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7,035</w:t>
            </w:r>
          </w:p>
        </w:tc>
      </w:tr>
      <w:tr w:rsidR="00C07713" w:rsidRPr="00C07713" w:rsidTr="00683FC3">
        <w:tc>
          <w:tcPr>
            <w:tcW w:w="737" w:type="dxa"/>
            <w:tcBorders>
              <w:bottom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Благоустройство:</w:t>
            </w:r>
          </w:p>
        </w:tc>
        <w:tc>
          <w:tcPr>
            <w:tcW w:w="4030" w:type="dxa"/>
            <w:gridSpan w:val="3"/>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737" w:type="dxa"/>
            <w:vMerge w:val="restart"/>
            <w:tcBorders>
              <w:top w:val="nil"/>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30.1</w:t>
            </w:r>
          </w:p>
        </w:tc>
        <w:tc>
          <w:tcPr>
            <w:tcW w:w="4309" w:type="dxa"/>
            <w:tcBorders>
              <w:top w:val="nil"/>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Дорожные работы и дренажи</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386,21</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168,75</w:t>
            </w:r>
          </w:p>
        </w:tc>
      </w:tr>
      <w:tr w:rsidR="00C07713" w:rsidRPr="00C07713" w:rsidTr="00683FC3">
        <w:tc>
          <w:tcPr>
            <w:tcW w:w="737" w:type="dxa"/>
            <w:vMerge/>
            <w:tcBorders>
              <w:top w:val="nil"/>
            </w:tcBorders>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15,611</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6,859</w:t>
            </w:r>
          </w:p>
        </w:tc>
      </w:tr>
      <w:tr w:rsidR="00C07713" w:rsidRPr="00C07713" w:rsidTr="00683FC3">
        <w:tc>
          <w:tcPr>
            <w:tcW w:w="73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30.2</w:t>
            </w:r>
          </w:p>
        </w:tc>
        <w:tc>
          <w:tcPr>
            <w:tcW w:w="4309" w:type="dxa"/>
            <w:tcBorders>
              <w:bottom w:val="nil"/>
            </w:tcBorders>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Озеленение</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490,27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363,60</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142,45</w:t>
            </w:r>
          </w:p>
        </w:tc>
      </w:tr>
      <w:tr w:rsidR="00C07713" w:rsidRPr="00C07713" w:rsidTr="00683FC3">
        <w:tc>
          <w:tcPr>
            <w:tcW w:w="737" w:type="dxa"/>
            <w:vMerge/>
          </w:tcPr>
          <w:p w:rsidR="00C07713" w:rsidRPr="00C07713" w:rsidRDefault="00C07713" w:rsidP="00C07713">
            <w:pPr>
              <w:spacing w:after="200" w:line="276" w:lineRule="auto"/>
              <w:rPr>
                <w:rFonts w:ascii="Calibri" w:eastAsia="Times New Roman" w:hAnsi="Calibri" w:cs="Times New Roman"/>
              </w:rPr>
            </w:pPr>
          </w:p>
        </w:tc>
        <w:tc>
          <w:tcPr>
            <w:tcW w:w="4309" w:type="dxa"/>
            <w:tcBorders>
              <w:top w:val="nil"/>
            </w:tcBorders>
          </w:tcPr>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то же к ценам 2000 года</w:t>
            </w:r>
          </w:p>
        </w:tc>
        <w:tc>
          <w:tcPr>
            <w:tcW w:w="125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16,196</w:t>
            </w:r>
          </w:p>
        </w:tc>
        <w:tc>
          <w:tcPr>
            <w:tcW w:w="136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6,343</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Примечания к таблице 1.4.</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При определении договорных цен следует учитывать конкретные особенности реставрационно-восстановительных работ по данному объекту, ведущие как к увеличению, так и к уменьшению стоимости отдельных видов работ.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Индекс на комплекс реставрационно-восстановительных работ (</w:t>
      </w:r>
      <w:hyperlink w:anchor="P1494" w:history="1">
        <w:r w:rsidRPr="00C07713">
          <w:rPr>
            <w:rFonts w:ascii="Calibri" w:eastAsia="Times New Roman" w:hAnsi="Calibri" w:cs="Calibri"/>
            <w:color w:val="0000FF"/>
            <w:szCs w:val="20"/>
            <w:lang w:eastAsia="ru-RU"/>
          </w:rPr>
          <w:t>п. 1</w:t>
        </w:r>
      </w:hyperlink>
      <w:r w:rsidRPr="00C07713">
        <w:rPr>
          <w:rFonts w:ascii="Calibri" w:eastAsia="Times New Roman" w:hAnsi="Calibri" w:cs="Calibri"/>
          <w:szCs w:val="20"/>
          <w:lang w:eastAsia="ru-RU"/>
        </w:rPr>
        <w:t xml:space="preserve"> таблицы)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 xml:space="preserve">- 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P134" w:history="1">
        <w:r w:rsidRPr="00C07713">
          <w:rPr>
            <w:rFonts w:ascii="Calibri" w:eastAsia="Times New Roman" w:hAnsi="Calibri" w:cs="Calibri"/>
            <w:color w:val="0000FF"/>
            <w:szCs w:val="20"/>
            <w:lang w:eastAsia="ru-RU"/>
          </w:rPr>
          <w:t>таблицы 1.2</w:t>
        </w:r>
      </w:hyperlink>
      <w:r w:rsidRPr="00C07713">
        <w:rPr>
          <w:rFonts w:ascii="Calibri" w:eastAsia="Times New Roman" w:hAnsi="Calibri" w:cs="Calibri"/>
          <w:szCs w:val="20"/>
          <w:lang w:eastAsia="ru-RU"/>
        </w:rPr>
        <w:t xml:space="preserve"> данного Письма.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1"/>
        <w:rPr>
          <w:rFonts w:ascii="Calibri" w:eastAsia="Times New Roman" w:hAnsi="Calibri" w:cs="Calibri"/>
          <w:b/>
          <w:szCs w:val="20"/>
          <w:lang w:eastAsia="ru-RU"/>
        </w:rPr>
      </w:pPr>
      <w:bookmarkStart w:id="8" w:name="P1880"/>
      <w:bookmarkEnd w:id="8"/>
      <w:r w:rsidRPr="00C07713">
        <w:rPr>
          <w:rFonts w:ascii="Calibri" w:eastAsia="Times New Roman" w:hAnsi="Calibri" w:cs="Calibri"/>
          <w:b/>
          <w:szCs w:val="20"/>
          <w:lang w:eastAsia="ru-RU"/>
        </w:rPr>
        <w:t>РАЗДЕЛ II.</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ИНДЕКСЫ К ПОЛНОЙ СТОИМОСТИ СМР В СМЕТНЫХ ЦЕНАХ</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НА 01.01.2000 И НА 01.01.1984</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2.1. Расчетные индексы к полной стоимости СМР в сметных ценах 2000 и 1984 гг. по объектам бюджетного финансирования &lt;*&gt;</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&lt;*&gt; Определение начальной стоимости строительства объектов, финансируемых за счет средств бюджетов бюджетной системы Российской Федерации, включая средства бюджета Санкт-Петербурга, осуществляется по индексам изменения сметной стоимости, доводимым в ежеквартальных письмах Минстроя России.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(Рекомендуются для расчетов за выполненные работы по смете контракта для объектов, финансируемых за счет бюджетных средств.)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ВНИМАНИЕ! В индексах УЧТЕНЫ КОЭФФИЦИЕНТЫ 0,85 к нормативам накладных расходов и 0,8 к нормативам сметной прибыли!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r w:rsidRPr="00C07713">
        <w:rPr>
          <w:rFonts w:ascii="Calibri" w:eastAsia="Times New Roman" w:hAnsi="Calibri" w:cs="Calibri"/>
          <w:szCs w:val="20"/>
          <w:lang w:eastAsia="ru-RU"/>
        </w:rPr>
        <w:t>Таблица 2.1</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4535" w:type="dxa"/>
            <w:gridSpan w:val="2"/>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объектов и видов работ</w:t>
            </w:r>
          </w:p>
        </w:tc>
        <w:tc>
          <w:tcPr>
            <w:tcW w:w="3906" w:type="dxa"/>
            <w:gridSpan w:val="3"/>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ИНДЕКСЫ</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4535" w:type="dxa"/>
            <w:gridSpan w:val="2"/>
            <w:vMerge/>
          </w:tcPr>
          <w:p w:rsidR="00C07713" w:rsidRPr="00C07713" w:rsidRDefault="00C07713" w:rsidP="00C07713">
            <w:pPr>
              <w:spacing w:after="200" w:line="276" w:lineRule="auto"/>
              <w:rPr>
                <w:rFonts w:ascii="Calibri" w:eastAsia="Times New Roman" w:hAnsi="Calibri" w:cs="Times New Roman"/>
              </w:rPr>
            </w:pP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 весь комплекс работ (без НДС)</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В том числе по стоимости материалов (без НДС)</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К ценам, рекомендуемым в предыдущем месяце</w:t>
            </w:r>
          </w:p>
        </w:tc>
      </w:tr>
      <w:tr w:rsidR="00C07713" w:rsidRPr="00C07713" w:rsidTr="00683FC3">
        <w:tc>
          <w:tcPr>
            <w:tcW w:w="9065" w:type="dxa"/>
            <w:gridSpan w:val="6"/>
          </w:tcPr>
          <w:p w:rsidR="00C07713" w:rsidRPr="00C07713" w:rsidRDefault="00C07713" w:rsidP="00C07713">
            <w:pPr>
              <w:widowControl w:val="0"/>
              <w:autoSpaceDE w:val="0"/>
              <w:autoSpaceDN w:val="0"/>
              <w:spacing w:after="0" w:line="240" w:lineRule="auto"/>
              <w:jc w:val="center"/>
              <w:outlineLvl w:val="4"/>
              <w:rPr>
                <w:rFonts w:ascii="Calibri" w:eastAsia="Times New Roman" w:hAnsi="Calibri" w:cs="Calibri"/>
                <w:szCs w:val="20"/>
                <w:lang w:eastAsia="ru-RU"/>
              </w:rPr>
            </w:pPr>
            <w:r w:rsidRPr="00C07713">
              <w:rPr>
                <w:rFonts w:ascii="Calibri" w:eastAsia="Times New Roman" w:hAnsi="Calibri" w:cs="Calibri"/>
                <w:szCs w:val="20"/>
                <w:lang w:eastAsia="ru-RU"/>
              </w:rPr>
              <w:t>1. Комплексные индексы по зданиям и сооружениям</w:t>
            </w:r>
          </w:p>
        </w:tc>
      </w:tr>
      <w:tr w:rsidR="00C07713" w:rsidRPr="00C07713" w:rsidTr="00683FC3">
        <w:tc>
          <w:tcPr>
            <w:tcW w:w="4139" w:type="dxa"/>
            <w:gridSpan w:val="2"/>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СТРОИТЕЛЬСТВО В ЦЕЛОМ</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13,242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4139" w:type="dxa"/>
            <w:gridSpan w:val="2"/>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263,67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Жилые дома кирпичные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13,913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281,25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Жилые дома монолитные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13,480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9,704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296,04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Крупнопанельные жилые дома модернизированных серий:</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137.II (пр-ва ДСК "Блок")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11,867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226,50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121 (пр-ва Гатчинский ДСК)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11,963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218,33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600.II (пр-ва ДСК-3)</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12,156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232,49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606.II (пр-ва ДСК-5)</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12,227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234,67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1.090.1-1 (пр-ва Гатчинский ССК)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11,286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212,01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Больницы и поликлиники (кирпичные)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14,016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280,62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Поликлиники (панельные)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13,503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271,36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Школы и ДДУ (панельные)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12,688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246,39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Школы и ДДУ (кирпичные)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13,218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255,99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ТБК и объекты торговли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13,600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276,01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Объекты связи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13,032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259,99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Производственные здания и сооружения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12,359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238,37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236,61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Деревянные здания и сооружения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13,546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7,380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282,34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168,82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Внутриквартальные сети и благоустройство</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11,517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7,452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266,85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184,75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водопровода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12,436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7,408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320,45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212,65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канализации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16,785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10,529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449,98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243,79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теплоснабжения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11,046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8,330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272,80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246,10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газоснабжения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12,544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6,108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327,16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165,19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Дороги и тротуары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9,911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6,859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232,26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168,75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Асфальтобетонные покрытия дорог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8,531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7,574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200,18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218,13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Асфальтобетонные покрытия тротуаров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7,928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185,06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Озеленение, всего, в том числе: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17,543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6,343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425,06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142,45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устройство газонов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13,143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4,784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346,41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119,05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посадки деревьев и кустарников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15,085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6,683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477,14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159,33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набивные дорожки и площадки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11,416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244,36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148,98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Наружное освещение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10,748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8,930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234,66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электроснабжения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9,155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6,076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202,27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150,97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Вывоз свалочных масс</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16,497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352,19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Очистные сооружения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14,729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301,95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Устройство трамвайных путей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14,268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10,077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331,21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273,25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9065" w:type="dxa"/>
            <w:gridSpan w:val="6"/>
          </w:tcPr>
          <w:p w:rsidR="00C07713" w:rsidRPr="00C07713" w:rsidRDefault="00C07713" w:rsidP="00C07713">
            <w:pPr>
              <w:widowControl w:val="0"/>
              <w:autoSpaceDE w:val="0"/>
              <w:autoSpaceDN w:val="0"/>
              <w:spacing w:after="0" w:line="240" w:lineRule="auto"/>
              <w:jc w:val="center"/>
              <w:outlineLvl w:val="4"/>
              <w:rPr>
                <w:rFonts w:ascii="Calibri" w:eastAsia="Times New Roman" w:hAnsi="Calibri" w:cs="Calibri"/>
                <w:szCs w:val="20"/>
                <w:lang w:eastAsia="ru-RU"/>
              </w:rPr>
            </w:pPr>
            <w:r w:rsidRPr="00C07713">
              <w:rPr>
                <w:rFonts w:ascii="Calibri" w:eastAsia="Times New Roman" w:hAnsi="Calibri" w:cs="Calibri"/>
                <w:szCs w:val="20"/>
                <w:lang w:eastAsia="ru-RU"/>
              </w:rPr>
              <w:t>2. По видам работ</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Земляные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17,740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432,15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ленточные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13,972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11,725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240,12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227,25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на свайном основании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10,220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8,188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205,60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193,23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Кирпичная кладка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12,240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9,492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240,36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213,65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железобетонные 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10,891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8,698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246,76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245,64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13,041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7,790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312,48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213,93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Монтажные работы выше "0" в крупнопанельных жилых зданиях (ДСК)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11,179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9,994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197,40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206,44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конструкций из сборного железобетона в остальных зданиях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11,480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9,994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193,62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206,44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строительных металлоконструкций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13,844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12,631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396,20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из линолеума и полимерных плиток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8,902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5,709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159,00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122,29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паркетные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8,184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5,000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151,64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113,00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из керамических плиток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11,522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6,287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234,92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140,89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цементные и бетонные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13,534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8,743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299,63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206,72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Окна и двери балконные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6,966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144,08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Двери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7,104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129,22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Перегородки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12,854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241,06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Внутренняя отделка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17,944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8,985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435,58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186,18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Сантехнические работы внутренние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10,689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7,854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333,55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289,99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Электроосвещение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10,018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218,75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вариант с электроплитами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9,367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226,78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170,48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Телефонизация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15,300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368,24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Радиофикация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20,091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482,85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Вентиляционные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7,331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3,878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245,00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153,23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Разные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12,097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10,000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227,84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223,89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Электромонтажные работы по ЦТП и ПНС</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10,888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265,34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лифтов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20,668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442,14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Технологические трубопроводы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7,886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351,33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326,56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оборудования котельных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15,320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8,588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373,03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Теплоизоляционные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11,636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7,464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254,36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199,54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Пусконаладочные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25,475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523,50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1,034</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Примечания к таблице 2.1.</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Расчетные индексы указаны без учета НДС.</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 Расчетные индексы к ценам 1984 года, указанные в таблице, должны применяться к полной </w:t>
      </w:r>
      <w:r w:rsidRPr="00C07713">
        <w:rPr>
          <w:rFonts w:ascii="Calibri" w:eastAsia="Times New Roman" w:hAnsi="Calibri" w:cs="Calibri"/>
          <w:szCs w:val="20"/>
          <w:lang w:eastAsia="ru-RU"/>
        </w:rPr>
        <w:lastRenderedPageBreak/>
        <w:t>стоимости СМР в сметных ценах 1984 года с учетом накладных расходов и плановых накоплений по нормативам, действовавшим в 1984 году.</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Лимитированные затраты в соответствующих размерах могут начисляться до применения расчетных коэффициентов или после.</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2.2. Расчетные индексы к полной стоимости СМР в сметных ценах 2000 и 1984 гг. по объектам внебюджетного финансирования</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ВНИМАНИЕ! В индексах НЕ УЧИТЫВАЮТСЯ коэффициенты 0,85 к нормативам накладных расходов и 0,8 к нормативам сметной прибыли!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bookmarkStart w:id="9" w:name="P2547"/>
      <w:bookmarkEnd w:id="9"/>
      <w:r w:rsidRPr="00C07713">
        <w:rPr>
          <w:rFonts w:ascii="Calibri" w:eastAsia="Times New Roman" w:hAnsi="Calibri" w:cs="Calibri"/>
          <w:szCs w:val="20"/>
          <w:lang w:eastAsia="ru-RU"/>
        </w:rPr>
        <w:t>Таблица 2.2</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4535" w:type="dxa"/>
            <w:gridSpan w:val="2"/>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объектов и видов работ</w:t>
            </w:r>
          </w:p>
        </w:tc>
        <w:tc>
          <w:tcPr>
            <w:tcW w:w="3906" w:type="dxa"/>
            <w:gridSpan w:val="3"/>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ИНДЕКСЫ</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4535" w:type="dxa"/>
            <w:gridSpan w:val="2"/>
            <w:vMerge/>
          </w:tcPr>
          <w:p w:rsidR="00C07713" w:rsidRPr="00C07713" w:rsidRDefault="00C07713" w:rsidP="00C07713">
            <w:pPr>
              <w:spacing w:after="200" w:line="276" w:lineRule="auto"/>
              <w:rPr>
                <w:rFonts w:ascii="Calibri" w:eastAsia="Times New Roman" w:hAnsi="Calibri" w:cs="Times New Roman"/>
              </w:rPr>
            </w:pP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 весь комплекс работ (без НДС)</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в том числе по стоимости материалов (без НДС)</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к ценам, рекомендуемым в предыдущем месяце</w:t>
            </w:r>
          </w:p>
        </w:tc>
      </w:tr>
      <w:tr w:rsidR="00C07713" w:rsidRPr="00C07713" w:rsidTr="00683FC3">
        <w:tc>
          <w:tcPr>
            <w:tcW w:w="9065" w:type="dxa"/>
            <w:gridSpan w:val="6"/>
          </w:tcPr>
          <w:p w:rsidR="00C07713" w:rsidRPr="00C07713" w:rsidRDefault="00C07713" w:rsidP="00C07713">
            <w:pPr>
              <w:widowControl w:val="0"/>
              <w:autoSpaceDE w:val="0"/>
              <w:autoSpaceDN w:val="0"/>
              <w:spacing w:after="0" w:line="240" w:lineRule="auto"/>
              <w:jc w:val="center"/>
              <w:outlineLvl w:val="4"/>
              <w:rPr>
                <w:rFonts w:ascii="Calibri" w:eastAsia="Times New Roman" w:hAnsi="Calibri" w:cs="Calibri"/>
                <w:szCs w:val="20"/>
                <w:lang w:eastAsia="ru-RU"/>
              </w:rPr>
            </w:pPr>
            <w:r w:rsidRPr="00C07713">
              <w:rPr>
                <w:rFonts w:ascii="Calibri" w:eastAsia="Times New Roman" w:hAnsi="Calibri" w:cs="Calibri"/>
                <w:szCs w:val="20"/>
                <w:lang w:eastAsia="ru-RU"/>
              </w:rPr>
              <w:t>1. Комплексные индексы по зданиям и сооружениям</w:t>
            </w:r>
          </w:p>
        </w:tc>
      </w:tr>
      <w:tr w:rsidR="00C07713" w:rsidRPr="00C07713" w:rsidTr="00683FC3">
        <w:tc>
          <w:tcPr>
            <w:tcW w:w="4139" w:type="dxa"/>
            <w:gridSpan w:val="2"/>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СТРОИТЕЛЬСТВО В ЦЕЛОМ</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13,826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4139" w:type="dxa"/>
            <w:gridSpan w:val="2"/>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281,61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Жилые дома кирпичные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13,907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297,42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Жилые дома монолитные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13,445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9,704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313,16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260,62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Крупнопанельные жилые дома модернизированных серий:</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137.II (пр-ва ДСК "Блок")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11,838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243,03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121 (пр-ва Гатчинский ДСК)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12,949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238,57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600.II (пр-ва ДСК-3)</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12,134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248,26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606.II (пр-ва ДСК-5)</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12,208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250,28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серии 1.090.1-1 (пр-ва Гатчинский ССК)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11,249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231,38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Больницы и поликлиники (кирпичные)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14,016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295,98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Поликлиники (панельные)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13,469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285,61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Школы и ДДУ (панельные)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12,622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262,52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Школы и ДДУ (кирпичные)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13,180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273,27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ТБК и объекты торговли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13,572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290,19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Объекты связи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12,977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9,737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275,43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224,39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Производственные здания и сооружения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12,286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256,66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236,61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Деревянные здания и сооружения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13,502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7,380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289,29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168,82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Внутриквартальные сети и благоустройство</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11,271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7,452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272,15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184,75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водопровода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12,181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7,408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322,35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212,65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канализации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17,024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10,529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440,30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243,79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теплоснабжения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10,843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8,330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286,12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246,10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газоснабжения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12,259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6,108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323,50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165,19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Дороги и тротуары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9,687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6,859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236,06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168,75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Асфальтобетонные покрытия дорог</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8,424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7,574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217,53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218,13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Асфальтобетонные покрытия тротуаров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7,811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6,928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200,59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Озеленение, всего, в том числе: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17,543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6,343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468,32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142,45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устройство газонов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13,143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4,784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382,17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119,05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посадки деревьев и кустарников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15,085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6,683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527,31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159,33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набивные дорожки и площадки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11,083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1,015</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262,46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148,98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Наружное освещение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10,575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8,930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254,10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214,27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сети электроснабжения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8,898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6,076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211,52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150,97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9065" w:type="dxa"/>
            <w:gridSpan w:val="6"/>
          </w:tcPr>
          <w:p w:rsidR="00C07713" w:rsidRPr="00C07713" w:rsidRDefault="00C07713" w:rsidP="00C07713">
            <w:pPr>
              <w:widowControl w:val="0"/>
              <w:autoSpaceDE w:val="0"/>
              <w:autoSpaceDN w:val="0"/>
              <w:spacing w:after="0" w:line="240" w:lineRule="auto"/>
              <w:jc w:val="center"/>
              <w:outlineLvl w:val="4"/>
              <w:rPr>
                <w:rFonts w:ascii="Calibri" w:eastAsia="Times New Roman" w:hAnsi="Calibri" w:cs="Calibri"/>
                <w:szCs w:val="20"/>
                <w:lang w:eastAsia="ru-RU"/>
              </w:rPr>
            </w:pPr>
            <w:r w:rsidRPr="00C07713">
              <w:rPr>
                <w:rFonts w:ascii="Calibri" w:eastAsia="Times New Roman" w:hAnsi="Calibri" w:cs="Calibri"/>
                <w:szCs w:val="20"/>
                <w:lang w:eastAsia="ru-RU"/>
              </w:rPr>
              <w:t>2. По видам работ</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Земляные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18,157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446,67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ленточные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13,945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11,725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255,46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227,25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на свайном основании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10,081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8,188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219,26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193,23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Кирпичная кладка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12,134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9,492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252,53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213,65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Монолитные железобетонные </w:t>
            </w:r>
            <w:r w:rsidRPr="00C07713">
              <w:rPr>
                <w:rFonts w:ascii="Calibri" w:eastAsia="Times New Roman" w:hAnsi="Calibri" w:cs="Calibri"/>
                <w:szCs w:val="20"/>
                <w:lang w:eastAsia="ru-RU"/>
              </w:rPr>
              <w:lastRenderedPageBreak/>
              <w:t>конструкции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10,732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8,698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263,83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245,64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1,008</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12,994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7,790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324,42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213,93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Монтажные работы выше "0" в крупнопанельных жилых зданиях (ДСК)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11,277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9,994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214,08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206,44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конструкций из сборного железобетона в остальных зданиях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11,277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9,994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210,03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206,44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1,005</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строительных металлоконструкций</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13,735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12,631</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409,29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414,70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из линолеума и полимерных плиток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8,685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5,709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167,24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122,29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паркетные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7,973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5,000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1,018</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159,06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113,00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из керамических плиток</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11,270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6,287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238,44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140,89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Полы цементные и бетонные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13,441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8,743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306,55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206,72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Окна и двери балконные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6,773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153,21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117,50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1,026</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Двери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6,912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137,09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101,74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Перегородки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12,825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1,029</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250,29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151,34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1,029</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Внутренняя отделка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17,944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8,985</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474,70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186,18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Сантехнические работы внутренние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10,481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7,854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346,80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289,99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1,012</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Электроосвещение</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9,674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227,30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вариант с электроплитами</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9,119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238,17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170,48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Телефонизация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15,300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365,84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Радиофикация</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20,091</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5,857</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464,79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188,02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Вентиляционные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6,964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3,878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1,037</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247,82</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153,23</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1,037</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Разные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12,033</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10,000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245,90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223,89</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лифтов</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22,698</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6,162</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1,032</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423,54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157,80</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Технологические трубопроводы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9,896</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7,886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365,69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326,56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1,010</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Монтаж оборудования котельных</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16,427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8,588</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373,10</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241,66</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1,021</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Теплоизоляционные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11,374</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7,464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262,45</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199,54</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r>
      <w:tr w:rsidR="00C07713" w:rsidRPr="00C07713" w:rsidTr="00683FC3">
        <w:tc>
          <w:tcPr>
            <w:tcW w:w="624"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w:t>
            </w:r>
          </w:p>
        </w:tc>
        <w:tc>
          <w:tcPr>
            <w:tcW w:w="3515" w:type="dxa"/>
            <w:vMerge w:val="restart"/>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Пусконаладочные работы</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2000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27,927</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1,034</w:t>
            </w:r>
          </w:p>
        </w:tc>
      </w:tr>
      <w:tr w:rsidR="00C07713" w:rsidRPr="00C07713" w:rsidTr="00683FC3">
        <w:tc>
          <w:tcPr>
            <w:tcW w:w="624" w:type="dxa"/>
            <w:vMerge/>
          </w:tcPr>
          <w:p w:rsidR="00C07713" w:rsidRPr="00C07713" w:rsidRDefault="00C07713" w:rsidP="00C07713">
            <w:pPr>
              <w:spacing w:after="200" w:line="276" w:lineRule="auto"/>
              <w:rPr>
                <w:rFonts w:ascii="Calibri" w:eastAsia="Times New Roman" w:hAnsi="Calibri" w:cs="Times New Roman"/>
              </w:rPr>
            </w:pPr>
          </w:p>
        </w:tc>
        <w:tc>
          <w:tcPr>
            <w:tcW w:w="3515" w:type="dxa"/>
            <w:vMerge/>
          </w:tcPr>
          <w:p w:rsidR="00C07713" w:rsidRPr="00C07713" w:rsidRDefault="00C07713" w:rsidP="00C07713">
            <w:pPr>
              <w:spacing w:after="200" w:line="276" w:lineRule="auto"/>
              <w:rPr>
                <w:rFonts w:ascii="Calibri" w:eastAsia="Times New Roman" w:hAnsi="Calibri" w:cs="Times New Roman"/>
              </w:rPr>
            </w:pP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1984 г.</w:t>
            </w:r>
          </w:p>
        </w:tc>
        <w:tc>
          <w:tcPr>
            <w:tcW w:w="11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573,89</w:t>
            </w:r>
          </w:p>
        </w:tc>
        <w:tc>
          <w:tcPr>
            <w:tcW w:w="131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41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1,034</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Примечания к таблице 2.2.</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Расчетные индексы указаны без учета НДС.</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Лимитированные затраты в соответствующих размерах могут начисляться до применения расчетных коэффициентов или после.</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1"/>
        <w:rPr>
          <w:rFonts w:ascii="Calibri" w:eastAsia="Times New Roman" w:hAnsi="Calibri" w:cs="Calibri"/>
          <w:b/>
          <w:szCs w:val="20"/>
          <w:lang w:eastAsia="ru-RU"/>
        </w:rPr>
      </w:pPr>
      <w:r w:rsidRPr="00C07713">
        <w:rPr>
          <w:rFonts w:ascii="Calibri" w:eastAsia="Times New Roman" w:hAnsi="Calibri" w:cs="Calibri"/>
          <w:b/>
          <w:szCs w:val="20"/>
          <w:lang w:eastAsia="ru-RU"/>
        </w:rPr>
        <w:t>РАЗДЕЛ III.</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ВСПОМОГАТЕЛЬНЫЕ ИНДЕКСЫ</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3.1. Предельный повышающий коэффициент к прейскурантным ценам на техническое обслуживание и ремонт технических средств и систем пожаротушения, дымоудаления, охранной, пожарной и охранно-пожарной сигнализации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r w:rsidRPr="00C07713">
        <w:rPr>
          <w:rFonts w:ascii="Calibri" w:eastAsia="Times New Roman" w:hAnsi="Calibri" w:cs="Calibri"/>
          <w:szCs w:val="20"/>
          <w:lang w:eastAsia="ru-RU"/>
        </w:rPr>
        <w:t>Таблица 3.1</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1757"/>
        <w:gridCol w:w="1020"/>
        <w:gridCol w:w="1587"/>
      </w:tblGrid>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4195"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прейскуранта</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Шифр прейскуранта</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Год выпуска</w:t>
            </w:r>
          </w:p>
        </w:tc>
        <w:tc>
          <w:tcPr>
            <w:tcW w:w="158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Предельный коэффициент</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419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Система технического обслуживания и ремонт технических средств и систем пожаротушения, дымоудаления, охранной, пожарной и охранно-пожарной сигнализации</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МГО "Защита" N 2661 001-92</w:t>
            </w:r>
          </w:p>
        </w:tc>
        <w:tc>
          <w:tcPr>
            <w:tcW w:w="102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1991 г.</w:t>
            </w:r>
          </w:p>
        </w:tc>
        <w:tc>
          <w:tcPr>
            <w:tcW w:w="158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38,81</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Примечание к таблице 3.1.</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Указанный коэффициент учитывает накладные расходы и сметную прибыль, которые дополнительно не начисляются.</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Месяц формирования начальной стоимости - МАРТ 2021 года.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3"/>
        <w:rPr>
          <w:rFonts w:ascii="Calibri" w:eastAsia="Times New Roman" w:hAnsi="Calibri" w:cs="Calibri"/>
          <w:b/>
          <w:szCs w:val="20"/>
          <w:lang w:eastAsia="ru-RU"/>
        </w:rPr>
      </w:pPr>
      <w:r w:rsidRPr="00C07713">
        <w:rPr>
          <w:rFonts w:ascii="Calibri" w:eastAsia="Times New Roman" w:hAnsi="Calibri" w:cs="Calibri"/>
          <w:b/>
          <w:szCs w:val="20"/>
          <w:lang w:eastAsia="ru-RU"/>
        </w:rPr>
        <w:t>Объекты жилищно-гражданского и промышленного назначения,</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энергетического хозяйства и прочих видов строительства</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(за исключением объектов транспортного строительства)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Таблица 3.2.1</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spacing w:after="200" w:line="276" w:lineRule="auto"/>
        <w:rPr>
          <w:rFonts w:ascii="Calibri" w:eastAsia="Times New Roman" w:hAnsi="Calibri" w:cs="Times New Roman"/>
        </w:rPr>
        <w:sectPr w:rsidR="00C07713" w:rsidRPr="00C0771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907"/>
        <w:gridCol w:w="850"/>
        <w:gridCol w:w="907"/>
        <w:gridCol w:w="907"/>
        <w:gridCol w:w="964"/>
        <w:gridCol w:w="1134"/>
        <w:gridCol w:w="1077"/>
        <w:gridCol w:w="964"/>
        <w:gridCol w:w="1077"/>
        <w:gridCol w:w="964"/>
        <w:gridCol w:w="1077"/>
        <w:gridCol w:w="907"/>
      </w:tblGrid>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Продолжительность работ (месяц окончания строительства) по календарному плану (графику)</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апрель 2021</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май 2021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июнь 2021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июль 2021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август 2021</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сентябрь 2021</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октябрь 2021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ноябрь 2021</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декабрь 2021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январь 2022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февраль 2022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март 2022</w:t>
            </w:r>
          </w:p>
        </w:tc>
      </w:tr>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Прогнозный индекс-дефлятор к стоимости СМР</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1,009</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1,019</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1,023</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1,028</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1,033</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1,036</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1,040</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1,047</w:t>
            </w:r>
          </w:p>
        </w:tc>
      </w:tr>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Продолжительность работ (месяц окончания строительства) по календарному плану (графику)</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апрель 2022</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май 2022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июнь 2022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июль 2022</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август 2022</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сентябрь 2022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октябрь 2022</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ноябрь 2022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декабрь 2022</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январь 2023</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февраль 2023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март 2023</w:t>
            </w:r>
          </w:p>
        </w:tc>
      </w:tr>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Прогнозный индекс-дефлятор к стоимости СМР</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1,050</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1,061</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1,069</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1,079</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1,092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1,104</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3"/>
        <w:rPr>
          <w:rFonts w:ascii="Calibri" w:eastAsia="Times New Roman" w:hAnsi="Calibri" w:cs="Calibri"/>
          <w:b/>
          <w:szCs w:val="20"/>
          <w:lang w:eastAsia="ru-RU"/>
        </w:rPr>
      </w:pPr>
      <w:r w:rsidRPr="00C07713">
        <w:rPr>
          <w:rFonts w:ascii="Calibri" w:eastAsia="Times New Roman" w:hAnsi="Calibri" w:cs="Calibri"/>
          <w:b/>
          <w:szCs w:val="20"/>
          <w:lang w:eastAsia="ru-RU"/>
        </w:rPr>
        <w:t>Объекты транспортного строительства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Таблица 3.2.2</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907"/>
        <w:gridCol w:w="850"/>
        <w:gridCol w:w="907"/>
        <w:gridCol w:w="907"/>
        <w:gridCol w:w="964"/>
        <w:gridCol w:w="1134"/>
        <w:gridCol w:w="1077"/>
        <w:gridCol w:w="964"/>
        <w:gridCol w:w="1077"/>
        <w:gridCol w:w="964"/>
        <w:gridCol w:w="1077"/>
        <w:gridCol w:w="907"/>
      </w:tblGrid>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Продолжительность работ (месяц окончания строительства) по календарному плану (графику)</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апрель 2021</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май 2021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июнь 2021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июль 2021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август 2021</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сентябрь 2021</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октябрь 2021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ноябрь 2021</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декабрь 2021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январь 2022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февраль 2022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март 2022</w:t>
            </w:r>
          </w:p>
        </w:tc>
      </w:tr>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Прогнозный индекс-дефлятор к стоимости СМР</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1,038</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1,045</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1,053</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1,059</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1,064</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1,067</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1,075</w:t>
            </w:r>
          </w:p>
        </w:tc>
      </w:tr>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Продолжительность работ (месяц окончания строительства) по календарному плану (графику)</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апрель 2022</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май 2022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июнь 2022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июль 2022</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август 2022</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сентябрь 2022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октябрь 2022</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ноябрь 2022</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декабрь 2022</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январь 2023</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февраль 2023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март 2023</w:t>
            </w:r>
          </w:p>
        </w:tc>
      </w:tr>
      <w:tr w:rsidR="00C07713" w:rsidRPr="00C07713" w:rsidTr="00683FC3">
        <w:tc>
          <w:tcPr>
            <w:tcW w:w="255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Прогнозный индекс-дефлятор к стоимости СМР</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1,078</w:t>
            </w:r>
          </w:p>
        </w:tc>
        <w:tc>
          <w:tcPr>
            <w:tcW w:w="85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1,088</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1,091</w:t>
            </w:r>
          </w:p>
        </w:tc>
        <w:tc>
          <w:tcPr>
            <w:tcW w:w="113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1,100</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1,105</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1,109</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1,111</w:t>
            </w:r>
          </w:p>
        </w:tc>
        <w:tc>
          <w:tcPr>
            <w:tcW w:w="96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1,119</w:t>
            </w:r>
          </w:p>
        </w:tc>
        <w:tc>
          <w:tcPr>
            <w:tcW w:w="107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1,136</w:t>
            </w:r>
          </w:p>
        </w:tc>
      </w:tr>
    </w:tbl>
    <w:p w:rsidR="00C07713" w:rsidRPr="00C07713" w:rsidRDefault="00C07713" w:rsidP="00C07713">
      <w:pPr>
        <w:spacing w:after="200" w:line="276" w:lineRule="auto"/>
        <w:rPr>
          <w:rFonts w:ascii="Calibri" w:eastAsia="Times New Roman" w:hAnsi="Calibri" w:cs="Times New Roman"/>
        </w:rPr>
        <w:sectPr w:rsidR="00C07713" w:rsidRPr="00C07713">
          <w:pgSz w:w="16838" w:h="11905" w:orient="landscape"/>
          <w:pgMar w:top="1701" w:right="1134" w:bottom="850" w:left="1134" w:header="0" w:footer="0" w:gutter="0"/>
          <w:cols w:space="720"/>
        </w:sectPr>
      </w:pP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Прогнозные индексы-дефляторы по объектам транспортного строительства распространяются на строительство, реконструкцию и капитальный ремонт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Примечания к таблицам 3.2:</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Порядок расчета твердой (фиксированной) цены:</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1) определить начальную стоимость работ с использованием индексов по элементам затрат или комплексным по данному Письму;</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2) увеличить полученную стоимость СМР в текущем уровне цен на прогнозный индекс-дефлятор по соответствующему сроку производства работ;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3) произвести начисление соответствующих лимитированных и прочих затрат (не учтенных ранее при определении СМР);</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 предусмотреть согласно </w:t>
      </w:r>
      <w:hyperlink r:id="rId6" w:history="1">
        <w:r w:rsidRPr="00C07713">
          <w:rPr>
            <w:rFonts w:ascii="Calibri" w:eastAsia="Times New Roman" w:hAnsi="Calibri" w:cs="Calibri"/>
            <w:color w:val="0000FF"/>
            <w:szCs w:val="20"/>
            <w:lang w:eastAsia="ru-RU"/>
          </w:rPr>
          <w:t>п. 179</w:t>
        </w:r>
      </w:hyperlink>
      <w:r w:rsidRPr="00C07713">
        <w:rPr>
          <w:rFonts w:ascii="Calibri" w:eastAsia="Times New Roman" w:hAnsi="Calibri" w:cs="Calibri"/>
          <w:szCs w:val="20"/>
          <w:lang w:eastAsia="ru-RU"/>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Минстроя России от 04.08.2020 N 421/пр) резерв средств на непредвиденные работы и затраты;</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5) учесть налог на добавленную стоимость (НДС) по ставке 20%.</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1"/>
        <w:rPr>
          <w:rFonts w:ascii="Calibri" w:eastAsia="Times New Roman" w:hAnsi="Calibri" w:cs="Calibri"/>
          <w:b/>
          <w:szCs w:val="20"/>
          <w:lang w:eastAsia="ru-RU"/>
        </w:rPr>
      </w:pPr>
      <w:r w:rsidRPr="00C07713">
        <w:rPr>
          <w:rFonts w:ascii="Calibri" w:eastAsia="Times New Roman" w:hAnsi="Calibri" w:cs="Calibri"/>
          <w:b/>
          <w:szCs w:val="20"/>
          <w:lang w:eastAsia="ru-RU"/>
        </w:rPr>
        <w:t>РАЗДЕЛ IV.</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ОБЩИЕ УКАЗАНИЯ ПО ПРИМЕНЕНИЮ</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индивидуальными проектами,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строительно-монтажных (ремонтно-строительных, реставрационных) организаций.</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4.2. Расчеты за выполненные работы рекомендуется производить с применением индексов по отдельным элементам прямых затрат (таблицы </w:t>
      </w:r>
      <w:hyperlink w:anchor="P34" w:history="1">
        <w:r w:rsidRPr="00C07713">
          <w:rPr>
            <w:rFonts w:ascii="Calibri" w:eastAsia="Times New Roman" w:hAnsi="Calibri" w:cs="Calibri"/>
            <w:color w:val="0000FF"/>
            <w:szCs w:val="20"/>
            <w:lang w:eastAsia="ru-RU"/>
          </w:rPr>
          <w:t>раздела I</w:t>
        </w:r>
      </w:hyperlink>
      <w:r w:rsidRPr="00C07713">
        <w:rPr>
          <w:rFonts w:ascii="Calibri" w:eastAsia="Times New Roman" w:hAnsi="Calibri" w:cs="Calibri"/>
          <w:szCs w:val="20"/>
          <w:lang w:eastAsia="ru-RU"/>
        </w:rPr>
        <w:t xml:space="preserve">) к стоимости соответствующих видов работ с последующим начислением накладных расходов и сметной прибыли по текущим </w:t>
      </w:r>
      <w:r w:rsidRPr="00C07713">
        <w:rPr>
          <w:rFonts w:ascii="Calibri" w:eastAsia="Times New Roman" w:hAnsi="Calibri" w:cs="Calibri"/>
          <w:szCs w:val="20"/>
          <w:lang w:eastAsia="ru-RU"/>
        </w:rPr>
        <w:lastRenderedPageBreak/>
        <w:t>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4.3. При применении индексов </w:t>
      </w:r>
      <w:hyperlink w:anchor="P1880" w:history="1">
        <w:r w:rsidRPr="00C07713">
          <w:rPr>
            <w:rFonts w:ascii="Calibri" w:eastAsia="Times New Roman" w:hAnsi="Calibri" w:cs="Calibri"/>
            <w:color w:val="0000FF"/>
            <w:szCs w:val="20"/>
            <w:lang w:eastAsia="ru-RU"/>
          </w:rPr>
          <w:t>раздела II</w:t>
        </w:r>
      </w:hyperlink>
      <w:r w:rsidRPr="00C07713">
        <w:rPr>
          <w:rFonts w:ascii="Calibri" w:eastAsia="Times New Roman" w:hAnsi="Calibri" w:cs="Calibri"/>
          <w:szCs w:val="20"/>
          <w:lang w:eastAsia="ru-RU"/>
        </w:rP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P34" w:history="1">
        <w:r w:rsidRPr="00C07713">
          <w:rPr>
            <w:rFonts w:ascii="Calibri" w:eastAsia="Times New Roman" w:hAnsi="Calibri" w:cs="Calibri"/>
            <w:color w:val="0000FF"/>
            <w:szCs w:val="20"/>
            <w:lang w:eastAsia="ru-RU"/>
          </w:rPr>
          <w:t>раздела I</w:t>
        </w:r>
      </w:hyperlink>
      <w:r w:rsidRPr="00C07713">
        <w:rPr>
          <w:rFonts w:ascii="Calibri" w:eastAsia="Times New Roman" w:hAnsi="Calibri" w:cs="Calibri"/>
          <w:szCs w:val="20"/>
          <w:lang w:eastAsia="ru-RU"/>
        </w:rPr>
        <w:t>.</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Аналогично - при применении индексов </w:t>
      </w:r>
      <w:hyperlink w:anchor="P1880" w:history="1">
        <w:r w:rsidRPr="00C07713">
          <w:rPr>
            <w:rFonts w:ascii="Calibri" w:eastAsia="Times New Roman" w:hAnsi="Calibri" w:cs="Calibri"/>
            <w:color w:val="0000FF"/>
            <w:szCs w:val="20"/>
            <w:lang w:eastAsia="ru-RU"/>
          </w:rPr>
          <w:t>раздела II</w:t>
        </w:r>
      </w:hyperlink>
      <w:r w:rsidRPr="00C07713">
        <w:rPr>
          <w:rFonts w:ascii="Calibri" w:eastAsia="Times New Roman" w:hAnsi="Calibri" w:cs="Calibri"/>
          <w:szCs w:val="20"/>
          <w:lang w:eastAsia="ru-RU"/>
        </w:rPr>
        <w:t xml:space="preserve"> на весь комплекс работ к полной сметной стоимости строительно-монтажных работ в ценах на 01.01.2000 на стоимость прямых затрат, подсчитанную по расценкам и сметным ценам на 01.01.2000,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P34" w:history="1">
        <w:r w:rsidRPr="00C07713">
          <w:rPr>
            <w:rFonts w:ascii="Calibri" w:eastAsia="Times New Roman" w:hAnsi="Calibri" w:cs="Calibri"/>
            <w:color w:val="0000FF"/>
            <w:szCs w:val="20"/>
            <w:lang w:eastAsia="ru-RU"/>
          </w:rPr>
          <w:t>раздела I</w:t>
        </w:r>
      </w:hyperlink>
      <w:r w:rsidRPr="00C07713">
        <w:rPr>
          <w:rFonts w:ascii="Calibri" w:eastAsia="Times New Roman" w:hAnsi="Calibri" w:cs="Calibri"/>
          <w:szCs w:val="20"/>
          <w:lang w:eastAsia="ru-RU"/>
        </w:rPr>
        <w:t>.</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Примечание: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Для учета разницы в транспортных расходах по доставке материальных ресурсов на объекты строительства, расположенные в административно подчиненных пригородах Санкт-Петербурга (административные районы - Колпинский, Кронштадтский, Курортный, Ломоносовский, Павловский, Петродворцовый и Пушкинский), а также при осуществлении строительства в Ленинградской области строительными организациями Санкт-Петербурга к сметной стоимости 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 (ЕРЕР-84 и ТЕР-2001 СПб).</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4.7. 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форме N КС-2) под названием "В том числе материалы заказчика" и учитывается при расчетах за выполненные работы, что отражается записью в форме N КС-3. Таким образом, заказчик уменьшает сумму к оплате подрядчику по форме N КС-3, введя в нее дополнительную строку "За минусом материалов заказчика".</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4.8. Накладные расходы в текущем уровне цен определяются в соответствии с Методическими </w:t>
      </w:r>
      <w:hyperlink r:id="rId7" w:history="1">
        <w:r w:rsidRPr="00C07713">
          <w:rPr>
            <w:rFonts w:ascii="Calibri" w:eastAsia="Times New Roman" w:hAnsi="Calibri" w:cs="Calibri"/>
            <w:color w:val="0000FF"/>
            <w:szCs w:val="20"/>
            <w:lang w:eastAsia="ru-RU"/>
          </w:rPr>
          <w:t>указаниями</w:t>
        </w:r>
      </w:hyperlink>
      <w:r w:rsidRPr="00C07713">
        <w:rPr>
          <w:rFonts w:ascii="Calibri" w:eastAsia="Times New Roman" w:hAnsi="Calibri" w:cs="Calibri"/>
          <w:szCs w:val="20"/>
          <w:lang w:eastAsia="ru-RU"/>
        </w:rPr>
        <w:t xml:space="preserve"> по определению величины накладных расходов в строительстве МДС 81-33.2004 (Госстрой России от 12.01.2004 N 6) от величины средств на оплату труда рабочих (строителей и механизаторов) в составе текущих прямых затрат по следующей формуле: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 = (З</w:t>
      </w:r>
      <w:r w:rsidRPr="00C07713">
        <w:rPr>
          <w:rFonts w:ascii="Calibri" w:eastAsia="Times New Roman" w:hAnsi="Calibri" w:cs="Calibri"/>
          <w:szCs w:val="20"/>
          <w:vertAlign w:val="subscript"/>
          <w:lang w:eastAsia="ru-RU"/>
        </w:rPr>
        <w:t>С</w:t>
      </w:r>
      <w:r w:rsidRPr="00C07713">
        <w:rPr>
          <w:rFonts w:ascii="Calibri" w:eastAsia="Times New Roman" w:hAnsi="Calibri" w:cs="Calibri"/>
          <w:szCs w:val="20"/>
          <w:lang w:eastAsia="ru-RU"/>
        </w:rPr>
        <w:t xml:space="preserve"> + З</w:t>
      </w:r>
      <w:r w:rsidRPr="00C07713">
        <w:rPr>
          <w:rFonts w:ascii="Calibri" w:eastAsia="Times New Roman" w:hAnsi="Calibri" w:cs="Calibri"/>
          <w:szCs w:val="20"/>
          <w:vertAlign w:val="subscript"/>
          <w:lang w:eastAsia="ru-RU"/>
        </w:rPr>
        <w:t>М</w:t>
      </w:r>
      <w:r w:rsidRPr="00C07713">
        <w:rPr>
          <w:rFonts w:ascii="Calibri" w:eastAsia="Times New Roman" w:hAnsi="Calibri" w:cs="Calibri"/>
          <w:szCs w:val="20"/>
          <w:lang w:eastAsia="ru-RU"/>
        </w:rPr>
        <w:t>) x И</w:t>
      </w:r>
      <w:r w:rsidRPr="00C07713">
        <w:rPr>
          <w:rFonts w:ascii="Calibri" w:eastAsia="Times New Roman" w:hAnsi="Calibri" w:cs="Calibri"/>
          <w:szCs w:val="20"/>
          <w:vertAlign w:val="subscript"/>
          <w:lang w:eastAsia="ru-RU"/>
        </w:rPr>
        <w:t>З</w:t>
      </w:r>
      <w:r w:rsidRPr="00C07713">
        <w:rPr>
          <w:rFonts w:ascii="Calibri" w:eastAsia="Times New Roman" w:hAnsi="Calibri" w:cs="Calibri"/>
          <w:szCs w:val="20"/>
          <w:lang w:eastAsia="ru-RU"/>
        </w:rPr>
        <w:t xml:space="preserve"> x Н</w:t>
      </w:r>
      <w:r w:rsidRPr="00C07713">
        <w:rPr>
          <w:rFonts w:ascii="Calibri" w:eastAsia="Times New Roman" w:hAnsi="Calibri" w:cs="Calibri"/>
          <w:szCs w:val="20"/>
          <w:vertAlign w:val="subscript"/>
          <w:lang w:eastAsia="ru-RU"/>
        </w:rPr>
        <w:t>С</w:t>
      </w:r>
      <w:r w:rsidRPr="00C07713">
        <w:rPr>
          <w:rFonts w:ascii="Calibri" w:eastAsia="Times New Roman" w:hAnsi="Calibri" w:cs="Calibri"/>
          <w:szCs w:val="20"/>
          <w:lang w:eastAsia="ru-RU"/>
        </w:rPr>
        <w:t xml:space="preserve"> / 100, где: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З</w:t>
      </w:r>
      <w:r w:rsidRPr="00C07713">
        <w:rPr>
          <w:rFonts w:ascii="Calibri" w:eastAsia="Times New Roman" w:hAnsi="Calibri" w:cs="Calibri"/>
          <w:szCs w:val="20"/>
          <w:vertAlign w:val="subscript"/>
          <w:lang w:eastAsia="ru-RU"/>
        </w:rPr>
        <w:t>С</w:t>
      </w:r>
      <w:r w:rsidRPr="00C07713">
        <w:rPr>
          <w:rFonts w:ascii="Calibri" w:eastAsia="Times New Roman" w:hAnsi="Calibri" w:cs="Calibri"/>
          <w:szCs w:val="20"/>
          <w:lang w:eastAsia="ru-RU"/>
        </w:rPr>
        <w:t xml:space="preserve"> и З</w:t>
      </w:r>
      <w:r w:rsidRPr="00C07713">
        <w:rPr>
          <w:rFonts w:ascii="Calibri" w:eastAsia="Times New Roman" w:hAnsi="Calibri" w:cs="Calibri"/>
          <w:szCs w:val="20"/>
          <w:vertAlign w:val="subscript"/>
          <w:lang w:eastAsia="ru-RU"/>
        </w:rPr>
        <w:t>М</w:t>
      </w:r>
      <w:r w:rsidRPr="00C07713">
        <w:rPr>
          <w:rFonts w:ascii="Calibri" w:eastAsia="Times New Roman" w:hAnsi="Calibri" w:cs="Calibri"/>
          <w:szCs w:val="20"/>
          <w:lang w:eastAsia="ru-RU"/>
        </w:rPr>
        <w:t xml:space="preserve"> - суммарная величина основной заработной платы рабочих-строителей и машинистов в уровне сметных цен 1984 г. или на 01.01.2000;</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И</w:t>
      </w:r>
      <w:r w:rsidRPr="00C07713">
        <w:rPr>
          <w:rFonts w:ascii="Calibri" w:eastAsia="Times New Roman" w:hAnsi="Calibri" w:cs="Calibri"/>
          <w:szCs w:val="20"/>
          <w:vertAlign w:val="subscript"/>
          <w:lang w:eastAsia="ru-RU"/>
        </w:rPr>
        <w:t>З</w:t>
      </w:r>
      <w:r w:rsidRPr="00C07713">
        <w:rPr>
          <w:rFonts w:ascii="Calibri" w:eastAsia="Times New Roman" w:hAnsi="Calibri" w:cs="Calibri"/>
          <w:szCs w:val="20"/>
          <w:lang w:eastAsia="ru-RU"/>
        </w:rPr>
        <w:t xml:space="preserve"> - индекс текущего уровня оплаты труда рабочих по отношению к уровню 1984 или 2000 г. (индекс элемента прямых затрат - "Оплата труда рабочих");</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Н</w:t>
      </w:r>
      <w:r w:rsidRPr="00C07713">
        <w:rPr>
          <w:rFonts w:ascii="Calibri" w:eastAsia="Times New Roman" w:hAnsi="Calibri" w:cs="Calibri"/>
          <w:szCs w:val="20"/>
          <w:vertAlign w:val="subscript"/>
          <w:lang w:eastAsia="ru-RU"/>
        </w:rPr>
        <w:t>С</w:t>
      </w:r>
      <w:r w:rsidRPr="00C07713">
        <w:rPr>
          <w:rFonts w:ascii="Calibri" w:eastAsia="Times New Roman" w:hAnsi="Calibri" w:cs="Calibri"/>
          <w:szCs w:val="20"/>
          <w:lang w:eastAsia="ru-RU"/>
        </w:rPr>
        <w:t xml:space="preserve"> - норматив накладных расходов, рекомендованный Госстроем России для применения с 01.01.2000 в Методических </w:t>
      </w:r>
      <w:hyperlink r:id="rId8" w:history="1">
        <w:r w:rsidRPr="00C07713">
          <w:rPr>
            <w:rFonts w:ascii="Calibri" w:eastAsia="Times New Roman" w:hAnsi="Calibri" w:cs="Calibri"/>
            <w:color w:val="0000FF"/>
            <w:szCs w:val="20"/>
            <w:lang w:eastAsia="ru-RU"/>
          </w:rPr>
          <w:t>указаниях</w:t>
        </w:r>
      </w:hyperlink>
      <w:r w:rsidRPr="00C07713">
        <w:rPr>
          <w:rFonts w:ascii="Calibri" w:eastAsia="Times New Roman" w:hAnsi="Calibri" w:cs="Calibri"/>
          <w:szCs w:val="20"/>
          <w:lang w:eastAsia="ru-RU"/>
        </w:rPr>
        <w:t xml:space="preserve"> по определению величины накладных расходов в строительстве МДС 81-33.2004, с учетом понижающего коэффициента 0,85 согласно </w:t>
      </w:r>
      <w:hyperlink r:id="rId9" w:history="1">
        <w:r w:rsidRPr="00C07713">
          <w:rPr>
            <w:rFonts w:ascii="Calibri" w:eastAsia="Times New Roman" w:hAnsi="Calibri" w:cs="Calibri"/>
            <w:color w:val="0000FF"/>
            <w:szCs w:val="20"/>
            <w:lang w:eastAsia="ru-RU"/>
          </w:rPr>
          <w:t>письму</w:t>
        </w:r>
      </w:hyperlink>
      <w:r w:rsidRPr="00C07713">
        <w:rPr>
          <w:rFonts w:ascii="Calibri" w:eastAsia="Times New Roman" w:hAnsi="Calibri" w:cs="Calibri"/>
          <w:szCs w:val="20"/>
          <w:lang w:eastAsia="ru-RU"/>
        </w:rPr>
        <w:t xml:space="preserve"> Госстроя России N 2536-ИП/12/ГС от 27.11.2012.</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07713" w:rsidRPr="00C07713" w:rsidTr="00683FC3">
        <w:tc>
          <w:tcPr>
            <w:tcW w:w="9071" w:type="dxa"/>
            <w:tcBorders>
              <w:top w:val="single" w:sz="4" w:space="0" w:color="auto"/>
              <w:bottom w:val="single" w:sz="4" w:space="0" w:color="auto"/>
            </w:tcBorders>
          </w:tcPr>
          <w:p w:rsidR="00C07713" w:rsidRPr="00C07713" w:rsidRDefault="00C07713" w:rsidP="00C07713">
            <w:pPr>
              <w:widowControl w:val="0"/>
              <w:autoSpaceDE w:val="0"/>
              <w:autoSpaceDN w:val="0"/>
              <w:spacing w:after="0" w:line="240" w:lineRule="auto"/>
              <w:ind w:firstLine="283"/>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Согласно </w:t>
            </w:r>
            <w:hyperlink r:id="rId10" w:history="1">
              <w:r w:rsidRPr="00C07713">
                <w:rPr>
                  <w:rFonts w:ascii="Calibri" w:eastAsia="Times New Roman" w:hAnsi="Calibri" w:cs="Calibri"/>
                  <w:color w:val="0000FF"/>
                  <w:szCs w:val="20"/>
                  <w:lang w:eastAsia="ru-RU"/>
                </w:rPr>
                <w:t>письму</w:t>
              </w:r>
            </w:hyperlink>
            <w:r w:rsidRPr="00C07713">
              <w:rPr>
                <w:rFonts w:ascii="Calibri" w:eastAsia="Times New Roman" w:hAnsi="Calibri" w:cs="Calibri"/>
                <w:szCs w:val="20"/>
                <w:lang w:eastAsia="ru-RU"/>
              </w:rP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ТЕР)-2001, ГЭСНм (ФЕРм, ТЕРм)-2001 и ГЭСНр (ФЕРр, ТЕРр)-2001.</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4.9. Сметная прибыль в текущем уровне цен определяется в соответствии с положениями Методических </w:t>
      </w:r>
      <w:hyperlink r:id="rId11" w:history="1">
        <w:r w:rsidRPr="00C07713">
          <w:rPr>
            <w:rFonts w:ascii="Calibri" w:eastAsia="Times New Roman" w:hAnsi="Calibri" w:cs="Calibri"/>
            <w:color w:val="0000FF"/>
            <w:szCs w:val="20"/>
            <w:lang w:eastAsia="ru-RU"/>
          </w:rPr>
          <w:t>указаний</w:t>
        </w:r>
      </w:hyperlink>
      <w:r w:rsidRPr="00C07713">
        <w:rPr>
          <w:rFonts w:ascii="Calibri" w:eastAsia="Times New Roman" w:hAnsi="Calibri" w:cs="Calibri"/>
          <w:szCs w:val="20"/>
          <w:lang w:eastAsia="ru-RU"/>
        </w:rPr>
        <w:t xml:space="preserve"> по определению величины сметной прибыли в строительстве МДС 81-25.2001 (Госстрой России от 28.02.2001 N 15) с учетом порядка применения нормативов сметной прибыли в строительстве, установленного </w:t>
      </w:r>
      <w:hyperlink r:id="rId12" w:history="1">
        <w:r w:rsidRPr="00C07713">
          <w:rPr>
            <w:rFonts w:ascii="Calibri" w:eastAsia="Times New Roman" w:hAnsi="Calibri" w:cs="Calibri"/>
            <w:color w:val="0000FF"/>
            <w:szCs w:val="20"/>
            <w:lang w:eastAsia="ru-RU"/>
          </w:rPr>
          <w:t>письмом</w:t>
        </w:r>
      </w:hyperlink>
      <w:r w:rsidRPr="00C07713">
        <w:rPr>
          <w:rFonts w:ascii="Calibri" w:eastAsia="Times New Roman" w:hAnsi="Calibri" w:cs="Calibri"/>
          <w:szCs w:val="20"/>
          <w:lang w:eastAsia="ru-RU"/>
        </w:rPr>
        <w:t xml:space="preserve"> Госстроя России N 2536-ИП/12/ГС от 27.11.2012.</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07713" w:rsidRPr="00C07713" w:rsidTr="00683FC3">
        <w:tc>
          <w:tcPr>
            <w:tcW w:w="9071" w:type="dxa"/>
            <w:tcBorders>
              <w:top w:val="single" w:sz="4" w:space="0" w:color="auto"/>
              <w:bottom w:val="single" w:sz="4" w:space="0" w:color="auto"/>
            </w:tcBorders>
          </w:tcPr>
          <w:p w:rsidR="00C07713" w:rsidRPr="00C07713" w:rsidRDefault="00C07713" w:rsidP="00C07713">
            <w:pPr>
              <w:widowControl w:val="0"/>
              <w:autoSpaceDE w:val="0"/>
              <w:autoSpaceDN w:val="0"/>
              <w:spacing w:after="0" w:line="240" w:lineRule="auto"/>
              <w:ind w:firstLine="283"/>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Согласно </w:t>
            </w:r>
            <w:hyperlink r:id="rId13" w:history="1">
              <w:r w:rsidRPr="00C07713">
                <w:rPr>
                  <w:rFonts w:ascii="Calibri" w:eastAsia="Times New Roman" w:hAnsi="Calibri" w:cs="Calibri"/>
                  <w:color w:val="0000FF"/>
                  <w:szCs w:val="20"/>
                  <w:lang w:eastAsia="ru-RU"/>
                </w:rPr>
                <w:t>письму</w:t>
              </w:r>
            </w:hyperlink>
            <w:r w:rsidRPr="00C07713">
              <w:rPr>
                <w:rFonts w:ascii="Calibri" w:eastAsia="Times New Roman" w:hAnsi="Calibri" w:cs="Calibri"/>
                <w:szCs w:val="20"/>
                <w:lang w:eastAsia="ru-RU"/>
              </w:rPr>
              <w:t xml:space="preserve"> Госстроя России N 2536-ИП/12/ГС от 27.11.2012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w:t>
            </w:r>
            <w:r w:rsidRPr="00C07713">
              <w:rPr>
                <w:rFonts w:ascii="Calibri" w:eastAsia="Times New Roman" w:hAnsi="Calibri" w:cs="Calibri"/>
                <w:szCs w:val="20"/>
                <w:lang w:eastAsia="ru-RU"/>
              </w:rPr>
              <w:lastRenderedPageBreak/>
              <w:t>тоннелей, метрополитенов, атомных станций, объектов по обращению с облученным ядерным топливом и радиоактивными отходами.</w:t>
            </w:r>
          </w:p>
          <w:p w:rsidR="00C07713" w:rsidRPr="00C07713" w:rsidRDefault="00C07713" w:rsidP="00C07713">
            <w:pPr>
              <w:widowControl w:val="0"/>
              <w:autoSpaceDE w:val="0"/>
              <w:autoSpaceDN w:val="0"/>
              <w:spacing w:after="0" w:line="240" w:lineRule="auto"/>
              <w:ind w:firstLine="283"/>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P2547" w:history="1">
              <w:r w:rsidRPr="00C07713">
                <w:rPr>
                  <w:rFonts w:ascii="Calibri" w:eastAsia="Times New Roman" w:hAnsi="Calibri" w:cs="Calibri"/>
                  <w:color w:val="0000FF"/>
                  <w:szCs w:val="20"/>
                  <w:lang w:eastAsia="ru-RU"/>
                </w:rPr>
                <w:t>Таблицы 2.2</w:t>
              </w:r>
            </w:hyperlink>
            <w:r w:rsidRPr="00C07713">
              <w:rPr>
                <w:rFonts w:ascii="Calibri" w:eastAsia="Times New Roman" w:hAnsi="Calibri" w:cs="Calibri"/>
                <w:szCs w:val="20"/>
                <w:lang w:eastAsia="ru-RU"/>
              </w:rP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ГЭСН(ФЕР, ТЕР)-2001, ГЭСНм(ФЕРм, ТЕРм)-2001, ГЭСНп(ФЕРп, ТЕРп)-2001, ГЭСНр(ФЕРр, ТЕРр)-2001.</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Примечание: для строек, финансирование которых осуществляется за счет собственных средств предприятий, организаций и физических лиц (т.е. внебюджетных источников), сметная прибыль может 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4.11. Затраты на удорожание работ, выполняемых в зимнее время, определяются в соответствии с </w:t>
      </w:r>
      <w:hyperlink r:id="rId14" w:history="1">
        <w:r w:rsidRPr="00C07713">
          <w:rPr>
            <w:rFonts w:ascii="Calibri" w:eastAsia="Times New Roman" w:hAnsi="Calibri" w:cs="Calibri"/>
            <w:color w:val="0000FF"/>
            <w:szCs w:val="20"/>
            <w:lang w:eastAsia="ru-RU"/>
          </w:rPr>
          <w:t>ГСН 81-05-02-2007</w:t>
        </w:r>
      </w:hyperlink>
      <w:r w:rsidRPr="00C07713">
        <w:rPr>
          <w:rFonts w:ascii="Calibri" w:eastAsia="Times New Roman" w:hAnsi="Calibri" w:cs="Calibri"/>
          <w:szCs w:val="20"/>
          <w:lang w:eastAsia="ru-RU"/>
        </w:rPr>
        <w:t xml:space="preserve"> "Сборник сметных норм дополнительных затрат при производстве строительно-монтажных работ в зимнее время" и </w:t>
      </w:r>
      <w:hyperlink r:id="rId15" w:history="1">
        <w:r w:rsidRPr="00C07713">
          <w:rPr>
            <w:rFonts w:ascii="Calibri" w:eastAsia="Times New Roman" w:hAnsi="Calibri" w:cs="Calibri"/>
            <w:color w:val="0000FF"/>
            <w:szCs w:val="20"/>
            <w:lang w:eastAsia="ru-RU"/>
          </w:rPr>
          <w:t>ГСНр 81-05-02-2001</w:t>
        </w:r>
      </w:hyperlink>
      <w:r w:rsidRPr="00C07713">
        <w:rPr>
          <w:rFonts w:ascii="Calibri" w:eastAsia="Times New Roman" w:hAnsi="Calibri" w:cs="Calibri"/>
          <w:szCs w:val="20"/>
          <w:lang w:eastAsia="ru-RU"/>
        </w:rPr>
        <w:t xml:space="preserve"> "Сборник сметных норм дополнительных затрат при производстве ремонтно-строительных работ в зимнее время".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4.12. Размер средств, предназначенных на строительство и разборку титульных временных зданий и сооружений, определяется одним из способов: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а) по сметным нормативам, приведенным в </w:t>
      </w:r>
      <w:hyperlink r:id="rId16" w:history="1">
        <w:r w:rsidRPr="00C07713">
          <w:rPr>
            <w:rFonts w:ascii="Calibri" w:eastAsia="Times New Roman" w:hAnsi="Calibri" w:cs="Calibri"/>
            <w:color w:val="0000FF"/>
            <w:szCs w:val="20"/>
            <w:lang w:eastAsia="ru-RU"/>
          </w:rPr>
          <w:t>Методике</w:t>
        </w:r>
      </w:hyperlink>
      <w:r w:rsidRPr="00C07713">
        <w:rPr>
          <w:rFonts w:ascii="Calibri" w:eastAsia="Times New Roman" w:hAnsi="Calibri" w:cs="Calibri"/>
          <w:szCs w:val="20"/>
          <w:lang w:eastAsia="ru-RU"/>
        </w:rPr>
        <w:t xml:space="preserve">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 Приказом Минстроя России от 19.06.2020 N 332/пр).</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б) по расчету на основании данных ПОС, в соответствии с указанным в нем перечнем и характеристиками титульных временных зданий и сооружений.</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Минстроя России для включения в главу 9 ССР "Прочие работы и затраты".</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4.14. Резерв средств на непредвиденные работы и затраты определяется согласно </w:t>
      </w:r>
      <w:hyperlink r:id="rId17" w:history="1">
        <w:r w:rsidRPr="00C07713">
          <w:rPr>
            <w:rFonts w:ascii="Calibri" w:eastAsia="Times New Roman" w:hAnsi="Calibri" w:cs="Calibri"/>
            <w:color w:val="0000FF"/>
            <w:szCs w:val="20"/>
            <w:lang w:eastAsia="ru-RU"/>
          </w:rPr>
          <w:t>п. 179</w:t>
        </w:r>
      </w:hyperlink>
      <w:r w:rsidRPr="00C07713">
        <w:rPr>
          <w:rFonts w:ascii="Calibri" w:eastAsia="Times New Roman" w:hAnsi="Calibri" w:cs="Calibri"/>
          <w:szCs w:val="20"/>
          <w:lang w:eastAsia="ru-RU"/>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Минстроя России от 04.08.2020 N 421/пр) в размерах, не превышающих:</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а) 2 (двух) процентов - для объектов капитального строительства непроизводственного </w:t>
      </w:r>
      <w:r w:rsidRPr="00C07713">
        <w:rPr>
          <w:rFonts w:ascii="Calibri" w:eastAsia="Times New Roman" w:hAnsi="Calibri" w:cs="Calibri"/>
          <w:szCs w:val="20"/>
          <w:lang w:eastAsia="ru-RU"/>
        </w:rPr>
        <w:lastRenderedPageBreak/>
        <w:t>назначения;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б) 3 (трех) процентов - для объектов капитального строительства производственного назначения, линейных объектов;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в) 10 (десяти) процентов - для уникальных, особо опасных и технически сложных объектов капитального строительства, предусмотренных </w:t>
      </w:r>
      <w:hyperlink r:id="rId18" w:history="1">
        <w:r w:rsidRPr="00C07713">
          <w:rPr>
            <w:rFonts w:ascii="Calibri" w:eastAsia="Times New Roman" w:hAnsi="Calibri" w:cs="Calibri"/>
            <w:color w:val="0000FF"/>
            <w:szCs w:val="20"/>
            <w:lang w:eastAsia="ru-RU"/>
          </w:rPr>
          <w:t>статьей 48.1</w:t>
        </w:r>
      </w:hyperlink>
      <w:r w:rsidRPr="00C07713">
        <w:rPr>
          <w:rFonts w:ascii="Calibri" w:eastAsia="Times New Roman" w:hAnsi="Calibri" w:cs="Calibri"/>
          <w:szCs w:val="20"/>
          <w:lang w:eastAsia="ru-RU"/>
        </w:rPr>
        <w:t xml:space="preserve"> Градостроительного кодекса Российской Федерации.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Резерв средств на непредвиденные работы и затраты определяется от итогов по главам 1 - 12 сводного сметного расчета стоимости и учитывается в сводном сметном расчете отдельной строкой с распределением по графам 4 - 8.</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1"/>
        <w:rPr>
          <w:rFonts w:ascii="Calibri" w:eastAsia="Times New Roman" w:hAnsi="Calibri" w:cs="Calibri"/>
          <w:b/>
          <w:szCs w:val="20"/>
          <w:lang w:eastAsia="ru-RU"/>
        </w:rPr>
      </w:pPr>
      <w:r w:rsidRPr="00C07713">
        <w:rPr>
          <w:rFonts w:ascii="Calibri" w:eastAsia="Times New Roman" w:hAnsi="Calibri" w:cs="Calibri"/>
          <w:b/>
          <w:szCs w:val="20"/>
          <w:lang w:eastAsia="ru-RU"/>
        </w:rPr>
        <w:t>РАЗДЕЛ V.</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СПРАВОЧНАЯ ИНФОРМАЦИЯ</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2"/>
        <w:rPr>
          <w:rFonts w:ascii="Calibri" w:eastAsia="Times New Roman" w:hAnsi="Calibri" w:cs="Calibri"/>
          <w:szCs w:val="20"/>
          <w:lang w:eastAsia="ru-RU"/>
        </w:rPr>
      </w:pPr>
      <w:r w:rsidRPr="00C07713">
        <w:rPr>
          <w:rFonts w:ascii="Calibri" w:eastAsia="Times New Roman" w:hAnsi="Calibri" w:cs="Calibri"/>
          <w:szCs w:val="20"/>
          <w:lang w:eastAsia="ru-RU"/>
        </w:rPr>
        <w:t>Таблица 5.1</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C07713" w:rsidRPr="00C07713" w:rsidTr="00683FC3">
        <w:tc>
          <w:tcPr>
            <w:tcW w:w="7200" w:type="dxa"/>
          </w:tcPr>
          <w:p w:rsidR="00C07713" w:rsidRPr="00C07713" w:rsidRDefault="00C07713" w:rsidP="00C07713">
            <w:pPr>
              <w:widowControl w:val="0"/>
              <w:autoSpaceDE w:val="0"/>
              <w:autoSpaceDN w:val="0"/>
              <w:spacing w:after="0" w:line="240" w:lineRule="auto"/>
              <w:jc w:val="both"/>
              <w:rPr>
                <w:rFonts w:ascii="Calibri" w:eastAsia="Times New Roman" w:hAnsi="Calibri" w:cs="Calibri"/>
                <w:szCs w:val="20"/>
                <w:lang w:eastAsia="ru-RU"/>
              </w:rPr>
            </w:pPr>
            <w:r w:rsidRPr="00C07713">
              <w:rPr>
                <w:rFonts w:ascii="Calibri" w:eastAsia="Times New Roman" w:hAnsi="Calibri" w:cs="Calibri"/>
                <w:szCs w:val="20"/>
                <w:lang w:eastAsia="ru-RU"/>
              </w:rPr>
              <w:t>Расчетный коэффициент, применяемый для определения суммы средств, подлежащей передаче городу на развитие городской инфраструктуры в МАРТЕ 2021 года к ценам 1984 года</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281,61</w:t>
            </w:r>
          </w:p>
        </w:tc>
      </w:tr>
      <w:tr w:rsidR="00C07713" w:rsidRPr="00C07713" w:rsidTr="00683FC3">
        <w:tc>
          <w:tcPr>
            <w:tcW w:w="7200" w:type="dxa"/>
          </w:tcPr>
          <w:p w:rsidR="00C07713" w:rsidRPr="00C07713" w:rsidRDefault="00C07713" w:rsidP="00C07713">
            <w:pPr>
              <w:widowControl w:val="0"/>
              <w:autoSpaceDE w:val="0"/>
              <w:autoSpaceDN w:val="0"/>
              <w:spacing w:after="0" w:line="240" w:lineRule="auto"/>
              <w:jc w:val="both"/>
              <w:rPr>
                <w:rFonts w:ascii="Calibri" w:eastAsia="Times New Roman" w:hAnsi="Calibri" w:cs="Calibri"/>
                <w:szCs w:val="20"/>
                <w:lang w:eastAsia="ru-RU"/>
              </w:rPr>
            </w:pPr>
            <w:r w:rsidRPr="00C07713">
              <w:rPr>
                <w:rFonts w:ascii="Calibri" w:eastAsia="Times New Roman" w:hAnsi="Calibri" w:cs="Calibri"/>
                <w:szCs w:val="20"/>
                <w:lang w:eastAsia="ru-RU"/>
              </w:rPr>
              <w:t>Расчетный коэффициент, применяемый для определения суммы средств, подлежащей передаче городу на развитие городской инфраструктуры в МАРТЕ 2021 года к ценам 2000 года</w:t>
            </w:r>
          </w:p>
        </w:tc>
        <w:tc>
          <w:tcPr>
            <w:tcW w:w="187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13,862</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ТЕКУЩИЕ ТАРИФНЫЕ СТАВКИ</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ОПЛАТЫ ТРУДА РАБОЧИХ В СТРОИТЕЛЬСТВЕ НА МАРТ 2021 ГОДА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r w:rsidRPr="00C07713">
        <w:rPr>
          <w:rFonts w:ascii="Calibri" w:eastAsia="Times New Roman" w:hAnsi="Calibri" w:cs="Calibri"/>
          <w:szCs w:val="20"/>
          <w:lang w:eastAsia="ru-RU"/>
        </w:rPr>
        <w:t>Таблица 5.2</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spacing w:after="200" w:line="276" w:lineRule="auto"/>
        <w:rPr>
          <w:rFonts w:ascii="Calibri" w:eastAsia="Times New Roman" w:hAnsi="Calibri" w:cs="Times New Roman"/>
        </w:rPr>
        <w:sectPr w:rsidR="00C07713" w:rsidRPr="00C0771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304"/>
        <w:gridCol w:w="1304"/>
        <w:gridCol w:w="907"/>
        <w:gridCol w:w="1304"/>
        <w:gridCol w:w="1304"/>
        <w:gridCol w:w="907"/>
        <w:gridCol w:w="1304"/>
        <w:gridCol w:w="1304"/>
        <w:gridCol w:w="907"/>
        <w:gridCol w:w="1304"/>
        <w:gridCol w:w="1304"/>
      </w:tblGrid>
      <w:tr w:rsidR="00C07713" w:rsidRPr="00C07713" w:rsidTr="00683FC3">
        <w:tc>
          <w:tcPr>
            <w:tcW w:w="90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Разряд</w:t>
            </w:r>
          </w:p>
        </w:tc>
        <w:tc>
          <w:tcPr>
            <w:tcW w:w="2608"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Тарифная ставка</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руб./чел.-ч.</w:t>
            </w:r>
          </w:p>
        </w:tc>
        <w:tc>
          <w:tcPr>
            <w:tcW w:w="90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Разряд</w:t>
            </w:r>
          </w:p>
        </w:tc>
        <w:tc>
          <w:tcPr>
            <w:tcW w:w="2608"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Тарифная ставка</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руб./чел.-ч.</w:t>
            </w:r>
          </w:p>
        </w:tc>
        <w:tc>
          <w:tcPr>
            <w:tcW w:w="90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Разряд</w:t>
            </w:r>
          </w:p>
        </w:tc>
        <w:tc>
          <w:tcPr>
            <w:tcW w:w="2608"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Тарифная ставка</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руб./чел.-ч.</w:t>
            </w:r>
          </w:p>
        </w:tc>
        <w:tc>
          <w:tcPr>
            <w:tcW w:w="907"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Разряд</w:t>
            </w:r>
          </w:p>
        </w:tc>
        <w:tc>
          <w:tcPr>
            <w:tcW w:w="2608"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Тарифная ставка</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руб./чел.-ч.</w:t>
            </w:r>
          </w:p>
        </w:tc>
      </w:tr>
      <w:tr w:rsidR="00C07713" w:rsidRPr="00C07713" w:rsidTr="00683FC3">
        <w:tc>
          <w:tcPr>
            <w:tcW w:w="907" w:type="dxa"/>
            <w:vMerge/>
          </w:tcPr>
          <w:p w:rsidR="00C07713" w:rsidRPr="00C07713" w:rsidRDefault="00C07713" w:rsidP="00C07713">
            <w:pPr>
              <w:spacing w:after="200" w:line="276" w:lineRule="auto"/>
              <w:rPr>
                <w:rFonts w:ascii="Calibri" w:eastAsia="Times New Roman" w:hAnsi="Calibri" w:cs="Times New Roman"/>
              </w:rPr>
            </w:pP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01.01.2000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01.03.2021</w:t>
            </w:r>
          </w:p>
        </w:tc>
        <w:tc>
          <w:tcPr>
            <w:tcW w:w="907" w:type="dxa"/>
            <w:vMerge/>
          </w:tcPr>
          <w:p w:rsidR="00C07713" w:rsidRPr="00C07713" w:rsidRDefault="00C07713" w:rsidP="00C07713">
            <w:pPr>
              <w:spacing w:after="200" w:line="276" w:lineRule="auto"/>
              <w:rPr>
                <w:rFonts w:ascii="Calibri" w:eastAsia="Times New Roman" w:hAnsi="Calibri" w:cs="Times New Roman"/>
              </w:rPr>
            </w:pP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01.01.2000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01.03.2021</w:t>
            </w:r>
          </w:p>
        </w:tc>
        <w:tc>
          <w:tcPr>
            <w:tcW w:w="907" w:type="dxa"/>
            <w:vMerge/>
          </w:tcPr>
          <w:p w:rsidR="00C07713" w:rsidRPr="00C07713" w:rsidRDefault="00C07713" w:rsidP="00C07713">
            <w:pPr>
              <w:spacing w:after="200" w:line="276" w:lineRule="auto"/>
              <w:rPr>
                <w:rFonts w:ascii="Calibri" w:eastAsia="Times New Roman" w:hAnsi="Calibri" w:cs="Times New Roman"/>
              </w:rPr>
            </w:pP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01.01.2000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01.03.2021</w:t>
            </w:r>
          </w:p>
        </w:tc>
        <w:tc>
          <w:tcPr>
            <w:tcW w:w="907" w:type="dxa"/>
            <w:vMerge/>
          </w:tcPr>
          <w:p w:rsidR="00C07713" w:rsidRPr="00C07713" w:rsidRDefault="00C07713" w:rsidP="00C07713">
            <w:pPr>
              <w:spacing w:after="200" w:line="276" w:lineRule="auto"/>
              <w:rPr>
                <w:rFonts w:ascii="Calibri" w:eastAsia="Times New Roman" w:hAnsi="Calibri" w:cs="Times New Roman"/>
              </w:rPr>
            </w:pP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01.01.2000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01.03.2021</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228,67</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10,25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266,63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12,84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334,09</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16,21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421,67</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8,86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230,50</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10,33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268,92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13,02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338,66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16,31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424,41</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8,93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232,56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272,12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13,21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343,46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16,42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427,16</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234,39</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274,86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13,38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348,04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16,53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429,90</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9,09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236,44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10,70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278,29</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352,15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16,62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432,41</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9,16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238,27</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10,83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281,72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13,78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358,55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16,73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435,16</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9,24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240,33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10,97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285,15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14,01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364,27</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439,05</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9,31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242,16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288,81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14,23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370,22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16,96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441,10</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9,38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244,22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11,23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292,24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14,45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375,93</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17,07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444,08</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246,05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295,67</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14,68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381,88</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447,28</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9,53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248,11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11,50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299,10</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14,90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387,60</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17,31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450,25</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9,60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250,39</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11,64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302,76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393,54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453,45</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252,68</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11,77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306,42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15,35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399,26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17,55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456,65</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254,97</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310,76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15,56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405,20</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17,67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459,63</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9,89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257,25</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12,12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315,56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15,80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411,61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17,79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462,83</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9,98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259,77</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12,31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320,14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15,90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413,66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17,91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465,80</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2,6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10,08</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262,06</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12,49</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324,71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16,01</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416,41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18,02</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468,77</w:t>
            </w:r>
          </w:p>
        </w:tc>
      </w:tr>
      <w:tr w:rsidR="00C07713" w:rsidRPr="00C07713" w:rsidTr="00683FC3">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2,7</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264,34</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4,5</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12,66</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329,51</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6,3</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16,10</w:t>
            </w: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418,92</w:t>
            </w:r>
          </w:p>
        </w:tc>
        <w:tc>
          <w:tcPr>
            <w:tcW w:w="90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p>
        </w:tc>
        <w:tc>
          <w:tcPr>
            <w:tcW w:w="130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p>
        </w:tc>
      </w:tr>
    </w:tbl>
    <w:p w:rsidR="00C07713" w:rsidRPr="00C07713" w:rsidRDefault="00C07713" w:rsidP="00C07713">
      <w:pPr>
        <w:spacing w:after="200" w:line="276" w:lineRule="auto"/>
        <w:rPr>
          <w:rFonts w:ascii="Calibri" w:eastAsia="Times New Roman" w:hAnsi="Calibri" w:cs="Times New Roman"/>
        </w:rPr>
        <w:sectPr w:rsidR="00C07713" w:rsidRPr="00C07713">
          <w:pgSz w:w="16838" w:h="11905" w:orient="landscape"/>
          <w:pgMar w:top="1701" w:right="1134" w:bottom="850" w:left="1134" w:header="0" w:footer="0" w:gutter="0"/>
          <w:cols w:space="720"/>
        </w:sectPr>
      </w:pP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Примечание:</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Принятый в расчете размер среднемесячной номинальной начисленной заработной платы работников в строительной сфере по Санкт-Петербургу - 58114 руб. в месяц</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Норма рабочего времени в 2021 году в России при 40-часовой рабочей неделе - 1972 час.</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Среднемесячное количество рабочих часов в 2021 году - 164,3 часа.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ПУСКОНАЛАДОЧНЫЙ ПЕРСОНАЛ</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721"/>
        <w:gridCol w:w="1928"/>
      </w:tblGrid>
      <w:tr w:rsidR="00C07713" w:rsidRPr="00C07713" w:rsidTr="00683FC3">
        <w:tc>
          <w:tcPr>
            <w:tcW w:w="4422"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Категории работников - исполнителей пусконаладочных работ</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Базовая тарифная ставка на 01.01.2000</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Тарифная ставка, руб./чел.-ч., с 01.03.2021</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Главный специалист</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22,36</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582,20</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Ведущий инженер</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20,72</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539,30</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Инженер 1 категории</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18,93</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492,72</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Инженер 2 категории</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17,28</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449,82</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Инженер 3 категории</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15,49</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403,25</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Техник 1 категории</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12,51</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325,72</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Техник 2 категории</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11,17</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290,79</w:t>
            </w:r>
          </w:p>
        </w:tc>
      </w:tr>
      <w:tr w:rsidR="00C07713" w:rsidRPr="00C07713" w:rsidTr="00683FC3">
        <w:tc>
          <w:tcPr>
            <w:tcW w:w="442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 СРЕДНЕМ</w:t>
            </w:r>
          </w:p>
        </w:tc>
        <w:tc>
          <w:tcPr>
            <w:tcW w:w="272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w:t>
            </w:r>
          </w:p>
        </w:tc>
        <w:tc>
          <w:tcPr>
            <w:tcW w:w="192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498,94</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УСРЕДНЕННАЯ СТОИМОСТЬ</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ЧЕЛОВЕКО-ДНЯ ДЛЯ ОПРЕДЕЛЕНИЯ ЦЕНЫ РАЗРАБОТКИ</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НАУЧНО-ПРОЕКТНЫХ РАБОТ ПО СОХРАНЕНИЮ ОБЪЕКТОВ КУЛЬТУРНОГО</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НАСЛЕДИЯ НА ТЕРРИТОРИИ РОССИЙСКОЙ ФЕДЕРАЦИИ</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НА 2021 ГОД</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outlineLvl w:val="3"/>
        <w:rPr>
          <w:rFonts w:ascii="Calibri" w:eastAsia="Times New Roman" w:hAnsi="Calibri" w:cs="Calibri"/>
          <w:szCs w:val="20"/>
          <w:lang w:eastAsia="ru-RU"/>
        </w:rPr>
      </w:pPr>
      <w:r w:rsidRPr="00C07713">
        <w:rPr>
          <w:rFonts w:ascii="Calibri" w:eastAsia="Times New Roman" w:hAnsi="Calibri" w:cs="Calibri"/>
          <w:szCs w:val="20"/>
          <w:lang w:eastAsia="ru-RU"/>
        </w:rPr>
        <w:t>Таблица 5.3</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7713" w:rsidRPr="00C07713" w:rsidTr="00683FC3">
        <w:tc>
          <w:tcPr>
            <w:tcW w:w="7937" w:type="dxa"/>
            <w:tcBorders>
              <w:top w:val="single" w:sz="4" w:space="0" w:color="auto"/>
              <w:bottom w:val="single" w:sz="4" w:space="0" w:color="auto"/>
            </w:tcBorders>
          </w:tcPr>
          <w:p w:rsidR="00C07713" w:rsidRPr="00C07713" w:rsidRDefault="00C07713" w:rsidP="00C07713">
            <w:pPr>
              <w:widowControl w:val="0"/>
              <w:autoSpaceDE w:val="0"/>
              <w:autoSpaceDN w:val="0"/>
              <w:spacing w:after="0" w:line="240" w:lineRule="auto"/>
              <w:jc w:val="both"/>
              <w:rPr>
                <w:rFonts w:ascii="Calibri" w:eastAsia="Times New Roman" w:hAnsi="Calibri" w:cs="Calibri"/>
                <w:szCs w:val="20"/>
                <w:lang w:eastAsia="ru-RU"/>
              </w:rPr>
            </w:pPr>
            <w:r w:rsidRPr="00C07713">
              <w:rPr>
                <w:rFonts w:ascii="Calibri" w:eastAsia="Times New Roman" w:hAnsi="Calibri" w:cs="Calibri"/>
                <w:szCs w:val="20"/>
                <w:lang w:eastAsia="ru-RU"/>
              </w:rPr>
              <w:t>Усредненная стоимость человеко-дня для определения цены разработки научно-проектных работ по сохранению объектов культурного наследия на территории Российской Федерации на 2021 год</w:t>
            </w:r>
          </w:p>
        </w:tc>
        <w:tc>
          <w:tcPr>
            <w:tcW w:w="1134" w:type="dxa"/>
            <w:tcBorders>
              <w:top w:val="single" w:sz="4" w:space="0" w:color="auto"/>
              <w:bottom w:val="single" w:sz="4" w:space="0" w:color="auto"/>
            </w:tcBorders>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6628 рублей</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Примечания: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1. Усредненная стоимость человеко-дня для определения цены разработки научно-проектных работ по сохранению объектов культурного наследия определена на основании: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РНиП 4.05.01-93. Методические рекомендации по определению стоимости научно-проектных работ для реставрации недвижимых памятников истории и культуры п. 2.2 Общих указаний;</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 статистических данных Росстата по среднемесячной номинальной начисленной заработной плате за 2019 г., таб. 8 (Деятельность в области архитектуры и инженерно-технического </w:t>
      </w:r>
      <w:r w:rsidRPr="00C07713">
        <w:rPr>
          <w:rFonts w:ascii="Calibri" w:eastAsia="Times New Roman" w:hAnsi="Calibri" w:cs="Calibri"/>
          <w:szCs w:val="20"/>
          <w:lang w:eastAsia="ru-RU"/>
        </w:rPr>
        <w:lastRenderedPageBreak/>
        <w:t>проектирования; технических испытаний, исследований и анализа, код ОКВЭД 71 - 88424 руб./мес.);</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 </w:t>
      </w:r>
      <w:hyperlink r:id="rId19" w:history="1">
        <w:r w:rsidRPr="00C07713">
          <w:rPr>
            <w:rFonts w:ascii="Calibri" w:eastAsia="Times New Roman" w:hAnsi="Calibri" w:cs="Calibri"/>
            <w:color w:val="0000FF"/>
            <w:szCs w:val="20"/>
            <w:lang w:eastAsia="ru-RU"/>
          </w:rPr>
          <w:t>приказа</w:t>
        </w:r>
      </w:hyperlink>
      <w:r w:rsidRPr="00C07713">
        <w:rPr>
          <w:rFonts w:ascii="Calibri" w:eastAsia="Times New Roman" w:hAnsi="Calibri" w:cs="Calibri"/>
          <w:szCs w:val="20"/>
          <w:lang w:eastAsia="ru-RU"/>
        </w:rPr>
        <w:t xml:space="preserve"> Министерства культуры СССР N 35 от 25 января 1984 г.;</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 </w:t>
      </w:r>
      <w:hyperlink r:id="rId20" w:history="1">
        <w:r w:rsidRPr="00C07713">
          <w:rPr>
            <w:rFonts w:ascii="Calibri" w:eastAsia="Times New Roman" w:hAnsi="Calibri" w:cs="Calibri"/>
            <w:color w:val="0000FF"/>
            <w:szCs w:val="20"/>
            <w:lang w:eastAsia="ru-RU"/>
          </w:rPr>
          <w:t>письма</w:t>
        </w:r>
      </w:hyperlink>
      <w:r w:rsidRPr="00C07713">
        <w:rPr>
          <w:rFonts w:ascii="Calibri" w:eastAsia="Times New Roman" w:hAnsi="Calibri" w:cs="Calibri"/>
          <w:szCs w:val="20"/>
          <w:lang w:eastAsia="ru-RU"/>
        </w:rPr>
        <w:t xml:space="preserve"> Министерства культуры РФ N 27-01-39/10-ПХ от 26.03.2010.</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2. Усредненная стоимость человеко-дня для определения цены разработки научно-проектных работ по сохранению объектов культурного наследия учитывает: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оплату труда специалистов;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оплату материалов, техники, средств и услуг, необходимых для проведения разработки научно-проектных работ по сохранению объектов культурного наследия;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накладные расходы и прибыль проектной организации;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3. Усредненная стоимость человеко-дня для определения цены разработки научно-проектных работ по сохранению объектов культурного наследия не учитывает: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размер оплаты транспортных и командировочных расходов, связанных с проведением научно-проектных работ;</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подготовительные работы для исследования памятников (например, установка с последующей разборкой лесов, подмостей, стремянок, лестниц; устройство шурфов, зондажей, вскрытие конструкций с последующей заделкой);</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 затраты по уплате налога на добавленную стоимость в соответствии со </w:t>
      </w:r>
      <w:hyperlink r:id="rId21" w:history="1">
        <w:r w:rsidRPr="00C07713">
          <w:rPr>
            <w:rFonts w:ascii="Calibri" w:eastAsia="Times New Roman" w:hAnsi="Calibri" w:cs="Calibri"/>
            <w:color w:val="0000FF"/>
            <w:szCs w:val="20"/>
            <w:lang w:eastAsia="ru-RU"/>
          </w:rPr>
          <w:t>ст. 149, п. 2, пп. 15</w:t>
        </w:r>
      </w:hyperlink>
      <w:r w:rsidRPr="00C07713">
        <w:rPr>
          <w:rFonts w:ascii="Calibri" w:eastAsia="Times New Roman" w:hAnsi="Calibri" w:cs="Calibri"/>
          <w:szCs w:val="20"/>
          <w:lang w:eastAsia="ru-RU"/>
        </w:rPr>
        <w:t xml:space="preserve"> Налогового кодекса РФ.</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4. Индексы на проектные работы, рекомендованные Минстроем России: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четвертый квартал 2019 года К = 4,27 (</w:t>
      </w:r>
      <w:hyperlink r:id="rId22" w:history="1">
        <w:r w:rsidRPr="00C07713">
          <w:rPr>
            <w:rFonts w:ascii="Calibri" w:eastAsia="Times New Roman" w:hAnsi="Calibri" w:cs="Calibri"/>
            <w:color w:val="0000FF"/>
            <w:szCs w:val="20"/>
            <w:lang w:eastAsia="ru-RU"/>
          </w:rPr>
          <w:t>Приложение N 2</w:t>
        </w:r>
      </w:hyperlink>
      <w:r w:rsidRPr="00C07713">
        <w:rPr>
          <w:rFonts w:ascii="Calibri" w:eastAsia="Times New Roman" w:hAnsi="Calibri" w:cs="Calibri"/>
          <w:szCs w:val="20"/>
          <w:lang w:eastAsia="ru-RU"/>
        </w:rPr>
        <w:t xml:space="preserve"> к письму Минстроя России от 9 декабря 2019 N 46999-ДВ/09);</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четвертый квартал 2020 года К = 4,47 (</w:t>
      </w:r>
      <w:hyperlink r:id="rId23" w:history="1">
        <w:r w:rsidRPr="00C07713">
          <w:rPr>
            <w:rFonts w:ascii="Calibri" w:eastAsia="Times New Roman" w:hAnsi="Calibri" w:cs="Calibri"/>
            <w:color w:val="0000FF"/>
            <w:szCs w:val="20"/>
            <w:lang w:eastAsia="ru-RU"/>
          </w:rPr>
          <w:t>Приложение N 3</w:t>
        </w:r>
      </w:hyperlink>
      <w:r w:rsidRPr="00C07713">
        <w:rPr>
          <w:rFonts w:ascii="Calibri" w:eastAsia="Times New Roman" w:hAnsi="Calibri" w:cs="Calibri"/>
          <w:szCs w:val="20"/>
          <w:lang w:eastAsia="ru-RU"/>
        </w:rPr>
        <w:t xml:space="preserve"> к письму Минстроя России от 02.11.2020 N 44016-ИФ/09).</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5. При определении стоимости разработки научно-проектных работ в уровне цен 2020 года по "Методическим рекомендациям по определению стоимости научно-проектных работ для реставрации недвижимых памятников истории и культуры" применять усредненную стоимость человеко-дня в размере 6628 рублей.</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6. При проведении научно-технического руководства, авторского надзора и других работ на памятниках истории и культуры, не учтенных "Методическими рекомендациями по определению стоимости научно-проектных работ для реставрации недвижимых памятников истории и культуры" (согласование технических решений по поручению Заказчика, выполнение функций генпроектировщика и др.), стоимость этих работ определять на основе трудозатрат ведущих специалистов в размере 6628 рублей за один человеко-день.</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2"/>
        <w:rPr>
          <w:rFonts w:ascii="Calibri" w:eastAsia="Times New Roman" w:hAnsi="Calibri" w:cs="Calibri"/>
          <w:b/>
          <w:szCs w:val="20"/>
          <w:lang w:eastAsia="ru-RU"/>
        </w:rPr>
      </w:pPr>
      <w:r w:rsidRPr="00C07713">
        <w:rPr>
          <w:rFonts w:ascii="Calibri" w:eastAsia="Times New Roman" w:hAnsi="Calibri" w:cs="Calibri"/>
          <w:b/>
          <w:szCs w:val="20"/>
          <w:lang w:eastAsia="ru-RU"/>
        </w:rPr>
        <w:t>СПРАВКА</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О СРЕДНЕЙ СТОИМОСТИ СТРОИТЕЛЬСТВА МНОГОКВАРТИРНЫХ ЖИЛЫХ</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ДОМОВ МАССОВОГО СПРОСА И ЦЕНАХ НА РЫНКЕ НЕДВИЖИМОСТИ</w:t>
      </w:r>
    </w:p>
    <w:p w:rsidR="00C07713" w:rsidRPr="00C07713" w:rsidRDefault="00C07713" w:rsidP="00C07713">
      <w:pPr>
        <w:widowControl w:val="0"/>
        <w:autoSpaceDE w:val="0"/>
        <w:autoSpaceDN w:val="0"/>
        <w:spacing w:after="0" w:line="240" w:lineRule="auto"/>
        <w:jc w:val="center"/>
        <w:rPr>
          <w:rFonts w:ascii="Calibri" w:eastAsia="Times New Roman" w:hAnsi="Calibri" w:cs="Calibri"/>
          <w:b/>
          <w:szCs w:val="20"/>
          <w:lang w:eastAsia="ru-RU"/>
        </w:rPr>
      </w:pPr>
      <w:r w:rsidRPr="00C07713">
        <w:rPr>
          <w:rFonts w:ascii="Calibri" w:eastAsia="Times New Roman" w:hAnsi="Calibri" w:cs="Calibri"/>
          <w:b/>
          <w:szCs w:val="20"/>
          <w:lang w:eastAsia="ru-RU"/>
        </w:rPr>
        <w:t>ПО САНКТ-ПЕТЕРБУРГУ НА МАРТ 2021 ГОДА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Принятое значение т.н. "у.е." = 81,33 руб.</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(рыночная стоимость бивалютной корзины (индикатор, включающий $ 55% и EUR 45%).</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Принятое значение 1$ = 74,58 руб.</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ВНИМАНИЕ! Изменение цен в %% рассчитывается по показателям в рублях!</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right"/>
        <w:rPr>
          <w:rFonts w:ascii="Calibri" w:eastAsia="Times New Roman" w:hAnsi="Calibri" w:cs="Calibri"/>
          <w:szCs w:val="20"/>
          <w:lang w:eastAsia="ru-RU"/>
        </w:rPr>
      </w:pPr>
      <w:r w:rsidRPr="00C07713">
        <w:rPr>
          <w:rFonts w:ascii="Calibri" w:eastAsia="Times New Roman" w:hAnsi="Calibri" w:cs="Calibri"/>
          <w:szCs w:val="20"/>
          <w:lang w:eastAsia="ru-RU"/>
        </w:rPr>
        <w:t>С учетом НДС</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3"/>
        <w:rPr>
          <w:rFonts w:ascii="Calibri" w:eastAsia="Times New Roman" w:hAnsi="Calibri" w:cs="Calibri"/>
          <w:b/>
          <w:szCs w:val="20"/>
          <w:lang w:eastAsia="ru-RU"/>
        </w:rPr>
      </w:pPr>
      <w:r w:rsidRPr="00C07713">
        <w:rPr>
          <w:rFonts w:ascii="Calibri" w:eastAsia="Times New Roman" w:hAnsi="Calibri" w:cs="Calibri"/>
          <w:b/>
          <w:szCs w:val="20"/>
          <w:lang w:eastAsia="ru-RU"/>
        </w:rPr>
        <w:t>I. РАСЧЕТНАЯ СТОИМОСТЬ СТРОИТЕЛЬСТВА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C07713">
        <w:rPr>
          <w:rFonts w:ascii="Calibri" w:eastAsia="Times New Roman" w:hAnsi="Calibri" w:cs="Calibri"/>
          <w:b/>
          <w:szCs w:val="20"/>
          <w:lang w:eastAsia="ru-RU"/>
        </w:rPr>
        <w:t>1.1. Средние расчетные показатели стоимости строительства жилых домов массового спроса на 1 м</w:t>
      </w:r>
      <w:r w:rsidRPr="00C07713">
        <w:rPr>
          <w:rFonts w:ascii="Calibri" w:eastAsia="Times New Roman" w:hAnsi="Calibri" w:cs="Calibri"/>
          <w:b/>
          <w:szCs w:val="20"/>
          <w:vertAlign w:val="superscript"/>
          <w:lang w:eastAsia="ru-RU"/>
        </w:rPr>
        <w:t>2</w:t>
      </w:r>
      <w:r w:rsidRPr="00C07713">
        <w:rPr>
          <w:rFonts w:ascii="Calibri" w:eastAsia="Times New Roman" w:hAnsi="Calibri" w:cs="Calibri"/>
          <w:b/>
          <w:szCs w:val="20"/>
          <w:lang w:eastAsia="ru-RU"/>
        </w:rPr>
        <w:t xml:space="preserve"> общей площади квартир жилых зданий и общей площади зданий (для вновь начинаемых строительством)</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по исполнению инвестиционных условий, определяемых в соответствии с Законом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В показателях также учитываются затраты застройщиков на технологическое присоединение к сетям электро-, тепло-, водо- и газоснабжения.</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(сантехприборы, плиты и т.п.), для получения показателей без отделки приведенные данные могут быть уменьшены на 6-8%.</w:t>
      </w:r>
    </w:p>
    <w:p w:rsidR="00C07713" w:rsidRPr="00C07713" w:rsidRDefault="00C07713" w:rsidP="00C0771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spacing w:after="200" w:line="276" w:lineRule="auto"/>
        <w:rPr>
          <w:rFonts w:ascii="Calibri" w:eastAsia="Times New Roman" w:hAnsi="Calibri" w:cs="Times New Roman"/>
        </w:rPr>
        <w:sectPr w:rsidR="00C07713" w:rsidRPr="00C0771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1757"/>
        <w:gridCol w:w="1474"/>
        <w:gridCol w:w="3402"/>
      </w:tblGrid>
      <w:tr w:rsidR="00C07713" w:rsidRPr="00C07713" w:rsidTr="00683FC3">
        <w:tc>
          <w:tcPr>
            <w:tcW w:w="510"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N п/п</w:t>
            </w:r>
          </w:p>
        </w:tc>
        <w:tc>
          <w:tcPr>
            <w:tcW w:w="3175"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Типы жилых домов</w:t>
            </w:r>
          </w:p>
        </w:tc>
        <w:tc>
          <w:tcPr>
            <w:tcW w:w="3231" w:type="dxa"/>
            <w:gridSpan w:val="2"/>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Расчетная стоимость строительства на 1 м</w:t>
            </w:r>
            <w:r w:rsidRPr="00C07713">
              <w:rPr>
                <w:rFonts w:ascii="Calibri" w:eastAsia="Times New Roman" w:hAnsi="Calibri" w:cs="Calibri"/>
                <w:szCs w:val="20"/>
                <w:vertAlign w:val="superscript"/>
                <w:lang w:eastAsia="ru-RU"/>
              </w:rPr>
              <w:t>2</w:t>
            </w:r>
          </w:p>
        </w:tc>
        <w:tc>
          <w:tcPr>
            <w:tcW w:w="3402" w:type="dxa"/>
            <w:vMerge w:val="restart"/>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Примечания</w:t>
            </w:r>
          </w:p>
        </w:tc>
      </w:tr>
      <w:tr w:rsidR="00C07713" w:rsidRPr="00C07713" w:rsidTr="00683FC3">
        <w:tc>
          <w:tcPr>
            <w:tcW w:w="510" w:type="dxa"/>
            <w:vMerge/>
          </w:tcPr>
          <w:p w:rsidR="00C07713" w:rsidRPr="00C07713" w:rsidRDefault="00C07713" w:rsidP="00C07713">
            <w:pPr>
              <w:spacing w:after="200" w:line="276" w:lineRule="auto"/>
              <w:rPr>
                <w:rFonts w:ascii="Calibri" w:eastAsia="Times New Roman" w:hAnsi="Calibri" w:cs="Times New Roman"/>
              </w:rPr>
            </w:pPr>
          </w:p>
        </w:tc>
        <w:tc>
          <w:tcPr>
            <w:tcW w:w="3175" w:type="dxa"/>
            <w:vMerge/>
          </w:tcPr>
          <w:p w:rsidR="00C07713" w:rsidRPr="00C07713" w:rsidRDefault="00C07713" w:rsidP="00C07713">
            <w:pPr>
              <w:spacing w:after="200" w:line="276" w:lineRule="auto"/>
              <w:rPr>
                <w:rFonts w:ascii="Calibri" w:eastAsia="Times New Roman" w:hAnsi="Calibri" w:cs="Times New Roman"/>
              </w:rPr>
            </w:pP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общей площади квартир жилых зданий</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общей площади зданий</w:t>
            </w:r>
          </w:p>
        </w:tc>
        <w:tc>
          <w:tcPr>
            <w:tcW w:w="3402" w:type="dxa"/>
            <w:vMerge/>
          </w:tcPr>
          <w:p w:rsidR="00C07713" w:rsidRPr="00C07713" w:rsidRDefault="00C07713" w:rsidP="00C07713">
            <w:pPr>
              <w:spacing w:after="200" w:line="276" w:lineRule="auto"/>
              <w:rPr>
                <w:rFonts w:ascii="Calibri" w:eastAsia="Times New Roman" w:hAnsi="Calibri" w:cs="Times New Roman"/>
              </w:rPr>
            </w:pP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Стоимость строительства крупнопанельных и сборно-монолитных домов за счет средств бюджета Санкт-Петербурга</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69971 руб.</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62274 руб.</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Крупнопанельные и объемно-блочные жилые дома типовых и повторно применяемых проектов высотой 9-16 этажей</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86068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1058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1154$</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70576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868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946$</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88728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1091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1190$</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70983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873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952$</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Модифицированная серия 137, АО "Блок" и др.</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 свайные; внутренние стены и перекрытия - монолитный каркас; наружные стены - 3-слойные навесные панели; кровля - мягкая,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Монолитные жилые дома (монолитный каркас) с ограждающими конструкциями из кирпича и блоков (газобетон и т.п., в т.ч. с утеплителем) 9-16 </w:t>
            </w:r>
            <w:r w:rsidRPr="00C07713">
              <w:rPr>
                <w:rFonts w:ascii="Calibri" w:eastAsia="Times New Roman" w:hAnsi="Calibri" w:cs="Calibri"/>
                <w:szCs w:val="20"/>
                <w:lang w:eastAsia="ru-RU"/>
              </w:rPr>
              <w:lastRenderedPageBreak/>
              <w:t>этажей индивидуальных и повторно применяемых проектов</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110009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1353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1475$</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84707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1042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1136$</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Фундаменты - сборные железобетонные или свайные; стены - газобетонные с облицовкой лицевым кирпичом или наружным утеплителем с </w:t>
            </w:r>
            <w:r w:rsidRPr="00C07713">
              <w:rPr>
                <w:rFonts w:ascii="Calibri" w:eastAsia="Times New Roman" w:hAnsi="Calibri" w:cs="Calibri"/>
                <w:szCs w:val="20"/>
                <w:lang w:eastAsia="ru-RU"/>
              </w:rPr>
              <w:lastRenderedPageBreak/>
              <w:t>отделочным покрытием; внутренние стены и перекрытия - монолитные железобетонные; перегородки - гипсовые из пазогребневых плит; кровля -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5</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Кирпичные жилые дома 6-12 этажей индивидуальных и повторно применяемых проектов</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128660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1582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1725$</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97782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1202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1311$</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 свайные; стены - кирпичные; перекрытия, лестничные марши, площадки, балконы, шахты лифтов - сборные железобетонные элементы; перегородки - газобетонные; кровля - мягкая,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СРЕДНЕВЗВЕШЕННОЕ ЗНАЧЕНИЕ</w:t>
            </w:r>
          </w:p>
        </w:tc>
        <w:tc>
          <w:tcPr>
            <w:tcW w:w="1757"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101386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1247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1359$</w:t>
            </w:r>
          </w:p>
        </w:tc>
        <w:tc>
          <w:tcPr>
            <w:tcW w:w="147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79653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979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1068$</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68% - монолит,</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18% - панельные,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14% - кирпичные</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Изменение к предыдущему месяцу, %</w:t>
            </w:r>
          </w:p>
        </w:tc>
        <w:tc>
          <w:tcPr>
            <w:tcW w:w="3231" w:type="dxa"/>
            <w:gridSpan w:val="2"/>
            <w:vAlign w:val="center"/>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+1,31%</w:t>
            </w:r>
          </w:p>
        </w:tc>
        <w:tc>
          <w:tcPr>
            <w:tcW w:w="3402" w:type="dxa"/>
            <w:vAlign w:val="bottom"/>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Изменение цен на строительные материалы составило +0,29%</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3175"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с начала 2021 года, %</w:t>
            </w:r>
          </w:p>
        </w:tc>
        <w:tc>
          <w:tcPr>
            <w:tcW w:w="3231" w:type="dxa"/>
            <w:gridSpan w:val="2"/>
            <w:vAlign w:val="center"/>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+2,89%</w:t>
            </w:r>
          </w:p>
        </w:tc>
        <w:tc>
          <w:tcPr>
            <w:tcW w:w="3402"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Изменение цен на строительные материалы составило +2,59%</w:t>
            </w:r>
          </w:p>
        </w:tc>
      </w:tr>
    </w:tbl>
    <w:p w:rsidR="00C07713" w:rsidRPr="00C07713" w:rsidRDefault="00C07713" w:rsidP="00C07713">
      <w:pPr>
        <w:spacing w:after="200" w:line="276" w:lineRule="auto"/>
        <w:rPr>
          <w:rFonts w:ascii="Calibri" w:eastAsia="Times New Roman" w:hAnsi="Calibri" w:cs="Times New Roman"/>
        </w:rPr>
        <w:sectPr w:rsidR="00C07713" w:rsidRPr="00C07713">
          <w:pgSz w:w="16838" w:h="11905" w:orient="landscape"/>
          <w:pgMar w:top="1701" w:right="1134" w:bottom="850" w:left="1134" w:header="0" w:footer="0" w:gutter="0"/>
          <w:cols w:space="720"/>
        </w:sectPr>
      </w:pP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C07713">
        <w:rPr>
          <w:rFonts w:ascii="Calibri" w:eastAsia="Times New Roman" w:hAnsi="Calibri" w:cs="Calibri"/>
          <w:b/>
          <w:szCs w:val="20"/>
          <w:lang w:eastAsia="ru-RU"/>
        </w:rPr>
        <w:t>1.2. Средние фактические показатели стоимости строительства жилых домов на 1 м</w:t>
      </w:r>
      <w:r w:rsidRPr="00C07713">
        <w:rPr>
          <w:rFonts w:ascii="Calibri" w:eastAsia="Times New Roman" w:hAnsi="Calibri" w:cs="Calibri"/>
          <w:b/>
          <w:szCs w:val="20"/>
          <w:vertAlign w:val="superscript"/>
          <w:lang w:eastAsia="ru-RU"/>
        </w:rPr>
        <w:t>2</w:t>
      </w:r>
      <w:r w:rsidRPr="00C07713">
        <w:rPr>
          <w:rFonts w:ascii="Calibri" w:eastAsia="Times New Roman" w:hAnsi="Calibri" w:cs="Calibri"/>
          <w:b/>
          <w:szCs w:val="20"/>
          <w:lang w:eastAsia="ru-RU"/>
        </w:rPr>
        <w:t xml:space="preserve"> общей площади квартир жилых зданий (для заканчиваемых строительством в МАРТЕ 2021 г. и продолжительностью строительства не более 26 месяцев)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При формировании данных использованы отчетная информация территориальных органов Федеральной службы государственной статистики (форма N С-1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1531"/>
        <w:gridCol w:w="3798"/>
      </w:tblGrid>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32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показателя, типов жилых домов</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Показатель</w:t>
            </w:r>
          </w:p>
        </w:tc>
        <w:tc>
          <w:tcPr>
            <w:tcW w:w="379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Примечания, пояснения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2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798"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323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Фактическая стоимость строительства крупнопанельных и сборно-монолитных домов за счет средств бюджета Санкт-Петербурга</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60175 руб.</w:t>
            </w:r>
          </w:p>
        </w:tc>
        <w:tc>
          <w:tcPr>
            <w:tcW w:w="379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323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Крупнопанельные и объемно-блочные жилые дома типовых и повторно применяемых проектов высотой 9-16 этажей</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74018 руб.</w:t>
            </w:r>
          </w:p>
        </w:tc>
        <w:tc>
          <w:tcPr>
            <w:tcW w:w="379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ДСК-3; Гатчинские серии и др.</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 сборные железобетонные;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стены, перекрытия, лестничные марши, площадки, балконы, шахты лифтов - сборные железобетонные элементы;</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кровля - мягкая,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323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76306 руб.</w:t>
            </w:r>
          </w:p>
        </w:tc>
        <w:tc>
          <w:tcPr>
            <w:tcW w:w="379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Модифицированная серия 137, АО "Блок" и др.</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 свайные;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внутренние стены и перекрытия - монолитный каркас;</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наружные стены - 3-слойные навесные панели;</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кровля - мягкая,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323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92407 руб.</w:t>
            </w:r>
          </w:p>
        </w:tc>
        <w:tc>
          <w:tcPr>
            <w:tcW w:w="379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 сборные железобетонные или свайные;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стены - газобетонные с облицовкой лицевым кирпичом или наружным утеплителем с отделочным покрытием;</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внутренние стены и перекрытия - монолитные железобетонные;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перегородки - гипсовые из пазогребневых плит;</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кровля -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3231"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Кирпичные жилые дома 6-12 этажей индивидуальных и повторно применяемых </w:t>
            </w:r>
            <w:r w:rsidRPr="00C07713">
              <w:rPr>
                <w:rFonts w:ascii="Calibri" w:eastAsia="Times New Roman" w:hAnsi="Calibri" w:cs="Calibri"/>
                <w:szCs w:val="20"/>
                <w:lang w:eastAsia="ru-RU"/>
              </w:rPr>
              <w:lastRenderedPageBreak/>
              <w:t>проектов</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105501 руб.</w:t>
            </w:r>
          </w:p>
        </w:tc>
        <w:tc>
          <w:tcPr>
            <w:tcW w:w="379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Фундаменты - свайные;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стены - кирпичные;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 xml:space="preserve">перекрытия, лестничные марши, </w:t>
            </w:r>
            <w:r w:rsidRPr="00C07713">
              <w:rPr>
                <w:rFonts w:ascii="Calibri" w:eastAsia="Times New Roman" w:hAnsi="Calibri" w:cs="Calibri"/>
                <w:szCs w:val="20"/>
                <w:lang w:eastAsia="ru-RU"/>
              </w:rPr>
              <w:lastRenderedPageBreak/>
              <w:t>площадки, балконы, шахты лифтов - сборные железобетонные элементы;</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перегородки - газобетонные;</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кровля - мягкая, рулонная</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lastRenderedPageBreak/>
              <w:t>6</w:t>
            </w:r>
          </w:p>
        </w:tc>
        <w:tc>
          <w:tcPr>
            <w:tcW w:w="32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СРЕДНЕВЗВЕШЕННОЕ ЗНАЧЕНИЕ</w:t>
            </w:r>
          </w:p>
        </w:tc>
        <w:tc>
          <w:tcPr>
            <w:tcW w:w="1531"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85592 руб.</w:t>
            </w:r>
          </w:p>
        </w:tc>
        <w:tc>
          <w:tcPr>
            <w:tcW w:w="3798"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3"/>
        <w:rPr>
          <w:rFonts w:ascii="Calibri" w:eastAsia="Times New Roman" w:hAnsi="Calibri" w:cs="Calibri"/>
          <w:b/>
          <w:szCs w:val="20"/>
          <w:lang w:eastAsia="ru-RU"/>
        </w:rPr>
      </w:pPr>
      <w:r w:rsidRPr="00C07713">
        <w:rPr>
          <w:rFonts w:ascii="Calibri" w:eastAsia="Times New Roman" w:hAnsi="Calibri" w:cs="Calibri"/>
          <w:b/>
          <w:szCs w:val="20"/>
          <w:lang w:eastAsia="ru-RU"/>
        </w:rPr>
        <w:t>II. ЦЕНЫ ПЕРВИЧНОГО РЫНКА ЖИЛЬЯ</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C07713">
        <w:rPr>
          <w:rFonts w:ascii="Calibri" w:eastAsia="Times New Roman" w:hAnsi="Calibri" w:cs="Calibri"/>
          <w:b/>
          <w:szCs w:val="20"/>
          <w:lang w:eastAsia="ru-RU"/>
        </w:rPr>
        <w:t>2.1. Средние рыночные показатели предложений застройщиков на первичном рынке жилья, отнесенные на 1 м</w:t>
      </w:r>
      <w:r w:rsidRPr="00C07713">
        <w:rPr>
          <w:rFonts w:ascii="Calibri" w:eastAsia="Times New Roman" w:hAnsi="Calibri" w:cs="Calibri"/>
          <w:b/>
          <w:szCs w:val="20"/>
          <w:vertAlign w:val="superscript"/>
          <w:lang w:eastAsia="ru-RU"/>
        </w:rPr>
        <w:t>2</w:t>
      </w:r>
      <w:r w:rsidRPr="00C07713">
        <w:rPr>
          <w:rFonts w:ascii="Calibri" w:eastAsia="Times New Roman" w:hAnsi="Calibri" w:cs="Calibri"/>
          <w:b/>
          <w:szCs w:val="20"/>
          <w:lang w:eastAsia="ru-RU"/>
        </w:rPr>
        <w:t xml:space="preserve"> общей площади квартир жилых зданий экономкласса (для находящихся в средней стадии строительства в МАРТЕ 2021 г. и сроком окончания строительства не более 12 месяцев от отчетной даты)</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674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показателя, типов жилых домов</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Показатель</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674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Крупнопанельные и объемно-блочные жилые дома типовых и повторно применяемых проектов высотой 9-16 этажей</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141783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1743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1901$</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148163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1822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1987$</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148210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1822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1987$</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Кирпичные жилые дома 6-12 этажей индивидуальных и повторно применяемых проектов</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155780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1916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2089$</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СРЕДНЕВЗВЕШЕННОЕ ЗНАЧЕНИЕ</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151838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1867 у.е.</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2036$</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6746" w:type="dxa"/>
            <w:vAlign w:val="bottom"/>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Изменение к предыдущему месяцу, %</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+1,78%</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с начала 2021 года (на начало 2021 г. - 147197 руб.), %</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+3,15%</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jc w:val="center"/>
        <w:outlineLvl w:val="3"/>
        <w:rPr>
          <w:rFonts w:ascii="Calibri" w:eastAsia="Times New Roman" w:hAnsi="Calibri" w:cs="Calibri"/>
          <w:b/>
          <w:szCs w:val="20"/>
          <w:lang w:eastAsia="ru-RU"/>
        </w:rPr>
      </w:pPr>
      <w:r w:rsidRPr="00C07713">
        <w:rPr>
          <w:rFonts w:ascii="Calibri" w:eastAsia="Times New Roman" w:hAnsi="Calibri" w:cs="Calibri"/>
          <w:b/>
          <w:szCs w:val="20"/>
          <w:lang w:eastAsia="ru-RU"/>
        </w:rPr>
        <w:t>III. ЦЕНЫ ВТОРИЧНОГО РЫНКА ЖИЛЬЯ</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C07713">
        <w:rPr>
          <w:rFonts w:ascii="Calibri" w:eastAsia="Times New Roman" w:hAnsi="Calibri" w:cs="Calibri"/>
          <w:b/>
          <w:szCs w:val="20"/>
          <w:lang w:eastAsia="ru-RU"/>
        </w:rPr>
        <w:t>3.1. Средние рыночные показатели предложений на вторичном рынке типового жилья и старого фонда, отнесенные на 1 м</w:t>
      </w:r>
      <w:r w:rsidRPr="00C07713">
        <w:rPr>
          <w:rFonts w:ascii="Calibri" w:eastAsia="Times New Roman" w:hAnsi="Calibri" w:cs="Calibri"/>
          <w:b/>
          <w:szCs w:val="20"/>
          <w:vertAlign w:val="superscript"/>
          <w:lang w:eastAsia="ru-RU"/>
        </w:rPr>
        <w:t>2</w:t>
      </w:r>
      <w:r w:rsidRPr="00C07713">
        <w:rPr>
          <w:rFonts w:ascii="Calibri" w:eastAsia="Times New Roman" w:hAnsi="Calibri" w:cs="Calibri"/>
          <w:b/>
          <w:szCs w:val="20"/>
          <w:lang w:eastAsia="ru-RU"/>
        </w:rPr>
        <w:t xml:space="preserve"> общей площади квартир жилых зданий</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ind w:firstLine="540"/>
        <w:jc w:val="both"/>
        <w:rPr>
          <w:rFonts w:ascii="Calibri" w:eastAsia="Times New Roman" w:hAnsi="Calibri" w:cs="Calibri"/>
          <w:szCs w:val="20"/>
          <w:lang w:eastAsia="ru-RU"/>
        </w:rPr>
      </w:pPr>
      <w:r w:rsidRPr="00C07713">
        <w:rPr>
          <w:rFonts w:ascii="Calibri" w:eastAsia="Times New Roman" w:hAnsi="Calibri" w:cs="Calibri"/>
          <w:szCs w:val="20"/>
          <w:lang w:eastAsia="ru-RU"/>
        </w:rPr>
        <w:t xml:space="preserve">Используются данные наиболее крупных и известных в регионе агентств недвижимости и </w:t>
      </w:r>
      <w:r w:rsidRPr="00C07713">
        <w:rPr>
          <w:rFonts w:ascii="Calibri" w:eastAsia="Times New Roman" w:hAnsi="Calibri" w:cs="Calibri"/>
          <w:szCs w:val="20"/>
          <w:lang w:eastAsia="ru-RU"/>
        </w:rPr>
        <w:lastRenderedPageBreak/>
        <w:t>общедоступная аналитическая информация о рынке недвижимости региона.</w:t>
      </w: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N п/п</w:t>
            </w:r>
          </w:p>
        </w:tc>
        <w:tc>
          <w:tcPr>
            <w:tcW w:w="674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Наименование показателя, типов жилых домов</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Показатель</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6746"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Крупнопанельные и объемно-блочные жилые дома типовых массовых серий высотой 9-16 этажей (застройка с 70-х годов прошлого века)</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125422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1682$</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 (застройка с начала 90-х годов прошлого века)</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127579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1711$</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3</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90-х годов прошлого века)</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133675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1792$</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4</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Кирпичные жилые дома 9-16 этажей типовых и повторно применяемых проектов (застройка с 70-х годов прошлого века)</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171477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2299$</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Старый жилой фонд (застройка 19 века и первой половины 20 века)</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156701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2101$</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6</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СРЕДНЕВЗВЕШЕННОЕ ЗНАЧЕНИЕ</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158461 руб.</w:t>
            </w:r>
          </w:p>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2125$</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7</w:t>
            </w:r>
          </w:p>
        </w:tc>
        <w:tc>
          <w:tcPr>
            <w:tcW w:w="6746" w:type="dxa"/>
            <w:vAlign w:val="bottom"/>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Изменение к предыдущему месяцу, %</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+2,83%</w:t>
            </w:r>
          </w:p>
        </w:tc>
      </w:tr>
      <w:tr w:rsidR="00C07713" w:rsidRPr="00C07713" w:rsidTr="00683FC3">
        <w:tc>
          <w:tcPr>
            <w:tcW w:w="510"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8</w:t>
            </w:r>
          </w:p>
        </w:tc>
        <w:tc>
          <w:tcPr>
            <w:tcW w:w="6746" w:type="dxa"/>
          </w:tcPr>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r w:rsidRPr="00C07713">
              <w:rPr>
                <w:rFonts w:ascii="Calibri" w:eastAsia="Times New Roman" w:hAnsi="Calibri" w:cs="Calibri"/>
                <w:szCs w:val="20"/>
                <w:lang w:eastAsia="ru-RU"/>
              </w:rPr>
              <w:t>То же с начала 2021 года (на начало 2021 г. - 149973 руб.), %</w:t>
            </w:r>
          </w:p>
        </w:tc>
        <w:tc>
          <w:tcPr>
            <w:tcW w:w="1814" w:type="dxa"/>
          </w:tcPr>
          <w:p w:rsidR="00C07713" w:rsidRPr="00C07713" w:rsidRDefault="00C07713" w:rsidP="00C07713">
            <w:pPr>
              <w:widowControl w:val="0"/>
              <w:autoSpaceDE w:val="0"/>
              <w:autoSpaceDN w:val="0"/>
              <w:spacing w:after="0" w:line="240" w:lineRule="auto"/>
              <w:jc w:val="center"/>
              <w:rPr>
                <w:rFonts w:ascii="Calibri" w:eastAsia="Times New Roman" w:hAnsi="Calibri" w:cs="Calibri"/>
                <w:szCs w:val="20"/>
                <w:lang w:eastAsia="ru-RU"/>
              </w:rPr>
            </w:pPr>
            <w:r w:rsidRPr="00C07713">
              <w:rPr>
                <w:rFonts w:ascii="Calibri" w:eastAsia="Times New Roman" w:hAnsi="Calibri" w:cs="Calibri"/>
                <w:szCs w:val="20"/>
                <w:lang w:eastAsia="ru-RU"/>
              </w:rPr>
              <w:t>+5,66%</w:t>
            </w:r>
          </w:p>
        </w:tc>
      </w:tr>
    </w:tbl>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autoSpaceDE w:val="0"/>
        <w:autoSpaceDN w:val="0"/>
        <w:spacing w:after="0" w:line="240" w:lineRule="auto"/>
        <w:rPr>
          <w:rFonts w:ascii="Calibri" w:eastAsia="Times New Roman" w:hAnsi="Calibri" w:cs="Calibri"/>
          <w:szCs w:val="20"/>
          <w:lang w:eastAsia="ru-RU"/>
        </w:rPr>
      </w:pPr>
    </w:p>
    <w:p w:rsidR="00C07713" w:rsidRPr="00C07713" w:rsidRDefault="00C07713" w:rsidP="00C07713">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C07713" w:rsidRPr="00C07713" w:rsidRDefault="00C07713" w:rsidP="00C07713">
      <w:pPr>
        <w:spacing w:after="200" w:line="276" w:lineRule="auto"/>
        <w:rPr>
          <w:rFonts w:ascii="Calibri" w:eastAsia="Times New Roman" w:hAnsi="Calibri" w:cs="Times New Roman"/>
        </w:rPr>
      </w:pPr>
    </w:p>
    <w:p w:rsidR="004B7C99" w:rsidRDefault="004B7C99">
      <w:bookmarkStart w:id="10" w:name="_GoBack"/>
      <w:bookmarkEnd w:id="10"/>
    </w:p>
    <w:sectPr w:rsidR="004B7C99" w:rsidSect="00CA2D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FE"/>
    <w:rsid w:val="00000AFE"/>
    <w:rsid w:val="004B7C99"/>
    <w:rsid w:val="00C07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D93AC-2D72-4282-8638-CC0636F8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07713"/>
  </w:style>
  <w:style w:type="paragraph" w:customStyle="1" w:styleId="ConsPlusNormal">
    <w:name w:val="ConsPlusNormal"/>
    <w:rsid w:val="00C077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7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77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7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77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77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77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77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B14E172C5FD3A8A39ED117FCE668FF4AAD19512E7D10C6B10FFBF9B0C5728E45D9980525B4D02AD455496527j5r4G" TargetMode="External"/><Relationship Id="rId13" Type="http://schemas.openxmlformats.org/officeDocument/2006/relationships/hyperlink" Target="consultantplus://offline/ref=E1B14E172C5FD3A8A39ED117FCE668FF4AAF135C2D7F10C6B10FFBF9B0C5728E45D9980525B4D02AD455496527j5r4G" TargetMode="External"/><Relationship Id="rId18" Type="http://schemas.openxmlformats.org/officeDocument/2006/relationships/hyperlink" Target="consultantplus://offline/ref=E1B14E172C5FD3A8A39ED117FCE668FF48AB185A2A7F10C6B10FFBF9B0C5728E57D9C00924BDC57E810F1E682755D00DE18F96757AjAr9G" TargetMode="External"/><Relationship Id="rId3" Type="http://schemas.openxmlformats.org/officeDocument/2006/relationships/webSettings" Target="webSettings.xml"/><Relationship Id="rId21" Type="http://schemas.openxmlformats.org/officeDocument/2006/relationships/hyperlink" Target="consultantplus://offline/ref=E1B14E172C5FD3A8A39ED117FCE668FF48AB1C5B2A7910C6B10FFBF9B0C5728E57D9C00E2EB1CD21841A0F302857CE13E5958A7778AAjAr8G" TargetMode="External"/><Relationship Id="rId7" Type="http://schemas.openxmlformats.org/officeDocument/2006/relationships/hyperlink" Target="consultantplus://offline/ref=E1B14E172C5FD3A8A39ED117FCE668FF4AAD19512E7D10C6B10FFBF9B0C5728E45D9980525B4D02AD455496527j5r4G" TargetMode="External"/><Relationship Id="rId12" Type="http://schemas.openxmlformats.org/officeDocument/2006/relationships/hyperlink" Target="consultantplus://offline/ref=E1B14E172C5FD3A8A39ED117FCE668FF4AAF135C2D7F10C6B10FFBF9B0C5728E45D9980525B4D02AD455496527j5r4G" TargetMode="External"/><Relationship Id="rId17" Type="http://schemas.openxmlformats.org/officeDocument/2006/relationships/hyperlink" Target="consultantplus://offline/ref=E1B14E172C5FD3A8A39ED117FCE668FF48AA1951287E10C6B10FFBF9B0C5728E57D9C00927B4CA2ED3401F346100C30FE58F947166AAA930j7rD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1B14E172C5FD3A8A39ED117FCE668FF48AA1D5C2C7F10C6B10FFBF9B0C5728E57D9C00927B4CE2BD0401F346100C30FE58F947166AAA930j7rDG" TargetMode="External"/><Relationship Id="rId20" Type="http://schemas.openxmlformats.org/officeDocument/2006/relationships/hyperlink" Target="consultantplus://offline/ref=E1B14E172C5FD3A8A39ED117FCE668FF4AAC1C58257910C6B10FFBF9B0C5728E45D9980525B4D02AD455496527j5r4G" TargetMode="External"/><Relationship Id="rId1" Type="http://schemas.openxmlformats.org/officeDocument/2006/relationships/styles" Target="styles.xml"/><Relationship Id="rId6" Type="http://schemas.openxmlformats.org/officeDocument/2006/relationships/hyperlink" Target="consultantplus://offline/ref=E1B14E172C5FD3A8A39ED117FCE668FF48AA1951287E10C6B10FFBF9B0C5728E57D9C00927B4CA2ED3401F346100C30FE58F947166AAA930j7rDG" TargetMode="External"/><Relationship Id="rId11" Type="http://schemas.openxmlformats.org/officeDocument/2006/relationships/hyperlink" Target="consultantplus://offline/ref=E1B14E172C5FD3A8A39ED117FCE668FF48AD1F5F2C724DCCB956F7FBB7CA2D995090CC0827B4CE22DB1F1A217058CC0DFB91906B7AA8ABj3r3G" TargetMode="External"/><Relationship Id="rId24" Type="http://schemas.openxmlformats.org/officeDocument/2006/relationships/fontTable" Target="fontTable.xml"/><Relationship Id="rId5" Type="http://schemas.openxmlformats.org/officeDocument/2006/relationships/hyperlink" Target="consultantplus://offline/ref=7F32DCFF96DD4BB225FCAC16ABF2733A37BA85BACBE518328119BFDED177F6E98BDBC8F6D7ADD95E2429DCB2A6iFrEG" TargetMode="External"/><Relationship Id="rId15" Type="http://schemas.openxmlformats.org/officeDocument/2006/relationships/hyperlink" Target="consultantplus://offline/ref=E1B14E172C5FD3A8A39ECE02F9E668FF4EA51358262F47C4E05AF5FCB895289E4190CF0839B4CA34D24B49j6r4G" TargetMode="External"/><Relationship Id="rId23" Type="http://schemas.openxmlformats.org/officeDocument/2006/relationships/hyperlink" Target="consultantplus://offline/ref=E1B14E172C5FD3A8A39ED117FCE668FF48AA1D50297A10C6B10FFBF9B0C5728E57D9C00927B5C82DD3401F346100C30FE58F947166AAA930j7rDG" TargetMode="External"/><Relationship Id="rId10" Type="http://schemas.openxmlformats.org/officeDocument/2006/relationships/hyperlink" Target="consultantplus://offline/ref=E1B14E172C5FD3A8A39ED117FCE668FF4AAF135C2D7F10C6B10FFBF9B0C5728E45D9980525B4D02AD455496527j5r4G" TargetMode="External"/><Relationship Id="rId19" Type="http://schemas.openxmlformats.org/officeDocument/2006/relationships/hyperlink" Target="consultantplus://offline/ref=E1B14E172C5FD3A8A39ED117FCE668FF49AA1C502F724DCCB956F7FBB7CA2D8B50C8C00A27AACE2ECE494B67j2r4G" TargetMode="External"/><Relationship Id="rId4" Type="http://schemas.openxmlformats.org/officeDocument/2006/relationships/hyperlink" Target="consultantplus://offline/ref=7F32DCFF96DD4BB225FCBA1EB9F2733A30BE82B9C7E018328119BFDED177F6E98BDBC8F6D7ADD95E2429DCB2A6iFrEG" TargetMode="External"/><Relationship Id="rId9" Type="http://schemas.openxmlformats.org/officeDocument/2006/relationships/hyperlink" Target="consultantplus://offline/ref=E1B14E172C5FD3A8A39ED117FCE668FF4AAF135C2D7F10C6B10FFBF9B0C5728E45D9980525B4D02AD455496527j5r4G" TargetMode="External"/><Relationship Id="rId14" Type="http://schemas.openxmlformats.org/officeDocument/2006/relationships/hyperlink" Target="consultantplus://offline/ref=E1B14E172C5FD3A8A39ECE02F9E668FF42A41E5E262F47C4E05AF5FCB895289E4190CF0839B4CA34D24B49j6r4G" TargetMode="External"/><Relationship Id="rId22" Type="http://schemas.openxmlformats.org/officeDocument/2006/relationships/hyperlink" Target="consultantplus://offline/ref=E1B14E172C5FD3A8A39ED117FCE668FF48AF12502E7F10C6B10FFBF9B0C5728E57D9C00927B5C928D9401F346100C30FE58F947166AAA930j7r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11510</Words>
  <Characters>65612</Characters>
  <Application>Microsoft Office Word</Application>
  <DocSecurity>0</DocSecurity>
  <Lines>546</Lines>
  <Paragraphs>153</Paragraphs>
  <ScaleCrop>false</ScaleCrop>
  <Company/>
  <LinksUpToDate>false</LinksUpToDate>
  <CharactersWithSpaces>76969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 Владимир Александрович</dc:creator>
  <cp:keywords/>
  <dc:description/>
  <cp:lastModifiedBy>Лузин Владимир Александрович</cp:lastModifiedBy>
  <cp:revision>3</cp:revision>
  <dcterms:created xsi:type="dcterms:W3CDTF">2021-04-20T06:46:00Z</dcterms:created>
  <dcterms:modified xsi:type="dcterms:W3CDTF">2021-04-20T06:46:00Z</dcterms:modified>
</cp:coreProperties>
</file>