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035" w:rsidRPr="00C76035" w:rsidRDefault="00C76035" w:rsidP="00C7603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760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ПРАВИТЕЛЬСТВО САНКТ-ПЕТЕРБУРГА</w:t>
      </w:r>
    </w:p>
    <w:p w:rsidR="00C76035" w:rsidRPr="00C76035" w:rsidRDefault="00C76035" w:rsidP="00C7603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760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КОМИТЕТ ПО ЭКОНОМИЧЕСКОЙ ПОЛИТИКЕ И СТРАТЕГИЧЕСКОМУ ПЛАНИРОВАНИЮ САНКТ-ПЕТЕРБУРГА</w:t>
      </w:r>
    </w:p>
    <w:p w:rsidR="00C76035" w:rsidRPr="00C76035" w:rsidRDefault="00C76035" w:rsidP="00C7603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760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РАСПОРЯЖЕНИЕ</w:t>
      </w:r>
      <w:r w:rsidRPr="00C760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br/>
        <w:t>от 05.02.2013 № 24-р</w:t>
      </w:r>
    </w:p>
    <w:p w:rsidR="00C76035" w:rsidRPr="00C76035" w:rsidRDefault="00C76035" w:rsidP="00C7603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760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 утверждении индексов пересчета сметной стоимости строительства, реконструкции и капитального ремонта объектов городского хозяйства, осуществляемых за счет средств бюджета Санкт-Петербурга, на февраль 2013 года</w:t>
      </w:r>
    </w:p>
    <w:p w:rsidR="00C76035" w:rsidRPr="00C76035" w:rsidRDefault="00C76035" w:rsidP="00C7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1.3 Порядка </w:t>
      </w:r>
      <w:proofErr w:type="gramStart"/>
      <w:r w:rsidRPr="00C7603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деятельности исполнительных органов государственной власти Санкт-Петербурга</w:t>
      </w:r>
      <w:proofErr w:type="gramEnd"/>
      <w:r w:rsidRPr="00C7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определении стоимости строительства, реконструкции и капитального ремонта объектов городского хозяйства за счет средств бюджета Санкт-Петербурга, утвержденного распоряжением Правительства Санкт-Петербурга от 13.12.2006 № 186-рп:</w:t>
      </w:r>
    </w:p>
    <w:p w:rsidR="00C76035" w:rsidRPr="00C76035" w:rsidRDefault="00C76035" w:rsidP="00C7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35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индексы пересчета сметной стоимости строительства (далее – индексы):</w:t>
      </w:r>
    </w:p>
    <w:p w:rsidR="00C76035" w:rsidRPr="00C76035" w:rsidRDefault="00C76035" w:rsidP="00C7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35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К элементам прямых затрат на полный комплекс работ при новом строительстве и реконструкции объектов городского хозяйства на февраль 2013 года согласно приложению № 1.</w:t>
      </w:r>
    </w:p>
    <w:p w:rsidR="00C76035" w:rsidRPr="00C76035" w:rsidRDefault="00C76035" w:rsidP="00C7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35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К элементам прямых затрат по видам строительных, специальных строительных и монтажных работ при новом строительстве и реконструкции объектов городского хозяйства на февраль 2013 года согласно приложению № 2.</w:t>
      </w:r>
    </w:p>
    <w:p w:rsidR="00C76035" w:rsidRPr="00C76035" w:rsidRDefault="00C76035" w:rsidP="00C7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35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К элементам прямых затрат по видам строительных, специальных строительных и монтажных работ при капитальном ремонте зданий и сооружений на февраль 2013 года согласно приложению № 3.</w:t>
      </w:r>
    </w:p>
    <w:p w:rsidR="00C76035" w:rsidRPr="00C76035" w:rsidRDefault="00C76035" w:rsidP="00C7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35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К полной стоимости строительно-монтажных работ на февраль 2013 года согласно приложению № 4.</w:t>
      </w:r>
    </w:p>
    <w:p w:rsidR="00C76035" w:rsidRPr="00C76035" w:rsidRDefault="00C76035" w:rsidP="00C7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Установить, что индексы применяются при определении сметной стоимости строительства, реконструкции и капитального ремонта объектов городского хозяйства, осуществляемых за счет средств бюджета Санкт-Петербурга, на основе территориальных сметных нормативов, утвержденных распоряжениями Комитета экономического развития, промышленной политики и торговли до 01.01.2010. </w:t>
      </w:r>
    </w:p>
    <w:p w:rsidR="00C76035" w:rsidRPr="00C76035" w:rsidRDefault="00C76035" w:rsidP="00C7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</w:t>
      </w:r>
      <w:proofErr w:type="gramStart"/>
      <w:r w:rsidRPr="00C760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7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распоряжения оставляю за собой.</w:t>
      </w:r>
    </w:p>
    <w:p w:rsidR="00C76035" w:rsidRPr="00C76035" w:rsidRDefault="00C76035" w:rsidP="00C7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Комитета</w:t>
      </w:r>
      <w:r w:rsidRPr="00C7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А.И.Котов</w:t>
      </w:r>
    </w:p>
    <w:p w:rsidR="00C76035" w:rsidRPr="00C76035" w:rsidRDefault="00C76035" w:rsidP="00C7603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 к распоряжению Комитета по экономической политике</w:t>
      </w:r>
      <w:r w:rsidRPr="00C7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стратегическому планированию Санкт-Петербурга от 05.02.2013 № 24-р </w:t>
      </w:r>
    </w:p>
    <w:p w:rsidR="00C76035" w:rsidRPr="00C76035" w:rsidRDefault="00C76035" w:rsidP="00C7603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760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ИНДЕКСЫ</w:t>
      </w:r>
      <w:r w:rsidRPr="00C760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пересчета сметной стоимости строительства к элементам прямых затрат на полный комплекс работ при новом строительстве и реконструкции объектов городского хозяйства на февраль 2013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48"/>
        <w:gridCol w:w="3494"/>
        <w:gridCol w:w="1467"/>
        <w:gridCol w:w="1825"/>
        <w:gridCol w:w="2141"/>
      </w:tblGrid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видов строительства, зданий и сооружений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труда рабочих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машин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с доставкой, в среднем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в целом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5,264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Панельные здания и сооружения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5,189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Кирпичные здания и сооружения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5,677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Монолитные здания и сооружения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5,332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Кирпично-монолитные здания и сооружения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5,490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Промышленные здания и сооружения в каркасном исполнении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4,849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Деревянные здания и сооружения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3,637</w:t>
            </w:r>
          </w:p>
        </w:tc>
      </w:tr>
    </w:tbl>
    <w:p w:rsidR="00C76035" w:rsidRPr="00C76035" w:rsidRDefault="00C76035" w:rsidP="00C7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Примечание. Индексы пересчета сметной стоимости строительства рассчитаны к сметной стоимости строительства, определенной в уровне цен по состоянию на 01.01.2000. </w:t>
      </w:r>
    </w:p>
    <w:p w:rsidR="00C76035" w:rsidRPr="00C76035" w:rsidRDefault="00C76035" w:rsidP="00C7603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 к распоряжению Комитета по экономической политике</w:t>
      </w:r>
      <w:r w:rsidRPr="00C7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стратегическому планированию Санкт-Петербурга от 05.02.2013 № 24-р</w:t>
      </w:r>
    </w:p>
    <w:p w:rsidR="00C76035" w:rsidRPr="00C76035" w:rsidRDefault="00C76035" w:rsidP="00C7603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760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ИНДЕКСЫ</w:t>
      </w:r>
      <w:r w:rsidRPr="00C760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пересчета сметной стоимости строительства к элементам прямых затрат по видам строительных, специальных строительных и монтажных работ при новом строительстве и реконструкции объектов городского хозяйства на февраль 2013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69"/>
        <w:gridCol w:w="4091"/>
        <w:gridCol w:w="1144"/>
        <w:gridCol w:w="1845"/>
        <w:gridCol w:w="1726"/>
      </w:tblGrid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видов работ и конструктивных элементов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труда рабочих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машин и механизмов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стоимость материалов с доставкой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Земляные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4,831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ленточные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7,010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на свайных основаниях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6,278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Несущие и ограждающие конструкции из сборного бетона и железобетона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6,210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Бетонные и железобетонные монолитные конструкции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4,743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Бетонные и железобетонные монолитные конструкции, применяемые для дорожно-мостового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4,663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Строительные металлические конструкции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4,120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Строительные металлические конструкции, применяемые для дорожно-мостового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5,140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из кирпича и блоков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5,259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оконных проемов (с остеклением)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2,509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дверных проемов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2,637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 перегородок, подвесных потолков и обшивки из гипсокартонных листов или </w:t>
            </w:r>
            <w:proofErr w:type="spellStart"/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гипсоволокнистых</w:t>
            </w:r>
            <w:proofErr w:type="spellEnd"/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4,118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Деревянные конструкции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3,300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работ по устройству кровель: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рулонных (в том числе из наплавляемых материалов типа </w:t>
            </w:r>
            <w:proofErr w:type="spellStart"/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Изофлекс</w:t>
            </w:r>
            <w:proofErr w:type="spellEnd"/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Изопласт</w:t>
            </w:r>
            <w:proofErr w:type="spellEnd"/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т.п.) и мастичных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4,166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металлических и </w:t>
            </w:r>
            <w:proofErr w:type="spellStart"/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металлочерепичных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3,167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черепицы (керамической и </w:t>
            </w:r>
            <w:proofErr w:type="spellStart"/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полимернаполненной</w:t>
            </w:r>
            <w:proofErr w:type="spellEnd"/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3,121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асбестоцементных листов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4,466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работ по устройству полов, всего,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4,295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паркетные полы различных типов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3,266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полы из досок и брусков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4,040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бетонные, цементные и </w:t>
            </w: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металлоцементные полы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5,524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полы из керамических плиток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3,989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полы с покрытием из линолеума и полимерных плиток по готовому основанию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3,724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же, с устройством стяжки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3,955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полы асфальтобетонные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6,386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полы из мраморных и гранитных плит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4,168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отделка панельных и монолитных зданий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3,621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отделка кирпичных зданий (при «сухих» процессах)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4,862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отделка кирпичных зданий (при «мокрых» процессах)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4,711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Наружные отделочные работы: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штукатурка с последующей окраской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4,932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наружная облицовка зданий искусственными плитками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5,329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наружная облицовка зданий природным камнем и линейными фасонными камнями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4,145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 фасадов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3,708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Внутренние сантехнические работы (включая изоляцию), 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3,333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отопление - внутренние устройства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3,597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внутренний водопровод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3,284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канализация и водостоки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3,556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3,284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Электроосвещение и электросиловое оборудование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2,719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Электроосвещение (вариант с электроплитами) и электро</w:t>
            </w: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силовое оборудование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3,187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работ по строительству и реконструкции наружных сетей: водоснабжения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3,805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4,044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3,646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3,517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4,951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Линии электропередачи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4,089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Наружное освещение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4,196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ремонт объектов озеленения и благоустройства общего пользования, всего,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5,273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посадки деревьев, кустарников, цветов (с подготовкой посадочных мест и уходом за насаждениями)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4,472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набивные щебеночные дорожки и площадки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4,692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газонов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4,756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работ по трамвайным путям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4,044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числе, устройство покрытия в трамвайных путях из литой асфальтобетонной смеси (с учетом стоимости смеси)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3,858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контактной сети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4,424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ремонт автомобильных дорог, всего,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5,018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Земляные работы и дренаж на автодорогах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5,062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оснований автодорог и тротуаров, в том числе устройство подстилающих и выравнивающих слоев оснований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5,159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существующих оснований под асфальто</w:t>
            </w: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бетонные покрытия, в том числе устройство выравнивающего слоя из асфальтобетонной смеси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5,006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Асфальтобетонные покрытия автомобильных дорог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6,081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Асфальтобетонные покрытия дорожек, тротуаров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5,494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и аварийный ремонт городских автомобильных дорог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5,772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Бетонные и </w:t>
            </w:r>
            <w:proofErr w:type="spellStart"/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плитные</w:t>
            </w:r>
            <w:proofErr w:type="spellEnd"/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тротуары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4,944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Дороги из сборных железобетонных плит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5,467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Укладка гранитных плит и изделий толщиной до 60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3,790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Укладка гранитных плит и изделий толщиной свыше 60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4,183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Укладка гранитного бордюра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4,162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Слаботочные устройства и телефонные сети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3,291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Вентиляционные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2,502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Подводно-технические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4,802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мостов и набережных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5,678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и укладка гранитных изделий при строительстве мостов и набережных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4,846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перильного ограждения мостов и набережных из чугунного литья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4,590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пешеходных тоннелей (переходов) и освоение подземного пространства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5,615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лифтов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5,529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Гидротехнические работы и портовые сооружения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5,560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Теплоизоляционные работы конструкций и трубопроводов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3,443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Технологические трубопроводы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3,407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Защита строительных конструкций и оборудования от коррозии (футеровка, окраска, </w:t>
            </w:r>
            <w:proofErr w:type="spellStart"/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гуммирование</w:t>
            </w:r>
            <w:proofErr w:type="spellEnd"/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металлизация)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4,484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оборудования, в целом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4,534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Пусконаладочные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4,464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ремонт автомобильных автомагистралей и скоростных дорог, всего, в том числе:</w:t>
            </w: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4,916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земляные работы и дренаж на автомагистралях и скоростных дорогах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5,223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оснований автодорог и тротуаров, в том числе устройство подстилающих и выравнивающих слоев оснований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5,567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существующих оснований </w:t>
            </w: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 асфальто</w:t>
            </w: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бетонные покрытия, в том числе устройство выравнивающего слоя из асфальтобетонной смеси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4,931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асфальтобетонные покрытия автомагистралей и скоростных дорог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6,762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асфальтобетонные покрытия дорожек, тротуаров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5,810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и аварийный ремонт автомагистралей и скоростных дорог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5,929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плитные</w:t>
            </w:r>
            <w:proofErr w:type="spellEnd"/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тротуары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4,811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мостов и набережных</w:t>
            </w:r>
            <w:proofErr w:type="gramStart"/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5,685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и укладка гранитных изделий при строительстве мостов и набережных</w:t>
            </w:r>
            <w:proofErr w:type="gramStart"/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5,015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пешеходных тоннелей (переходов) и освоение подземного пространства</w:t>
            </w:r>
            <w:proofErr w:type="gramStart"/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5,038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подземных работ при строительстве линий метрополитена Санкт-Петербурга,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5,602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верхнего строения пути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6,327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тоннелей механизированным щитом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5,712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выработок большого диаметра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5,278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эскалаторного тоннеля (наклонный ход)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5,393</w:t>
            </w:r>
          </w:p>
        </w:tc>
      </w:tr>
    </w:tbl>
    <w:p w:rsidR="00C76035" w:rsidRPr="00C76035" w:rsidRDefault="00C76035" w:rsidP="00C7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Примечание. Индексы пересчета сметной стоимости строительства рассчитаны к сметной стоимости строительства, определенной в уровне цен по состоянию на 01.01.2000. </w:t>
      </w:r>
      <w:r w:rsidRPr="00C7603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C7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Индексы пересчета сметной стоимости строительства применяются для определения сметной стоимости работ при строительстве на автомагистралях, скоростных дорогах, дорогах обычного типа категории </w:t>
      </w:r>
      <w:proofErr w:type="gramStart"/>
      <w:r w:rsidRPr="00C76035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C7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В, II и входящих в их состав мостов. </w:t>
      </w:r>
    </w:p>
    <w:p w:rsidR="00C76035" w:rsidRPr="00C76035" w:rsidRDefault="00C76035" w:rsidP="00C7603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 к распоряжению Комитета по экономической политике</w:t>
      </w:r>
      <w:r w:rsidRPr="00C7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стратегическому планированию Санкт-Петербурга </w:t>
      </w:r>
      <w:r w:rsidRPr="00C7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05.02.2013 № 24-р</w:t>
      </w:r>
    </w:p>
    <w:p w:rsidR="00C76035" w:rsidRPr="00C76035" w:rsidRDefault="00C76035" w:rsidP="00C7603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760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ИНДЕКСЫ</w:t>
      </w:r>
      <w:r w:rsidRPr="00C760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пересчета сметной стоимости строительства к элементам прямых затрат по видам строительных, специальных строительных и монтажных работ при капитальном ремонте зданий и сооружений на февраль 2013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02"/>
        <w:gridCol w:w="3769"/>
        <w:gridCol w:w="1245"/>
        <w:gridCol w:w="2001"/>
        <w:gridCol w:w="1958"/>
      </w:tblGrid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видов работ и конструктивных элементов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труда рабочих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машин и механизмов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стоимость материалов с доставкой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работ при капитальном ремонте жилых и гражданских зданий </w:t>
            </w: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3,962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99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Ремонтно-строительные работы по видам работ и конструктивным элементам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Земляные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3,698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3,586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Металлические конструкции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3,716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из кирпича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5,562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оконных проемов с остеклением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3,022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дверных проемов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2,870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Деревянные конструкции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2,867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Кровли металлические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3,225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Кровли рулонные из рубероида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3,923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Кровли из наплавляемых материалов типа «</w:t>
            </w:r>
            <w:proofErr w:type="spellStart"/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Изопласт</w:t>
            </w:r>
            <w:proofErr w:type="spellEnd"/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Техноэласт</w:t>
            </w:r>
            <w:proofErr w:type="spellEnd"/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Унифлекс</w:t>
            </w:r>
            <w:proofErr w:type="spellEnd"/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Изоэласт</w:t>
            </w:r>
            <w:proofErr w:type="spellEnd"/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3,375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Кровли из асбестоцементных листов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4,414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Паркетные полы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2,973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Полы из досок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3,034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Полы с покрытием из линолеума и </w:t>
            </w:r>
            <w:proofErr w:type="gramStart"/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плиток</w:t>
            </w:r>
            <w:proofErr w:type="gramEnd"/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полихлорвиниловых с ремонтом стяжки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3,259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Полы из керамических плиток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3,848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Полы из мраморных и гранитных плит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3,683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Полы бетонные и цементные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7,159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Полы асфальтобетонные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6,354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Внутренние отделочные работы - кирпичные здания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4,944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Фасады - штукатурка с окраской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4,313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Фасады - окраска, ремонт швов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3,527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Фасады - облицовка плиткой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6,228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Внутренние инженерные сети центрального отопления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5,188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горячее и холодное водоснабжение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3,181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канализация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3,181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 газоснабжение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2,945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Наружные сети канализации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3,490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Наружные сети теплоснабжения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2,803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Наружные сети газоснабжения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3,334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Наружные сети водоснабжения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3,407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3,167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Наружные сети электроснабжения до 10</w:t>
            </w:r>
            <w:proofErr w:type="gramStart"/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5,225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Электроосвещение и электросиловое оборудование зданий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3,422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Наружное освещение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3,449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Слаботочные устройства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2,653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Теплоизоляционные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3,938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от коррозии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3,591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оснований автодорог и тротуаров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4,457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Асфальтобетонные покрытия дорожек, тротуаров внутриквартальных проездов и площадок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5,391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Бетонные и </w:t>
            </w:r>
            <w:proofErr w:type="spellStart"/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плитные</w:t>
            </w:r>
            <w:proofErr w:type="spellEnd"/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тротуары (мощение)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5,528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5,397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лифтового оборудования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3,078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Пусконаладочные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Пусконаладочные работы по лифтам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76035" w:rsidRPr="00C76035" w:rsidRDefault="00C76035" w:rsidP="00C7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Примечание. Индексы пересчета сметной стоимости строительства рассчитаны к сметной стоимости строительства, определенной в уровне цен по состоянию на 01.01.2000. </w:t>
      </w:r>
      <w:r w:rsidRPr="00C7603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C7603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индексы целесообразно применять при количестве охвата ремонтом не менее 8-12 видов работ и конструктивных элементов на одном объекте с пропорциональным распределением общей стоимости прямых затрат среди них. Применяются напрямую для таких видов работ, как «перегородки», «перекрытия», и для комплекса работ по ремонту аварийных квартир, а также по вывозу строительного мусора.</w:t>
      </w:r>
    </w:p>
    <w:p w:rsidR="00C76035" w:rsidRPr="00C76035" w:rsidRDefault="00C76035" w:rsidP="00C7603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4 к распоряжению Комитета по экономической политике</w:t>
      </w:r>
      <w:r w:rsidRPr="00C7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стратегическому планированию Санкт-Петербурга</w:t>
      </w:r>
      <w:r w:rsidRPr="00C7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05.02.2013 № 24-р</w:t>
      </w:r>
    </w:p>
    <w:p w:rsidR="00C76035" w:rsidRPr="00C76035" w:rsidRDefault="00C76035" w:rsidP="00C7603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760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ИНДЕКСЫ</w:t>
      </w:r>
      <w:r w:rsidRPr="00C760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пересчета сметной стоимости строительства к полной стоимости строительно-монтажных работ на февраль 2013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90"/>
        <w:gridCol w:w="4521"/>
        <w:gridCol w:w="1912"/>
        <w:gridCol w:w="2452"/>
      </w:tblGrid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видов работ и конструктивных элементов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весь комплекс работ (без учета НДС)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стоимости материалов (без учета НДС)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Комплексные</w:t>
            </w:r>
            <w:proofErr w:type="gramEnd"/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 зданиям и сооружениям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в целом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5,264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дома кирпичные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5,677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дома монолитные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5,332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дома кирпично-монолитные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5,490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дома панельные серии 137.II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5,189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дома панельные серии 600.II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5,189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дома панельные серии 606.II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5,189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Больницы и поликлиники (кирпичные)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5,677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Поликлиники (панельные)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5,189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 и детские дошкольные учреждения (панельные)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5,189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 и детские дошкольные учреждения (кирпичные)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5,677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Торгово-бытовые комплексы и объекты торговли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5,189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связи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5,189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здания и сооружения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4,849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Деревянные здания и сооружения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3,637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Внутриквартальные сети и благоустройство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5,008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Наружные сети водопровода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3,805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Наружные сети канализации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4,044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Наружные сети теплоснабжения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3,646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Наружные сети газоснабжения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3,517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Дороги и тротуары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5,018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Асфальтобетонные покрытия дорог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6,081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Асфальтобетонные покрытия тротуаров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5,494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 всего,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5,273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газонов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4,756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посадки деревьев и кустарников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4,472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набивные дорожки и площадки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4,692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Наружное освещение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4,196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Наружные сети электроснабжения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4,951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 свалочных масс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5,968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Очистные сооружения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5,111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трамвайных путей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4,044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контактной сети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4,424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Автомагистрали и скоростные дороги </w:t>
            </w: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4,916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Асфальтобетонные покрытия автомагистралей и скоростных дорог </w:t>
            </w: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6,762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Асфальтобетонные покрытия тротуаров в составе автомагистралей и скоростных дорог </w:t>
            </w: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5,810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 видам работ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Земляные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4,831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ленточные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7,010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Фундаменты на свайных основаниях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6,278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Кирпичная кладка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5,259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Монолитные железобетонные конструкции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4,743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Монолитные железобетонные конструкции, применяемые для дорожно-мостового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4,663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4,166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Монтажные работы выше «0» в крупнопанельных жилых зданиях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6,210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конструкций из сборного железобетона в остальных зданиях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6,210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строительных металлоконструкций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4,120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строительных металлоконструкций, применяемых для дорожно-мостового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5,140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Полы из линолеума и полимерных плиток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3,724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Полы паркетные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3,266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Полы из керамических плиток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3,989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Полы цементные и бетонные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5,524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Окна и двери балконные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2,509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2,637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Перегородки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4,118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отделка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3,621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Сантехнические работы внутренние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3,333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Электроосвещение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2,719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Электроосвещение (вариант с электроплитами)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3,187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Телефонизация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2,664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3,723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Вентиляционные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2,502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4,464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Электромонтажные работы по центральным тепловым пунктам и подающим насосным станциям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3,063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лифтов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5,529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Технологические трубопроводы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3,407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оборудования котельных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4,534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Теплоизоляционные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3,443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Пусконаладочные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подземных работ при строительстве линий метрополитена Санкт-Петербурга,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5,602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верхнего строения пути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6,327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тоннелей механизированным щитом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5,712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выработок большого диаметра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5,278</w:t>
            </w:r>
          </w:p>
        </w:tc>
      </w:tr>
      <w:tr w:rsidR="00C76035" w:rsidRPr="00C76035" w:rsidTr="00C7603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эскалаторного тоннеля (наклонный ход)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6035" w:rsidRPr="00C76035" w:rsidRDefault="00C76035" w:rsidP="00C76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5,393</w:t>
            </w:r>
          </w:p>
        </w:tc>
      </w:tr>
    </w:tbl>
    <w:p w:rsidR="00C76035" w:rsidRPr="00C76035" w:rsidRDefault="00C76035" w:rsidP="00C76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0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 Индексы пересчета сметной стоимости строительства рассчитаны к сметной стоимости строительства, определенной в уровне цен по состоянию на 01.01.2000.</w:t>
      </w:r>
      <w:r w:rsidRPr="00C7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C7603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Индексы пересчета сметной стоимости строительства рассчитаны с учетом накладных расходов и сметной прибыли, определенных от фонда заработной платы основных рабочих и механизаторов, согласно Методическим указаниям по определению величины накладных расходов в строительстве (МДС 81-33.2004), утвержденным постановлением Государственного комитета Российской Федерации по строительству и жилищно-коммунальному комплексу (далее – Госстрой России) от 12.01.2004 № 6, и Методическим указаниям по определению величины сметной прибыли в</w:t>
      </w:r>
      <w:proofErr w:type="gramEnd"/>
      <w:r w:rsidRPr="00C7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760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строительстве (МДС 81-25.2001), утвержденным постановлением Госстроя России от 28.02.2001 № 15, с учетом коэффициентов 0,85 к нормативам накладных расходов и 0,80 к нормативам сметной прибыли в соответствии с письмом Федерального агентства по строительству и жилищно-</w:t>
      </w:r>
      <w:r w:rsidRPr="00C760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коммунальному хозяйству от 27.11.2012 </w:t>
      </w:r>
      <w:hyperlink r:id="rId4" w:history="1">
        <w:r w:rsidRPr="00C760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2536-ИП/12/ГС</w:t>
        </w:r>
      </w:hyperlink>
      <w:r w:rsidRPr="00C760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760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7603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C7603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Индексы пересчета сметной стоимости строительства применяются для определения сметной стоимости работ при строительстве на автомагистралях, скоростных дорогах, дорогах обычного типа</w:t>
      </w:r>
      <w:proofErr w:type="gramEnd"/>
      <w:r w:rsidRPr="00C7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категории </w:t>
      </w:r>
      <w:proofErr w:type="gramStart"/>
      <w:r w:rsidRPr="00C76035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C7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В, II и входящих в их состав мостов. </w:t>
      </w:r>
    </w:p>
    <w:p w:rsidR="00593260" w:rsidRDefault="00593260"/>
    <w:sectPr w:rsidR="00593260" w:rsidSect="00593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6035"/>
    <w:rsid w:val="00593260"/>
    <w:rsid w:val="00C76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260"/>
  </w:style>
  <w:style w:type="paragraph" w:styleId="1">
    <w:name w:val="heading 1"/>
    <w:basedOn w:val="a"/>
    <w:link w:val="10"/>
    <w:uiPriority w:val="9"/>
    <w:qFormat/>
    <w:rsid w:val="00C760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760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60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60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76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7603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76035"/>
    <w:rPr>
      <w:color w:val="800080"/>
      <w:u w:val="single"/>
    </w:rPr>
  </w:style>
  <w:style w:type="character" w:styleId="a6">
    <w:name w:val="Strong"/>
    <w:basedOn w:val="a0"/>
    <w:uiPriority w:val="22"/>
    <w:qFormat/>
    <w:rsid w:val="00C760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smeta.ru/index/296-ponizhayushchiye-normativam-smetnoy-pribyl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3017</Words>
  <Characters>17198</Characters>
  <Application>Microsoft Office Word</Application>
  <DocSecurity>0</DocSecurity>
  <Lines>143</Lines>
  <Paragraphs>40</Paragraphs>
  <ScaleCrop>false</ScaleCrop>
  <Company/>
  <LinksUpToDate>false</LinksUpToDate>
  <CharactersWithSpaces>20175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Morozova_EA</dc:creator>
  <cp:lastModifiedBy>Morozova_EA</cp:lastModifiedBy>
  <cp:revision>1</cp:revision>
  <dcterms:created xsi:type="dcterms:W3CDTF">2013-03-14T12:12:00Z</dcterms:created>
  <dcterms:modified xsi:type="dcterms:W3CDTF">2013-03-14T12:15:00Z</dcterms:modified>
</cp:coreProperties>
</file>