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B3D" w:rsidRDefault="00785B3D">
      <w:pPr>
        <w:pStyle w:val="ConsPlusTitlePage"/>
      </w:pPr>
      <w:r>
        <w:t xml:space="preserve">Документ предоставлен </w:t>
      </w:r>
      <w:hyperlink r:id="rId5" w:history="1">
        <w:r>
          <w:rPr>
            <w:color w:val="0000FF"/>
          </w:rPr>
          <w:t>КонсультантПлюс</w:t>
        </w:r>
      </w:hyperlink>
      <w:r>
        <w:br/>
      </w:r>
    </w:p>
    <w:p w:rsidR="00785B3D" w:rsidRDefault="00785B3D">
      <w:pPr>
        <w:pStyle w:val="ConsPlusNormal"/>
        <w:outlineLvl w:val="0"/>
      </w:pPr>
    </w:p>
    <w:p w:rsidR="00785B3D" w:rsidRDefault="00785B3D">
      <w:pPr>
        <w:pStyle w:val="ConsPlusTitle"/>
        <w:jc w:val="center"/>
        <w:outlineLvl w:val="0"/>
      </w:pPr>
      <w:r>
        <w:t>САНКТ-ПЕТЕРБУРГСКИЙ РЕГИОНАЛЬНЫЙ ЦЕНТР</w:t>
      </w:r>
    </w:p>
    <w:p w:rsidR="00785B3D" w:rsidRDefault="00785B3D">
      <w:pPr>
        <w:pStyle w:val="ConsPlusTitle"/>
        <w:jc w:val="center"/>
      </w:pPr>
      <w:r>
        <w:t>ПО ЦЕНООБРАЗОВАНИЮ В СТРОИТЕЛЬСТВЕ</w:t>
      </w:r>
    </w:p>
    <w:p w:rsidR="00785B3D" w:rsidRDefault="00785B3D">
      <w:pPr>
        <w:pStyle w:val="ConsPlusTitle"/>
        <w:jc w:val="center"/>
      </w:pPr>
    </w:p>
    <w:p w:rsidR="00785B3D" w:rsidRDefault="00785B3D">
      <w:pPr>
        <w:pStyle w:val="ConsPlusTitle"/>
        <w:jc w:val="center"/>
      </w:pPr>
      <w:r>
        <w:t>ПИСЬМО</w:t>
      </w:r>
    </w:p>
    <w:p w:rsidR="00785B3D" w:rsidRDefault="00785B3D">
      <w:pPr>
        <w:pStyle w:val="ConsPlusTitle"/>
        <w:jc w:val="center"/>
      </w:pPr>
      <w:r>
        <w:t>от 10 июля 2020 г. N 2020-07и</w:t>
      </w:r>
    </w:p>
    <w:p w:rsidR="00785B3D" w:rsidRDefault="00785B3D">
      <w:pPr>
        <w:pStyle w:val="ConsPlusTitle"/>
        <w:jc w:val="center"/>
      </w:pPr>
    </w:p>
    <w:p w:rsidR="00785B3D" w:rsidRDefault="00785B3D">
      <w:pPr>
        <w:pStyle w:val="ConsPlusTitle"/>
        <w:jc w:val="center"/>
      </w:pPr>
      <w:r>
        <w:t>О ВВЕДЕНИИ РЕГИОНАЛЬНЫХ ИНДЕКСОВ ПЕРЕСЧЕТА СМЕТНОЙ СТОИМОСТИ</w:t>
      </w:r>
    </w:p>
    <w:p w:rsidR="00785B3D" w:rsidRDefault="00785B3D">
      <w:pPr>
        <w:pStyle w:val="ConsPlusTitle"/>
        <w:jc w:val="center"/>
      </w:pPr>
      <w:r>
        <w:t>СТРОИТЕЛЬСТВА ДЛЯ ПРИМЕНЕНИЯ С 1 ИЮЛЯ 2020 ГОДА</w:t>
      </w:r>
    </w:p>
    <w:p w:rsidR="00785B3D" w:rsidRDefault="00785B3D">
      <w:pPr>
        <w:pStyle w:val="ConsPlusNormal"/>
      </w:pPr>
    </w:p>
    <w:p w:rsidR="00785B3D" w:rsidRDefault="00785B3D">
      <w:pPr>
        <w:pStyle w:val="ConsPlusNormal"/>
        <w:ind w:firstLine="540"/>
        <w:jc w:val="both"/>
      </w:pPr>
      <w:r>
        <w:t xml:space="preserve">1. Ввести и рекомендовать к применению с 01.07.2020 региональные </w:t>
      </w:r>
      <w:hyperlink w:anchor="P30" w:history="1">
        <w:r>
          <w:rPr>
            <w:color w:val="0000FF"/>
          </w:rPr>
          <w:t>индексы</w:t>
        </w:r>
      </w:hyperlink>
      <w:r>
        <w:t xml:space="preserve"> пересчета сметной стоимости строительства для применения на территории Санкт-Петербурга (приложение).</w:t>
      </w:r>
    </w:p>
    <w:p w:rsidR="00785B3D" w:rsidRDefault="00785B3D">
      <w:pPr>
        <w:pStyle w:val="ConsPlusNormal"/>
        <w:spacing w:before="220"/>
        <w:ind w:firstLine="540"/>
        <w:jc w:val="both"/>
      </w:pPr>
      <w:r>
        <w:t>2. Региональные индексы рекомендуются для пересчета сметной стоимости строительных, специальных строительных, ремонтно-строительных, монтажных, пусконаладочных и ремонтно-реставрационных работ в Санкт-Петербурге в ИЮЛЕ 2020 года.</w:t>
      </w:r>
    </w:p>
    <w:p w:rsidR="00785B3D" w:rsidRDefault="00785B3D">
      <w:pPr>
        <w:pStyle w:val="ConsPlusNormal"/>
        <w:spacing w:before="220"/>
        <w:ind w:firstLine="540"/>
        <w:jc w:val="both"/>
      </w:pPr>
      <w:r>
        <w:t>Индексы (в зависимости от использованной сметно-нормативной базы) применяются:</w:t>
      </w:r>
    </w:p>
    <w:p w:rsidR="00785B3D" w:rsidRDefault="00785B3D">
      <w:pPr>
        <w:pStyle w:val="ConsPlusNormal"/>
        <w:spacing w:before="220"/>
        <w:ind w:firstLine="540"/>
        <w:jc w:val="both"/>
      </w:pPr>
      <w:r>
        <w:t xml:space="preserve">- к сметной стоимости на 01.01.2000, определенной по новым Территориальным единичным и укрупненным расценкам Санкт-Петербурга (в том числе по ТСНБ "ГОСЭТАЛОН 2012 редакции 2014 года" с изменениями и дополнениями). Внесена в федеральный реестр сметных нормативов </w:t>
      </w:r>
      <w:hyperlink r:id="rId6" w:history="1">
        <w:r>
          <w:rPr>
            <w:color w:val="0000FF"/>
          </w:rPr>
          <w:t>приказом</w:t>
        </w:r>
      </w:hyperlink>
      <w:r>
        <w:t xml:space="preserve"> Минстроя России от 21.09.2015 N 675/</w:t>
      </w:r>
      <w:proofErr w:type="gramStart"/>
      <w:r>
        <w:t>пр</w:t>
      </w:r>
      <w:proofErr w:type="gramEnd"/>
      <w:r>
        <w:t xml:space="preserve"> под номером 254 от 22.09.2015 и утверждена </w:t>
      </w:r>
      <w:hyperlink r:id="rId7" w:history="1">
        <w:r>
          <w:rPr>
            <w:color w:val="0000FF"/>
          </w:rPr>
          <w:t>распоряжением</w:t>
        </w:r>
      </w:hyperlink>
      <w:r>
        <w:t xml:space="preserve"> Комитета по государственному заказу Санкт-Петербурга от 05.10.2015 N 196-р;</w:t>
      </w:r>
    </w:p>
    <w:p w:rsidR="00785B3D" w:rsidRDefault="00785B3D">
      <w:pPr>
        <w:pStyle w:val="ConsPlusNormal"/>
        <w:spacing w:before="220"/>
        <w:ind w:firstLine="540"/>
        <w:jc w:val="both"/>
      </w:pPr>
      <w:r>
        <w:t>- к сметной стоимости 1984 года - для переходящих на 2020 год объектов, имеющих утвержденную сметную документацию в ценах 1984 года, в том числе составленную по укрупненным расценкам, прейскурантам и объектам-аналогам.</w:t>
      </w:r>
    </w:p>
    <w:p w:rsidR="00785B3D" w:rsidRDefault="00785B3D">
      <w:pPr>
        <w:pStyle w:val="ConsPlusNormal"/>
        <w:spacing w:before="220"/>
        <w:ind w:firstLine="540"/>
        <w:jc w:val="both"/>
      </w:pPr>
      <w:r>
        <w:t>3. Составление сметной документации на объекты, начинаемые строительством в 2020 году, необходимо производить базисно-индексным методом на основе Федеральных единичных расценок (ФЕР-2001) и Территориальных единичных расценок (ТЕР-2001 СПб) или ресурсным методом на основе сборников Государственных элементных сметных норм (ГЭСН-2001).</w:t>
      </w:r>
    </w:p>
    <w:p w:rsidR="00785B3D" w:rsidRDefault="00785B3D">
      <w:pPr>
        <w:pStyle w:val="ConsPlusNormal"/>
        <w:spacing w:before="220"/>
        <w:ind w:firstLine="540"/>
        <w:jc w:val="both"/>
      </w:pPr>
      <w:r>
        <w:t>4. Региональными индексами пересчета сметной стоимости строительства учтены и дополнительно не учитываются платежи за возмещение вреда, причиняемого транспортными средствами, осуществляющими перевозки тяжеловесных грузов по автомобильным дорогам Российской Федерации, и плата в счет возмещения вреда федеральным трассам транспортными средствами с разрешенной массой выше 12 тонн в пределах территориальных границ города Санкт-Петербурга.</w:t>
      </w:r>
    </w:p>
    <w:p w:rsidR="00785B3D" w:rsidRDefault="00785B3D">
      <w:pPr>
        <w:pStyle w:val="ConsPlusNormal"/>
        <w:spacing w:before="220"/>
        <w:ind w:firstLine="540"/>
        <w:jc w:val="both"/>
      </w:pPr>
      <w:r>
        <w:t xml:space="preserve">5. Индексы на специализированные виды строительно-монтажных работ, не вошедшие в перечень </w:t>
      </w:r>
      <w:hyperlink w:anchor="P134" w:history="1">
        <w:r>
          <w:rPr>
            <w:color w:val="0000FF"/>
          </w:rPr>
          <w:t>таблицы 1.2</w:t>
        </w:r>
      </w:hyperlink>
      <w:r>
        <w:t xml:space="preserve">, принимаются в пределах индексов "Строительство, в целом", </w:t>
      </w:r>
      <w:hyperlink w:anchor="P51" w:history="1">
        <w:r>
          <w:rPr>
            <w:color w:val="0000FF"/>
          </w:rPr>
          <w:t>п. 1 табл. 1.1</w:t>
        </w:r>
      </w:hyperlink>
      <w:r>
        <w:t>.</w:t>
      </w:r>
    </w:p>
    <w:p w:rsidR="00785B3D" w:rsidRDefault="00785B3D">
      <w:pPr>
        <w:pStyle w:val="ConsPlusNormal"/>
      </w:pPr>
    </w:p>
    <w:p w:rsidR="00785B3D" w:rsidRDefault="00785B3D">
      <w:pPr>
        <w:pStyle w:val="ConsPlusNormal"/>
        <w:jc w:val="right"/>
      </w:pPr>
      <w:r>
        <w:t>Начальник центра</w:t>
      </w:r>
    </w:p>
    <w:p w:rsidR="00785B3D" w:rsidRDefault="00785B3D">
      <w:pPr>
        <w:pStyle w:val="ConsPlusNormal"/>
        <w:jc w:val="right"/>
      </w:pPr>
      <w:r>
        <w:t>А.И.Штоколов</w:t>
      </w:r>
    </w:p>
    <w:p w:rsidR="00785B3D" w:rsidRDefault="00785B3D">
      <w:pPr>
        <w:pStyle w:val="ConsPlusNormal"/>
      </w:pPr>
    </w:p>
    <w:p w:rsidR="00785B3D" w:rsidRDefault="00785B3D">
      <w:pPr>
        <w:pStyle w:val="ConsPlusNormal"/>
      </w:pPr>
    </w:p>
    <w:p w:rsidR="00785B3D" w:rsidRDefault="00785B3D">
      <w:pPr>
        <w:pStyle w:val="ConsPlusNormal"/>
      </w:pPr>
    </w:p>
    <w:p w:rsidR="00785B3D" w:rsidRDefault="00785B3D">
      <w:pPr>
        <w:pStyle w:val="ConsPlusNormal"/>
      </w:pPr>
    </w:p>
    <w:p w:rsidR="00785B3D" w:rsidRDefault="00785B3D">
      <w:pPr>
        <w:pStyle w:val="ConsPlusNormal"/>
      </w:pPr>
    </w:p>
    <w:p w:rsidR="00785B3D" w:rsidRDefault="00785B3D">
      <w:pPr>
        <w:pStyle w:val="ConsPlusNormal"/>
        <w:jc w:val="right"/>
        <w:outlineLvl w:val="0"/>
      </w:pPr>
      <w:r>
        <w:t>ПРИЛОЖЕНИЕ</w:t>
      </w:r>
    </w:p>
    <w:p w:rsidR="00785B3D" w:rsidRDefault="00785B3D">
      <w:pPr>
        <w:pStyle w:val="ConsPlusNormal"/>
        <w:jc w:val="right"/>
      </w:pPr>
      <w:r>
        <w:lastRenderedPageBreak/>
        <w:t>к письму РЦЦС СПб</w:t>
      </w:r>
    </w:p>
    <w:p w:rsidR="00785B3D" w:rsidRDefault="00785B3D">
      <w:pPr>
        <w:pStyle w:val="ConsPlusNormal"/>
        <w:jc w:val="right"/>
      </w:pPr>
      <w:r>
        <w:t>от 10.07.2020 N 2020-07и</w:t>
      </w:r>
    </w:p>
    <w:p w:rsidR="00785B3D" w:rsidRDefault="00785B3D">
      <w:pPr>
        <w:pStyle w:val="ConsPlusNormal"/>
      </w:pPr>
    </w:p>
    <w:p w:rsidR="00785B3D" w:rsidRDefault="00785B3D">
      <w:pPr>
        <w:pStyle w:val="ConsPlusTitle"/>
        <w:jc w:val="center"/>
      </w:pPr>
      <w:bookmarkStart w:id="0" w:name="P30"/>
      <w:bookmarkEnd w:id="0"/>
      <w:r>
        <w:t>РЕГИОНАЛЬНЫЕ ИНДЕКСЫ</w:t>
      </w:r>
    </w:p>
    <w:p w:rsidR="00785B3D" w:rsidRDefault="00785B3D">
      <w:pPr>
        <w:pStyle w:val="ConsPlusTitle"/>
        <w:jc w:val="center"/>
      </w:pPr>
      <w:r>
        <w:t>ПЕРЕСЧЕТА СМЕТНОЙ СТОИМОСТИ СТРОИТЕЛЬСТВА ДЛЯ ПРИМЕНЕНИЯ</w:t>
      </w:r>
    </w:p>
    <w:p w:rsidR="00785B3D" w:rsidRDefault="00785B3D">
      <w:pPr>
        <w:pStyle w:val="ConsPlusTitle"/>
        <w:jc w:val="center"/>
      </w:pPr>
      <w:r>
        <w:t>С 1 ИЮЛЯ 2020 ГОДА</w:t>
      </w:r>
    </w:p>
    <w:p w:rsidR="00785B3D" w:rsidRDefault="00785B3D">
      <w:pPr>
        <w:pStyle w:val="ConsPlusNormal"/>
      </w:pPr>
    </w:p>
    <w:p w:rsidR="00785B3D" w:rsidRDefault="00785B3D">
      <w:pPr>
        <w:pStyle w:val="ConsPlusTitle"/>
        <w:jc w:val="center"/>
        <w:outlineLvl w:val="1"/>
      </w:pPr>
      <w:bookmarkStart w:id="1" w:name="P34"/>
      <w:bookmarkEnd w:id="1"/>
      <w:r>
        <w:t>РАЗДЕЛ I.</w:t>
      </w:r>
    </w:p>
    <w:p w:rsidR="00785B3D" w:rsidRDefault="00785B3D">
      <w:pPr>
        <w:pStyle w:val="ConsPlusTitle"/>
        <w:jc w:val="center"/>
      </w:pPr>
      <w:r>
        <w:t>ИНДЕКСЫ К ЭЛЕМЕНТАМ ПРЯМЫХ ЗАТРАТ</w:t>
      </w:r>
    </w:p>
    <w:p w:rsidR="00785B3D" w:rsidRDefault="00785B3D">
      <w:pPr>
        <w:pStyle w:val="ConsPlusTitle"/>
        <w:jc w:val="center"/>
      </w:pPr>
      <w:r>
        <w:t>В СМЕТНЫХ ЦЕНАХ НА 01.01.2000</w:t>
      </w:r>
      <w:proofErr w:type="gramStart"/>
      <w:r>
        <w:t xml:space="preserve"> И</w:t>
      </w:r>
      <w:proofErr w:type="gramEnd"/>
      <w:r>
        <w:t xml:space="preserve"> НА 01.01.1984</w:t>
      </w:r>
    </w:p>
    <w:p w:rsidR="00785B3D" w:rsidRDefault="00785B3D">
      <w:pPr>
        <w:pStyle w:val="ConsPlusNormal"/>
      </w:pPr>
    </w:p>
    <w:p w:rsidR="00785B3D" w:rsidRDefault="00785B3D">
      <w:pPr>
        <w:pStyle w:val="ConsPlusTitle"/>
        <w:ind w:firstLine="540"/>
        <w:jc w:val="both"/>
        <w:outlineLvl w:val="2"/>
      </w:pPr>
      <w:r>
        <w:t>1.1. Индексы к элементам прямых затрат на полный комплекс работ при новом строительстве и реконструкции объектов</w:t>
      </w:r>
    </w:p>
    <w:p w:rsidR="00785B3D" w:rsidRDefault="00785B3D">
      <w:pPr>
        <w:pStyle w:val="ConsPlusNormal"/>
      </w:pPr>
    </w:p>
    <w:p w:rsidR="00785B3D" w:rsidRDefault="00785B3D">
      <w:pPr>
        <w:pStyle w:val="ConsPlusNormal"/>
        <w:ind w:firstLine="540"/>
        <w:jc w:val="both"/>
      </w:pPr>
      <w:r>
        <w:t>Предназначены для составления инвесторских смет, формирования предложений между заказчиками и подрядчиками о цене строительства, планирования и укрупненного расчета инвестиций на весь комплекс работ, а также для расчетов между заказчиками и подрядчиками по всему комплексу работ на объектах с неразорванным строительным циклом в соответствии с условиями заключенных договоров (контрактов).</w:t>
      </w:r>
    </w:p>
    <w:p w:rsidR="00785B3D" w:rsidRDefault="00785B3D">
      <w:pPr>
        <w:pStyle w:val="ConsPlusNormal"/>
      </w:pPr>
    </w:p>
    <w:p w:rsidR="00785B3D" w:rsidRDefault="00785B3D">
      <w:pPr>
        <w:pStyle w:val="ConsPlusNormal"/>
        <w:jc w:val="right"/>
        <w:outlineLvl w:val="3"/>
      </w:pPr>
      <w:bookmarkStart w:id="2" w:name="P42"/>
      <w:bookmarkEnd w:id="2"/>
      <w:r>
        <w:t>Таблица 1.1</w:t>
      </w:r>
    </w:p>
    <w:p w:rsidR="00785B3D" w:rsidRDefault="00785B3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721"/>
        <w:gridCol w:w="964"/>
        <w:gridCol w:w="1020"/>
        <w:gridCol w:w="964"/>
        <w:gridCol w:w="1814"/>
        <w:gridCol w:w="1020"/>
      </w:tblGrid>
      <w:tr w:rsidR="00785B3D">
        <w:tc>
          <w:tcPr>
            <w:tcW w:w="567" w:type="dxa"/>
            <w:vMerge w:val="restart"/>
          </w:tcPr>
          <w:p w:rsidR="00785B3D" w:rsidRDefault="00785B3D">
            <w:pPr>
              <w:pStyle w:val="ConsPlusNormal"/>
              <w:jc w:val="center"/>
            </w:pPr>
            <w:r>
              <w:t xml:space="preserve">N </w:t>
            </w:r>
            <w:proofErr w:type="gramStart"/>
            <w:r>
              <w:t>п</w:t>
            </w:r>
            <w:proofErr w:type="gramEnd"/>
            <w:r>
              <w:t>/п</w:t>
            </w:r>
          </w:p>
        </w:tc>
        <w:tc>
          <w:tcPr>
            <w:tcW w:w="3685" w:type="dxa"/>
            <w:gridSpan w:val="2"/>
            <w:vMerge w:val="restart"/>
          </w:tcPr>
          <w:p w:rsidR="00785B3D" w:rsidRDefault="00785B3D">
            <w:pPr>
              <w:pStyle w:val="ConsPlusNormal"/>
              <w:jc w:val="center"/>
            </w:pPr>
            <w:r>
              <w:t>Наименование видов строительства, зданий и сооружений</w:t>
            </w:r>
          </w:p>
        </w:tc>
        <w:tc>
          <w:tcPr>
            <w:tcW w:w="1020" w:type="dxa"/>
            <w:vMerge w:val="restart"/>
          </w:tcPr>
          <w:p w:rsidR="00785B3D" w:rsidRDefault="00785B3D">
            <w:pPr>
              <w:pStyle w:val="ConsPlusNormal"/>
              <w:jc w:val="center"/>
            </w:pPr>
            <w:r>
              <w:t>Оплата труда рабочих</w:t>
            </w:r>
          </w:p>
        </w:tc>
        <w:tc>
          <w:tcPr>
            <w:tcW w:w="964" w:type="dxa"/>
            <w:vMerge w:val="restart"/>
          </w:tcPr>
          <w:p w:rsidR="00785B3D" w:rsidRDefault="00785B3D">
            <w:pPr>
              <w:pStyle w:val="ConsPlusNormal"/>
              <w:jc w:val="center"/>
            </w:pPr>
            <w:r>
              <w:t>Экспл. машин</w:t>
            </w:r>
          </w:p>
        </w:tc>
        <w:tc>
          <w:tcPr>
            <w:tcW w:w="2834" w:type="dxa"/>
            <w:gridSpan w:val="2"/>
          </w:tcPr>
          <w:p w:rsidR="00785B3D" w:rsidRDefault="00785B3D">
            <w:pPr>
              <w:pStyle w:val="ConsPlusNormal"/>
              <w:jc w:val="center"/>
            </w:pPr>
            <w:r>
              <w:t>Материалы с доставкой</w:t>
            </w:r>
          </w:p>
        </w:tc>
      </w:tr>
      <w:tr w:rsidR="00785B3D">
        <w:tc>
          <w:tcPr>
            <w:tcW w:w="567" w:type="dxa"/>
            <w:vMerge/>
          </w:tcPr>
          <w:p w:rsidR="00785B3D" w:rsidRDefault="00785B3D"/>
        </w:tc>
        <w:tc>
          <w:tcPr>
            <w:tcW w:w="3685" w:type="dxa"/>
            <w:gridSpan w:val="2"/>
            <w:vMerge/>
          </w:tcPr>
          <w:p w:rsidR="00785B3D" w:rsidRDefault="00785B3D"/>
        </w:tc>
        <w:tc>
          <w:tcPr>
            <w:tcW w:w="1020" w:type="dxa"/>
            <w:vMerge/>
          </w:tcPr>
          <w:p w:rsidR="00785B3D" w:rsidRDefault="00785B3D"/>
        </w:tc>
        <w:tc>
          <w:tcPr>
            <w:tcW w:w="964" w:type="dxa"/>
            <w:vMerge/>
          </w:tcPr>
          <w:p w:rsidR="00785B3D" w:rsidRDefault="00785B3D"/>
        </w:tc>
        <w:tc>
          <w:tcPr>
            <w:tcW w:w="1814" w:type="dxa"/>
          </w:tcPr>
          <w:p w:rsidR="00785B3D" w:rsidRDefault="00785B3D">
            <w:pPr>
              <w:pStyle w:val="ConsPlusNormal"/>
              <w:jc w:val="center"/>
            </w:pPr>
            <w:r>
              <w:t>структурный интервал</w:t>
            </w:r>
          </w:p>
        </w:tc>
        <w:tc>
          <w:tcPr>
            <w:tcW w:w="1020" w:type="dxa"/>
          </w:tcPr>
          <w:p w:rsidR="00785B3D" w:rsidRDefault="00785B3D">
            <w:pPr>
              <w:pStyle w:val="ConsPlusNormal"/>
              <w:jc w:val="center"/>
            </w:pPr>
            <w:r>
              <w:t>в среднем</w:t>
            </w:r>
          </w:p>
        </w:tc>
      </w:tr>
      <w:tr w:rsidR="00785B3D">
        <w:tc>
          <w:tcPr>
            <w:tcW w:w="567" w:type="dxa"/>
            <w:vMerge w:val="restart"/>
          </w:tcPr>
          <w:p w:rsidR="00785B3D" w:rsidRDefault="00785B3D">
            <w:pPr>
              <w:pStyle w:val="ConsPlusNormal"/>
              <w:jc w:val="center"/>
            </w:pPr>
            <w:bookmarkStart w:id="3" w:name="P51"/>
            <w:bookmarkEnd w:id="3"/>
            <w:r>
              <w:t>1</w:t>
            </w:r>
          </w:p>
        </w:tc>
        <w:tc>
          <w:tcPr>
            <w:tcW w:w="2721" w:type="dxa"/>
            <w:vMerge w:val="restart"/>
          </w:tcPr>
          <w:p w:rsidR="00785B3D" w:rsidRDefault="00785B3D">
            <w:pPr>
              <w:pStyle w:val="ConsPlusNormal"/>
            </w:pPr>
            <w:r>
              <w:t>СТРОИТЕЛЬСТВО, В ЦЕЛОМ</w:t>
            </w:r>
          </w:p>
        </w:tc>
        <w:tc>
          <w:tcPr>
            <w:tcW w:w="964" w:type="dxa"/>
          </w:tcPr>
          <w:p w:rsidR="00785B3D" w:rsidRDefault="00785B3D">
            <w:pPr>
              <w:pStyle w:val="ConsPlusNormal"/>
              <w:jc w:val="center"/>
            </w:pPr>
            <w:r>
              <w:t>2000 г.</w:t>
            </w:r>
          </w:p>
        </w:tc>
        <w:tc>
          <w:tcPr>
            <w:tcW w:w="1020" w:type="dxa"/>
          </w:tcPr>
          <w:p w:rsidR="00785B3D" w:rsidRDefault="00785B3D">
            <w:pPr>
              <w:pStyle w:val="ConsPlusNormal"/>
              <w:jc w:val="center"/>
            </w:pPr>
            <w:r>
              <w:t>22,960</w:t>
            </w:r>
          </w:p>
        </w:tc>
        <w:tc>
          <w:tcPr>
            <w:tcW w:w="964" w:type="dxa"/>
          </w:tcPr>
          <w:p w:rsidR="00785B3D" w:rsidRDefault="00785B3D">
            <w:pPr>
              <w:pStyle w:val="ConsPlusNormal"/>
              <w:jc w:val="center"/>
            </w:pPr>
            <w:r>
              <w:t>15,716</w:t>
            </w:r>
          </w:p>
        </w:tc>
        <w:tc>
          <w:tcPr>
            <w:tcW w:w="1814" w:type="dxa"/>
          </w:tcPr>
          <w:p w:rsidR="00785B3D" w:rsidRDefault="00785B3D">
            <w:pPr>
              <w:pStyle w:val="ConsPlusNormal"/>
              <w:jc w:val="center"/>
            </w:pPr>
            <w:r>
              <w:t>8,841 - 9,747</w:t>
            </w:r>
          </w:p>
        </w:tc>
        <w:tc>
          <w:tcPr>
            <w:tcW w:w="1020" w:type="dxa"/>
          </w:tcPr>
          <w:p w:rsidR="00785B3D" w:rsidRDefault="00785B3D">
            <w:pPr>
              <w:pStyle w:val="ConsPlusNormal"/>
              <w:jc w:val="center"/>
            </w:pPr>
            <w:r>
              <w:t>9,283</w:t>
            </w:r>
          </w:p>
        </w:tc>
      </w:tr>
      <w:tr w:rsidR="00785B3D">
        <w:tc>
          <w:tcPr>
            <w:tcW w:w="567" w:type="dxa"/>
            <w:vMerge/>
          </w:tcPr>
          <w:p w:rsidR="00785B3D" w:rsidRDefault="00785B3D"/>
        </w:tc>
        <w:tc>
          <w:tcPr>
            <w:tcW w:w="2721" w:type="dxa"/>
            <w:vMerge/>
          </w:tcPr>
          <w:p w:rsidR="00785B3D" w:rsidRDefault="00785B3D"/>
        </w:tc>
        <w:tc>
          <w:tcPr>
            <w:tcW w:w="964" w:type="dxa"/>
          </w:tcPr>
          <w:p w:rsidR="00785B3D" w:rsidRDefault="00785B3D">
            <w:pPr>
              <w:pStyle w:val="ConsPlusNormal"/>
              <w:jc w:val="center"/>
            </w:pPr>
            <w:r>
              <w:t>1984 г.</w:t>
            </w:r>
          </w:p>
        </w:tc>
        <w:tc>
          <w:tcPr>
            <w:tcW w:w="1020" w:type="dxa"/>
          </w:tcPr>
          <w:p w:rsidR="00785B3D" w:rsidRDefault="00785B3D">
            <w:pPr>
              <w:pStyle w:val="ConsPlusNormal"/>
              <w:jc w:val="center"/>
            </w:pPr>
            <w:r>
              <w:t>432,38</w:t>
            </w:r>
          </w:p>
        </w:tc>
        <w:tc>
          <w:tcPr>
            <w:tcW w:w="964" w:type="dxa"/>
          </w:tcPr>
          <w:p w:rsidR="00785B3D" w:rsidRDefault="00785B3D">
            <w:pPr>
              <w:pStyle w:val="ConsPlusNormal"/>
              <w:jc w:val="center"/>
            </w:pPr>
            <w:r>
              <w:t>320,14</w:t>
            </w:r>
          </w:p>
        </w:tc>
        <w:tc>
          <w:tcPr>
            <w:tcW w:w="1814" w:type="dxa"/>
          </w:tcPr>
          <w:p w:rsidR="00785B3D" w:rsidRDefault="00785B3D">
            <w:pPr>
              <w:pStyle w:val="ConsPlusNormal"/>
              <w:jc w:val="center"/>
            </w:pPr>
            <w:r>
              <w:t>215,88 - 238,01</w:t>
            </w:r>
          </w:p>
        </w:tc>
        <w:tc>
          <w:tcPr>
            <w:tcW w:w="1020" w:type="dxa"/>
          </w:tcPr>
          <w:p w:rsidR="00785B3D" w:rsidRDefault="00785B3D">
            <w:pPr>
              <w:pStyle w:val="ConsPlusNormal"/>
              <w:jc w:val="center"/>
            </w:pPr>
            <w:r>
              <w:t>226,67</w:t>
            </w:r>
          </w:p>
        </w:tc>
      </w:tr>
      <w:tr w:rsidR="00785B3D">
        <w:tc>
          <w:tcPr>
            <w:tcW w:w="567" w:type="dxa"/>
            <w:vMerge w:val="restart"/>
          </w:tcPr>
          <w:p w:rsidR="00785B3D" w:rsidRDefault="00785B3D">
            <w:pPr>
              <w:pStyle w:val="ConsPlusNormal"/>
              <w:jc w:val="center"/>
            </w:pPr>
            <w:r>
              <w:t>2</w:t>
            </w:r>
          </w:p>
        </w:tc>
        <w:tc>
          <w:tcPr>
            <w:tcW w:w="2721" w:type="dxa"/>
            <w:vMerge w:val="restart"/>
          </w:tcPr>
          <w:p w:rsidR="00785B3D" w:rsidRDefault="00785B3D">
            <w:pPr>
              <w:pStyle w:val="ConsPlusNormal"/>
            </w:pPr>
            <w:r>
              <w:t>Панельные здания и сооружения</w:t>
            </w:r>
          </w:p>
        </w:tc>
        <w:tc>
          <w:tcPr>
            <w:tcW w:w="964" w:type="dxa"/>
          </w:tcPr>
          <w:p w:rsidR="00785B3D" w:rsidRDefault="00785B3D">
            <w:pPr>
              <w:pStyle w:val="ConsPlusNormal"/>
              <w:jc w:val="center"/>
            </w:pPr>
            <w:r>
              <w:t>2000 г.</w:t>
            </w:r>
          </w:p>
        </w:tc>
        <w:tc>
          <w:tcPr>
            <w:tcW w:w="1020" w:type="dxa"/>
          </w:tcPr>
          <w:p w:rsidR="00785B3D" w:rsidRDefault="00785B3D">
            <w:pPr>
              <w:pStyle w:val="ConsPlusNormal"/>
              <w:jc w:val="center"/>
            </w:pPr>
            <w:r>
              <w:t>22,960</w:t>
            </w:r>
          </w:p>
        </w:tc>
        <w:tc>
          <w:tcPr>
            <w:tcW w:w="964" w:type="dxa"/>
          </w:tcPr>
          <w:p w:rsidR="00785B3D" w:rsidRDefault="00785B3D">
            <w:pPr>
              <w:pStyle w:val="ConsPlusNormal"/>
              <w:jc w:val="center"/>
            </w:pPr>
            <w:r>
              <w:t>15,716</w:t>
            </w:r>
          </w:p>
        </w:tc>
        <w:tc>
          <w:tcPr>
            <w:tcW w:w="1814" w:type="dxa"/>
          </w:tcPr>
          <w:p w:rsidR="00785B3D" w:rsidRDefault="00785B3D">
            <w:pPr>
              <w:pStyle w:val="ConsPlusNormal"/>
              <w:jc w:val="center"/>
            </w:pPr>
            <w:r>
              <w:t>8,687 - 9,578</w:t>
            </w:r>
          </w:p>
        </w:tc>
        <w:tc>
          <w:tcPr>
            <w:tcW w:w="1020" w:type="dxa"/>
          </w:tcPr>
          <w:p w:rsidR="00785B3D" w:rsidRDefault="00785B3D">
            <w:pPr>
              <w:pStyle w:val="ConsPlusNormal"/>
              <w:jc w:val="center"/>
            </w:pPr>
            <w:r>
              <w:t>9,122</w:t>
            </w:r>
          </w:p>
        </w:tc>
      </w:tr>
      <w:tr w:rsidR="00785B3D">
        <w:tc>
          <w:tcPr>
            <w:tcW w:w="567" w:type="dxa"/>
            <w:vMerge/>
          </w:tcPr>
          <w:p w:rsidR="00785B3D" w:rsidRDefault="00785B3D"/>
        </w:tc>
        <w:tc>
          <w:tcPr>
            <w:tcW w:w="2721" w:type="dxa"/>
            <w:vMerge/>
          </w:tcPr>
          <w:p w:rsidR="00785B3D" w:rsidRDefault="00785B3D"/>
        </w:tc>
        <w:tc>
          <w:tcPr>
            <w:tcW w:w="964" w:type="dxa"/>
          </w:tcPr>
          <w:p w:rsidR="00785B3D" w:rsidRDefault="00785B3D">
            <w:pPr>
              <w:pStyle w:val="ConsPlusNormal"/>
              <w:jc w:val="center"/>
            </w:pPr>
            <w:r>
              <w:t>1984 г.</w:t>
            </w:r>
          </w:p>
        </w:tc>
        <w:tc>
          <w:tcPr>
            <w:tcW w:w="1020" w:type="dxa"/>
          </w:tcPr>
          <w:p w:rsidR="00785B3D" w:rsidRDefault="00785B3D">
            <w:pPr>
              <w:pStyle w:val="ConsPlusNormal"/>
              <w:jc w:val="center"/>
            </w:pPr>
            <w:r>
              <w:t>432,38</w:t>
            </w:r>
          </w:p>
        </w:tc>
        <w:tc>
          <w:tcPr>
            <w:tcW w:w="964" w:type="dxa"/>
          </w:tcPr>
          <w:p w:rsidR="00785B3D" w:rsidRDefault="00785B3D">
            <w:pPr>
              <w:pStyle w:val="ConsPlusNormal"/>
              <w:jc w:val="center"/>
            </w:pPr>
            <w:r>
              <w:t>320,14</w:t>
            </w:r>
          </w:p>
        </w:tc>
        <w:tc>
          <w:tcPr>
            <w:tcW w:w="1814" w:type="dxa"/>
          </w:tcPr>
          <w:p w:rsidR="00785B3D" w:rsidRDefault="00785B3D">
            <w:pPr>
              <w:pStyle w:val="ConsPlusNormal"/>
              <w:jc w:val="center"/>
            </w:pPr>
            <w:r>
              <w:t>200,19 - 220,71</w:t>
            </w:r>
          </w:p>
        </w:tc>
        <w:tc>
          <w:tcPr>
            <w:tcW w:w="1020" w:type="dxa"/>
          </w:tcPr>
          <w:p w:rsidR="00785B3D" w:rsidRDefault="00785B3D">
            <w:pPr>
              <w:pStyle w:val="ConsPlusNormal"/>
              <w:jc w:val="center"/>
            </w:pPr>
            <w:r>
              <w:t>210,20</w:t>
            </w:r>
          </w:p>
        </w:tc>
      </w:tr>
      <w:tr w:rsidR="00785B3D">
        <w:tc>
          <w:tcPr>
            <w:tcW w:w="567" w:type="dxa"/>
            <w:vMerge w:val="restart"/>
          </w:tcPr>
          <w:p w:rsidR="00785B3D" w:rsidRDefault="00785B3D">
            <w:pPr>
              <w:pStyle w:val="ConsPlusNormal"/>
              <w:jc w:val="center"/>
            </w:pPr>
            <w:r>
              <w:t>3</w:t>
            </w:r>
          </w:p>
        </w:tc>
        <w:tc>
          <w:tcPr>
            <w:tcW w:w="2721" w:type="dxa"/>
            <w:vMerge w:val="restart"/>
          </w:tcPr>
          <w:p w:rsidR="00785B3D" w:rsidRDefault="00785B3D">
            <w:pPr>
              <w:pStyle w:val="ConsPlusNormal"/>
            </w:pPr>
            <w:r>
              <w:t>Кирпичные здания и сооружения</w:t>
            </w:r>
          </w:p>
        </w:tc>
        <w:tc>
          <w:tcPr>
            <w:tcW w:w="964" w:type="dxa"/>
          </w:tcPr>
          <w:p w:rsidR="00785B3D" w:rsidRDefault="00785B3D">
            <w:pPr>
              <w:pStyle w:val="ConsPlusNormal"/>
              <w:jc w:val="center"/>
            </w:pPr>
            <w:r>
              <w:t>2000 г.</w:t>
            </w:r>
          </w:p>
        </w:tc>
        <w:tc>
          <w:tcPr>
            <w:tcW w:w="1020" w:type="dxa"/>
          </w:tcPr>
          <w:p w:rsidR="00785B3D" w:rsidRDefault="00785B3D">
            <w:pPr>
              <w:pStyle w:val="ConsPlusNormal"/>
              <w:jc w:val="center"/>
            </w:pPr>
            <w:r>
              <w:t>22,960</w:t>
            </w:r>
          </w:p>
        </w:tc>
        <w:tc>
          <w:tcPr>
            <w:tcW w:w="964" w:type="dxa"/>
          </w:tcPr>
          <w:p w:rsidR="00785B3D" w:rsidRDefault="00785B3D">
            <w:pPr>
              <w:pStyle w:val="ConsPlusNormal"/>
              <w:jc w:val="center"/>
            </w:pPr>
            <w:r>
              <w:t>15,716</w:t>
            </w:r>
          </w:p>
        </w:tc>
        <w:tc>
          <w:tcPr>
            <w:tcW w:w="1814" w:type="dxa"/>
          </w:tcPr>
          <w:p w:rsidR="00785B3D" w:rsidRDefault="00785B3D">
            <w:pPr>
              <w:pStyle w:val="ConsPlusNormal"/>
              <w:jc w:val="center"/>
            </w:pPr>
            <w:r>
              <w:t>9,618 - 10,603</w:t>
            </w:r>
          </w:p>
        </w:tc>
        <w:tc>
          <w:tcPr>
            <w:tcW w:w="1020" w:type="dxa"/>
          </w:tcPr>
          <w:p w:rsidR="00785B3D" w:rsidRDefault="00785B3D">
            <w:pPr>
              <w:pStyle w:val="ConsPlusNormal"/>
              <w:jc w:val="center"/>
            </w:pPr>
            <w:r>
              <w:t>10,098</w:t>
            </w:r>
          </w:p>
        </w:tc>
      </w:tr>
      <w:tr w:rsidR="00785B3D">
        <w:tc>
          <w:tcPr>
            <w:tcW w:w="567" w:type="dxa"/>
            <w:vMerge/>
          </w:tcPr>
          <w:p w:rsidR="00785B3D" w:rsidRDefault="00785B3D"/>
        </w:tc>
        <w:tc>
          <w:tcPr>
            <w:tcW w:w="2721" w:type="dxa"/>
            <w:vMerge/>
          </w:tcPr>
          <w:p w:rsidR="00785B3D" w:rsidRDefault="00785B3D"/>
        </w:tc>
        <w:tc>
          <w:tcPr>
            <w:tcW w:w="964" w:type="dxa"/>
          </w:tcPr>
          <w:p w:rsidR="00785B3D" w:rsidRDefault="00785B3D">
            <w:pPr>
              <w:pStyle w:val="ConsPlusNormal"/>
              <w:jc w:val="center"/>
            </w:pPr>
            <w:r>
              <w:t>1984 г.</w:t>
            </w:r>
          </w:p>
        </w:tc>
        <w:tc>
          <w:tcPr>
            <w:tcW w:w="1020" w:type="dxa"/>
          </w:tcPr>
          <w:p w:rsidR="00785B3D" w:rsidRDefault="00785B3D">
            <w:pPr>
              <w:pStyle w:val="ConsPlusNormal"/>
              <w:jc w:val="center"/>
            </w:pPr>
            <w:r>
              <w:t>432,38</w:t>
            </w:r>
          </w:p>
        </w:tc>
        <w:tc>
          <w:tcPr>
            <w:tcW w:w="964" w:type="dxa"/>
          </w:tcPr>
          <w:p w:rsidR="00785B3D" w:rsidRDefault="00785B3D">
            <w:pPr>
              <w:pStyle w:val="ConsPlusNormal"/>
              <w:jc w:val="center"/>
            </w:pPr>
            <w:r>
              <w:t>320,14</w:t>
            </w:r>
          </w:p>
        </w:tc>
        <w:tc>
          <w:tcPr>
            <w:tcW w:w="1814" w:type="dxa"/>
          </w:tcPr>
          <w:p w:rsidR="00785B3D" w:rsidRDefault="00785B3D">
            <w:pPr>
              <w:pStyle w:val="ConsPlusNormal"/>
              <w:jc w:val="center"/>
            </w:pPr>
            <w:r>
              <w:t>216,81 - 239,03</w:t>
            </w:r>
          </w:p>
        </w:tc>
        <w:tc>
          <w:tcPr>
            <w:tcW w:w="1020" w:type="dxa"/>
          </w:tcPr>
          <w:p w:rsidR="00785B3D" w:rsidRDefault="00785B3D">
            <w:pPr>
              <w:pStyle w:val="ConsPlusNormal"/>
              <w:jc w:val="center"/>
            </w:pPr>
            <w:r>
              <w:t>227,65</w:t>
            </w:r>
          </w:p>
        </w:tc>
      </w:tr>
      <w:tr w:rsidR="00785B3D">
        <w:tc>
          <w:tcPr>
            <w:tcW w:w="567" w:type="dxa"/>
            <w:vMerge w:val="restart"/>
          </w:tcPr>
          <w:p w:rsidR="00785B3D" w:rsidRDefault="00785B3D">
            <w:pPr>
              <w:pStyle w:val="ConsPlusNormal"/>
              <w:jc w:val="center"/>
            </w:pPr>
            <w:r>
              <w:t>4</w:t>
            </w:r>
          </w:p>
        </w:tc>
        <w:tc>
          <w:tcPr>
            <w:tcW w:w="2721" w:type="dxa"/>
            <w:vMerge w:val="restart"/>
          </w:tcPr>
          <w:p w:rsidR="00785B3D" w:rsidRDefault="00785B3D">
            <w:pPr>
              <w:pStyle w:val="ConsPlusNormal"/>
            </w:pPr>
            <w:r>
              <w:t>Монолитные здания и сооружения</w:t>
            </w:r>
          </w:p>
        </w:tc>
        <w:tc>
          <w:tcPr>
            <w:tcW w:w="964" w:type="dxa"/>
          </w:tcPr>
          <w:p w:rsidR="00785B3D" w:rsidRDefault="00785B3D">
            <w:pPr>
              <w:pStyle w:val="ConsPlusNormal"/>
              <w:jc w:val="center"/>
            </w:pPr>
            <w:r>
              <w:t>2000 г.</w:t>
            </w:r>
          </w:p>
        </w:tc>
        <w:tc>
          <w:tcPr>
            <w:tcW w:w="1020" w:type="dxa"/>
          </w:tcPr>
          <w:p w:rsidR="00785B3D" w:rsidRDefault="00785B3D">
            <w:pPr>
              <w:pStyle w:val="ConsPlusNormal"/>
              <w:jc w:val="center"/>
            </w:pPr>
            <w:r>
              <w:t>22,960</w:t>
            </w:r>
          </w:p>
        </w:tc>
        <w:tc>
          <w:tcPr>
            <w:tcW w:w="964" w:type="dxa"/>
          </w:tcPr>
          <w:p w:rsidR="00785B3D" w:rsidRDefault="00785B3D">
            <w:pPr>
              <w:pStyle w:val="ConsPlusNormal"/>
              <w:jc w:val="center"/>
            </w:pPr>
            <w:r>
              <w:t>15,716</w:t>
            </w:r>
          </w:p>
        </w:tc>
        <w:tc>
          <w:tcPr>
            <w:tcW w:w="1814" w:type="dxa"/>
          </w:tcPr>
          <w:p w:rsidR="00785B3D" w:rsidRDefault="00785B3D">
            <w:pPr>
              <w:pStyle w:val="ConsPlusNormal"/>
              <w:jc w:val="center"/>
            </w:pPr>
            <w:r>
              <w:t>8,605 - 9,487</w:t>
            </w:r>
          </w:p>
        </w:tc>
        <w:tc>
          <w:tcPr>
            <w:tcW w:w="1020" w:type="dxa"/>
          </w:tcPr>
          <w:p w:rsidR="00785B3D" w:rsidRDefault="00785B3D">
            <w:pPr>
              <w:pStyle w:val="ConsPlusNormal"/>
              <w:jc w:val="center"/>
            </w:pPr>
            <w:r>
              <w:t>9,036</w:t>
            </w:r>
          </w:p>
        </w:tc>
      </w:tr>
      <w:tr w:rsidR="00785B3D">
        <w:tc>
          <w:tcPr>
            <w:tcW w:w="567" w:type="dxa"/>
            <w:vMerge/>
          </w:tcPr>
          <w:p w:rsidR="00785B3D" w:rsidRDefault="00785B3D"/>
        </w:tc>
        <w:tc>
          <w:tcPr>
            <w:tcW w:w="2721" w:type="dxa"/>
            <w:vMerge/>
          </w:tcPr>
          <w:p w:rsidR="00785B3D" w:rsidRDefault="00785B3D"/>
        </w:tc>
        <w:tc>
          <w:tcPr>
            <w:tcW w:w="964" w:type="dxa"/>
          </w:tcPr>
          <w:p w:rsidR="00785B3D" w:rsidRDefault="00785B3D">
            <w:pPr>
              <w:pStyle w:val="ConsPlusNormal"/>
              <w:jc w:val="center"/>
            </w:pPr>
            <w:r>
              <w:t>1984 г.</w:t>
            </w:r>
          </w:p>
        </w:tc>
        <w:tc>
          <w:tcPr>
            <w:tcW w:w="1020" w:type="dxa"/>
          </w:tcPr>
          <w:p w:rsidR="00785B3D" w:rsidRDefault="00785B3D">
            <w:pPr>
              <w:pStyle w:val="ConsPlusNormal"/>
              <w:jc w:val="center"/>
            </w:pPr>
            <w:r>
              <w:t>432,38</w:t>
            </w:r>
          </w:p>
        </w:tc>
        <w:tc>
          <w:tcPr>
            <w:tcW w:w="964" w:type="dxa"/>
          </w:tcPr>
          <w:p w:rsidR="00785B3D" w:rsidRDefault="00785B3D">
            <w:pPr>
              <w:pStyle w:val="ConsPlusNormal"/>
              <w:jc w:val="center"/>
            </w:pPr>
            <w:r>
              <w:t>320,14</w:t>
            </w:r>
          </w:p>
        </w:tc>
        <w:tc>
          <w:tcPr>
            <w:tcW w:w="1814" w:type="dxa"/>
          </w:tcPr>
          <w:p w:rsidR="00785B3D" w:rsidRDefault="00785B3D">
            <w:pPr>
              <w:pStyle w:val="ConsPlusNormal"/>
              <w:jc w:val="center"/>
            </w:pPr>
            <w:r>
              <w:t>231,10 - 254,79</w:t>
            </w:r>
          </w:p>
        </w:tc>
        <w:tc>
          <w:tcPr>
            <w:tcW w:w="1020" w:type="dxa"/>
          </w:tcPr>
          <w:p w:rsidR="00785B3D" w:rsidRDefault="00785B3D">
            <w:pPr>
              <w:pStyle w:val="ConsPlusNormal"/>
              <w:jc w:val="center"/>
            </w:pPr>
            <w:r>
              <w:t>242,66</w:t>
            </w:r>
          </w:p>
        </w:tc>
      </w:tr>
      <w:tr w:rsidR="00785B3D">
        <w:tc>
          <w:tcPr>
            <w:tcW w:w="567" w:type="dxa"/>
            <w:vMerge w:val="restart"/>
          </w:tcPr>
          <w:p w:rsidR="00785B3D" w:rsidRDefault="00785B3D">
            <w:pPr>
              <w:pStyle w:val="ConsPlusNormal"/>
              <w:jc w:val="center"/>
            </w:pPr>
            <w:bookmarkStart w:id="4" w:name="P99"/>
            <w:bookmarkEnd w:id="4"/>
            <w:r>
              <w:t>5</w:t>
            </w:r>
          </w:p>
        </w:tc>
        <w:tc>
          <w:tcPr>
            <w:tcW w:w="2721" w:type="dxa"/>
            <w:vMerge w:val="restart"/>
          </w:tcPr>
          <w:p w:rsidR="00785B3D" w:rsidRDefault="00785B3D">
            <w:pPr>
              <w:pStyle w:val="ConsPlusNormal"/>
            </w:pPr>
            <w:r>
              <w:t>Промышленные здания и сооружения в каркасном исполнении</w:t>
            </w:r>
          </w:p>
        </w:tc>
        <w:tc>
          <w:tcPr>
            <w:tcW w:w="964" w:type="dxa"/>
          </w:tcPr>
          <w:p w:rsidR="00785B3D" w:rsidRDefault="00785B3D">
            <w:pPr>
              <w:pStyle w:val="ConsPlusNormal"/>
              <w:jc w:val="center"/>
            </w:pPr>
            <w:r>
              <w:t>2000 г.</w:t>
            </w:r>
          </w:p>
        </w:tc>
        <w:tc>
          <w:tcPr>
            <w:tcW w:w="1020" w:type="dxa"/>
          </w:tcPr>
          <w:p w:rsidR="00785B3D" w:rsidRDefault="00785B3D">
            <w:pPr>
              <w:pStyle w:val="ConsPlusNormal"/>
              <w:jc w:val="center"/>
            </w:pPr>
            <w:r>
              <w:t>22,960</w:t>
            </w:r>
          </w:p>
        </w:tc>
        <w:tc>
          <w:tcPr>
            <w:tcW w:w="964" w:type="dxa"/>
          </w:tcPr>
          <w:p w:rsidR="00785B3D" w:rsidRDefault="00785B3D">
            <w:pPr>
              <w:pStyle w:val="ConsPlusNormal"/>
              <w:jc w:val="center"/>
            </w:pPr>
            <w:r>
              <w:t>15,716</w:t>
            </w:r>
          </w:p>
        </w:tc>
        <w:tc>
          <w:tcPr>
            <w:tcW w:w="1814" w:type="dxa"/>
          </w:tcPr>
          <w:p w:rsidR="00785B3D" w:rsidRDefault="00785B3D">
            <w:pPr>
              <w:pStyle w:val="ConsPlusNormal"/>
              <w:jc w:val="center"/>
            </w:pPr>
            <w:r>
              <w:t>9,146 - 10,083</w:t>
            </w:r>
          </w:p>
        </w:tc>
        <w:tc>
          <w:tcPr>
            <w:tcW w:w="1020" w:type="dxa"/>
          </w:tcPr>
          <w:p w:rsidR="00785B3D" w:rsidRDefault="00785B3D">
            <w:pPr>
              <w:pStyle w:val="ConsPlusNormal"/>
              <w:jc w:val="center"/>
            </w:pPr>
            <w:r>
              <w:t>9,603</w:t>
            </w:r>
          </w:p>
        </w:tc>
      </w:tr>
      <w:tr w:rsidR="00785B3D">
        <w:tc>
          <w:tcPr>
            <w:tcW w:w="567" w:type="dxa"/>
            <w:vMerge/>
          </w:tcPr>
          <w:p w:rsidR="00785B3D" w:rsidRDefault="00785B3D"/>
        </w:tc>
        <w:tc>
          <w:tcPr>
            <w:tcW w:w="2721" w:type="dxa"/>
            <w:vMerge/>
          </w:tcPr>
          <w:p w:rsidR="00785B3D" w:rsidRDefault="00785B3D"/>
        </w:tc>
        <w:tc>
          <w:tcPr>
            <w:tcW w:w="964" w:type="dxa"/>
          </w:tcPr>
          <w:p w:rsidR="00785B3D" w:rsidRDefault="00785B3D">
            <w:pPr>
              <w:pStyle w:val="ConsPlusNormal"/>
              <w:jc w:val="center"/>
            </w:pPr>
            <w:r>
              <w:t>1984 г.</w:t>
            </w:r>
          </w:p>
        </w:tc>
        <w:tc>
          <w:tcPr>
            <w:tcW w:w="1020" w:type="dxa"/>
          </w:tcPr>
          <w:p w:rsidR="00785B3D" w:rsidRDefault="00785B3D">
            <w:pPr>
              <w:pStyle w:val="ConsPlusNormal"/>
              <w:jc w:val="center"/>
            </w:pPr>
            <w:r>
              <w:t>432,38</w:t>
            </w:r>
          </w:p>
        </w:tc>
        <w:tc>
          <w:tcPr>
            <w:tcW w:w="964" w:type="dxa"/>
          </w:tcPr>
          <w:p w:rsidR="00785B3D" w:rsidRDefault="00785B3D">
            <w:pPr>
              <w:pStyle w:val="ConsPlusNormal"/>
              <w:jc w:val="center"/>
            </w:pPr>
            <w:r>
              <w:t>320,14</w:t>
            </w:r>
          </w:p>
        </w:tc>
        <w:tc>
          <w:tcPr>
            <w:tcW w:w="1814" w:type="dxa"/>
          </w:tcPr>
          <w:p w:rsidR="00785B3D" w:rsidRDefault="00785B3D">
            <w:pPr>
              <w:pStyle w:val="ConsPlusNormal"/>
              <w:jc w:val="center"/>
            </w:pPr>
            <w:r>
              <w:t>210,38 - 231,95</w:t>
            </w:r>
          </w:p>
        </w:tc>
        <w:tc>
          <w:tcPr>
            <w:tcW w:w="1020" w:type="dxa"/>
          </w:tcPr>
          <w:p w:rsidR="00785B3D" w:rsidRDefault="00785B3D">
            <w:pPr>
              <w:pStyle w:val="ConsPlusNormal"/>
              <w:jc w:val="center"/>
            </w:pPr>
            <w:r>
              <w:t>220,90</w:t>
            </w:r>
          </w:p>
        </w:tc>
      </w:tr>
      <w:tr w:rsidR="00785B3D">
        <w:tc>
          <w:tcPr>
            <w:tcW w:w="567" w:type="dxa"/>
            <w:vMerge w:val="restart"/>
          </w:tcPr>
          <w:p w:rsidR="00785B3D" w:rsidRDefault="00785B3D">
            <w:pPr>
              <w:pStyle w:val="ConsPlusNormal"/>
              <w:jc w:val="center"/>
            </w:pPr>
            <w:bookmarkStart w:id="5" w:name="P111"/>
            <w:bookmarkEnd w:id="5"/>
            <w:r>
              <w:t>6</w:t>
            </w:r>
          </w:p>
        </w:tc>
        <w:tc>
          <w:tcPr>
            <w:tcW w:w="2721" w:type="dxa"/>
            <w:vMerge w:val="restart"/>
          </w:tcPr>
          <w:p w:rsidR="00785B3D" w:rsidRDefault="00785B3D">
            <w:pPr>
              <w:pStyle w:val="ConsPlusNormal"/>
            </w:pPr>
            <w:r>
              <w:t>Деревянные здания и сооружения</w:t>
            </w:r>
          </w:p>
        </w:tc>
        <w:tc>
          <w:tcPr>
            <w:tcW w:w="964" w:type="dxa"/>
          </w:tcPr>
          <w:p w:rsidR="00785B3D" w:rsidRDefault="00785B3D">
            <w:pPr>
              <w:pStyle w:val="ConsPlusNormal"/>
              <w:jc w:val="center"/>
            </w:pPr>
            <w:r>
              <w:t>2000 г.</w:t>
            </w:r>
          </w:p>
        </w:tc>
        <w:tc>
          <w:tcPr>
            <w:tcW w:w="1020" w:type="dxa"/>
          </w:tcPr>
          <w:p w:rsidR="00785B3D" w:rsidRDefault="00785B3D">
            <w:pPr>
              <w:pStyle w:val="ConsPlusNormal"/>
              <w:jc w:val="center"/>
            </w:pPr>
            <w:r>
              <w:t>22,960</w:t>
            </w:r>
          </w:p>
        </w:tc>
        <w:tc>
          <w:tcPr>
            <w:tcW w:w="964" w:type="dxa"/>
          </w:tcPr>
          <w:p w:rsidR="00785B3D" w:rsidRDefault="00785B3D">
            <w:pPr>
              <w:pStyle w:val="ConsPlusNormal"/>
              <w:jc w:val="center"/>
            </w:pPr>
            <w:r>
              <w:t>15,716</w:t>
            </w:r>
          </w:p>
        </w:tc>
        <w:tc>
          <w:tcPr>
            <w:tcW w:w="1814" w:type="dxa"/>
          </w:tcPr>
          <w:p w:rsidR="00785B3D" w:rsidRDefault="00785B3D">
            <w:pPr>
              <w:pStyle w:val="ConsPlusNormal"/>
              <w:jc w:val="center"/>
            </w:pPr>
            <w:r>
              <w:t>6,302 - 6,948</w:t>
            </w:r>
          </w:p>
        </w:tc>
        <w:tc>
          <w:tcPr>
            <w:tcW w:w="1020" w:type="dxa"/>
          </w:tcPr>
          <w:p w:rsidR="00785B3D" w:rsidRDefault="00785B3D">
            <w:pPr>
              <w:pStyle w:val="ConsPlusNormal"/>
              <w:jc w:val="center"/>
            </w:pPr>
            <w:r>
              <w:t>6,617</w:t>
            </w:r>
          </w:p>
        </w:tc>
      </w:tr>
      <w:tr w:rsidR="00785B3D">
        <w:tc>
          <w:tcPr>
            <w:tcW w:w="567" w:type="dxa"/>
            <w:vMerge/>
          </w:tcPr>
          <w:p w:rsidR="00785B3D" w:rsidRDefault="00785B3D"/>
        </w:tc>
        <w:tc>
          <w:tcPr>
            <w:tcW w:w="2721" w:type="dxa"/>
            <w:vMerge/>
          </w:tcPr>
          <w:p w:rsidR="00785B3D" w:rsidRDefault="00785B3D"/>
        </w:tc>
        <w:tc>
          <w:tcPr>
            <w:tcW w:w="964" w:type="dxa"/>
          </w:tcPr>
          <w:p w:rsidR="00785B3D" w:rsidRDefault="00785B3D">
            <w:pPr>
              <w:pStyle w:val="ConsPlusNormal"/>
              <w:jc w:val="center"/>
            </w:pPr>
            <w:r>
              <w:t>1984 г.</w:t>
            </w:r>
          </w:p>
        </w:tc>
        <w:tc>
          <w:tcPr>
            <w:tcW w:w="1020" w:type="dxa"/>
          </w:tcPr>
          <w:p w:rsidR="00785B3D" w:rsidRDefault="00785B3D">
            <w:pPr>
              <w:pStyle w:val="ConsPlusNormal"/>
              <w:jc w:val="center"/>
            </w:pPr>
            <w:r>
              <w:t>432,38</w:t>
            </w:r>
          </w:p>
        </w:tc>
        <w:tc>
          <w:tcPr>
            <w:tcW w:w="964" w:type="dxa"/>
          </w:tcPr>
          <w:p w:rsidR="00785B3D" w:rsidRDefault="00785B3D">
            <w:pPr>
              <w:pStyle w:val="ConsPlusNormal"/>
              <w:jc w:val="center"/>
            </w:pPr>
            <w:r>
              <w:t>320,14</w:t>
            </w:r>
          </w:p>
        </w:tc>
        <w:tc>
          <w:tcPr>
            <w:tcW w:w="1814" w:type="dxa"/>
          </w:tcPr>
          <w:p w:rsidR="00785B3D" w:rsidRDefault="00785B3D">
            <w:pPr>
              <w:pStyle w:val="ConsPlusNormal"/>
              <w:jc w:val="center"/>
            </w:pPr>
            <w:r>
              <w:t>144,15 - 158,93</w:t>
            </w:r>
          </w:p>
        </w:tc>
        <w:tc>
          <w:tcPr>
            <w:tcW w:w="1020" w:type="dxa"/>
          </w:tcPr>
          <w:p w:rsidR="00785B3D" w:rsidRDefault="00785B3D">
            <w:pPr>
              <w:pStyle w:val="ConsPlusNormal"/>
              <w:jc w:val="center"/>
            </w:pPr>
            <w:r>
              <w:t>151,36</w:t>
            </w:r>
          </w:p>
        </w:tc>
      </w:tr>
    </w:tbl>
    <w:p w:rsidR="00785B3D" w:rsidRDefault="00785B3D">
      <w:pPr>
        <w:pStyle w:val="ConsPlusNormal"/>
      </w:pPr>
    </w:p>
    <w:p w:rsidR="00785B3D" w:rsidRDefault="00785B3D">
      <w:pPr>
        <w:pStyle w:val="ConsPlusNormal"/>
        <w:ind w:firstLine="540"/>
        <w:jc w:val="both"/>
      </w:pPr>
      <w:r>
        <w:t xml:space="preserve">Примечание: </w:t>
      </w:r>
      <w:hyperlink w:anchor="P99" w:history="1">
        <w:r>
          <w:rPr>
            <w:color w:val="0000FF"/>
          </w:rPr>
          <w:t>п. 5</w:t>
        </w:r>
      </w:hyperlink>
      <w:r>
        <w:t xml:space="preserve"> "каркасные системы" включает несущие металлические и </w:t>
      </w:r>
      <w:proofErr w:type="gramStart"/>
      <w:r>
        <w:t>ж/б</w:t>
      </w:r>
      <w:proofErr w:type="gramEnd"/>
      <w:r>
        <w:t xml:space="preserve"> конструкции, ограждающие конструкции из ж/б, кирпича, панелей типа "сэндвич". </w:t>
      </w:r>
      <w:hyperlink w:anchor="P51" w:history="1">
        <w:r>
          <w:rPr>
            <w:color w:val="0000FF"/>
          </w:rPr>
          <w:t>П. 1</w:t>
        </w:r>
      </w:hyperlink>
      <w:r>
        <w:t xml:space="preserve"> - </w:t>
      </w:r>
      <w:hyperlink w:anchor="P111" w:history="1">
        <w:r>
          <w:rPr>
            <w:color w:val="0000FF"/>
          </w:rPr>
          <w:t>6</w:t>
        </w:r>
      </w:hyperlink>
      <w:r>
        <w:t xml:space="preserve"> включают и индивидуальные жилые дома.</w:t>
      </w:r>
    </w:p>
    <w:p w:rsidR="00785B3D" w:rsidRDefault="00785B3D">
      <w:pPr>
        <w:pStyle w:val="ConsPlusNormal"/>
      </w:pPr>
    </w:p>
    <w:p w:rsidR="00785B3D" w:rsidRDefault="00785B3D">
      <w:pPr>
        <w:pStyle w:val="ConsPlusNormal"/>
        <w:ind w:firstLine="540"/>
        <w:jc w:val="both"/>
      </w:pPr>
      <w:r>
        <w:lastRenderedPageBreak/>
        <w:t>ВНИМАНИЕ! При применении Федеральных единичных расценок (ФЕР-2001, ФЕРр-2001, ФЕРм-2001 и ФЕРп-2001) должны учитываться следующие территориальные поправочные коэффициенты в базисном уровне цен на 01.01.2000:</w:t>
      </w:r>
    </w:p>
    <w:p w:rsidR="00785B3D" w:rsidRDefault="00785B3D">
      <w:pPr>
        <w:pStyle w:val="ConsPlusNormal"/>
        <w:spacing w:before="220"/>
        <w:ind w:firstLine="540"/>
        <w:jc w:val="both"/>
      </w:pPr>
      <w:r>
        <w:t>- к оплате труда рабочих-строителей - 1,224;</w:t>
      </w:r>
    </w:p>
    <w:p w:rsidR="00785B3D" w:rsidRDefault="00785B3D">
      <w:pPr>
        <w:pStyle w:val="ConsPlusNormal"/>
        <w:spacing w:before="220"/>
        <w:ind w:firstLine="540"/>
        <w:jc w:val="both"/>
      </w:pPr>
      <w:r>
        <w:t>- к эксплуатации строительных машин - 1,054;</w:t>
      </w:r>
    </w:p>
    <w:p w:rsidR="00785B3D" w:rsidRDefault="00785B3D">
      <w:pPr>
        <w:pStyle w:val="ConsPlusNormal"/>
        <w:spacing w:before="220"/>
        <w:ind w:firstLine="540"/>
        <w:jc w:val="both"/>
      </w:pPr>
      <w:r>
        <w:t>- к стоимости материалов - 1,160 (за исключением ФЕРм-2001);</w:t>
      </w:r>
    </w:p>
    <w:p w:rsidR="00785B3D" w:rsidRDefault="00785B3D">
      <w:pPr>
        <w:pStyle w:val="ConsPlusNormal"/>
        <w:spacing w:before="220"/>
        <w:ind w:firstLine="540"/>
        <w:jc w:val="both"/>
      </w:pPr>
      <w:r>
        <w:t>- к стоимости материалов - 1,080 (для ФЕРм-2001).</w:t>
      </w:r>
    </w:p>
    <w:p w:rsidR="00785B3D" w:rsidRDefault="00785B3D">
      <w:pPr>
        <w:pStyle w:val="ConsPlusNormal"/>
      </w:pPr>
    </w:p>
    <w:p w:rsidR="00785B3D" w:rsidRDefault="00785B3D">
      <w:pPr>
        <w:pStyle w:val="ConsPlusTitle"/>
        <w:ind w:firstLine="540"/>
        <w:jc w:val="both"/>
        <w:outlineLvl w:val="2"/>
      </w:pPr>
      <w:r>
        <w:t>1.2. Индексы к элементам прямых затрат по видам строительных, специальных строительных и монтажных работ при новом строительстве и реконструкции объектов</w:t>
      </w:r>
    </w:p>
    <w:p w:rsidR="00785B3D" w:rsidRDefault="00785B3D">
      <w:pPr>
        <w:pStyle w:val="ConsPlusNormal"/>
      </w:pPr>
    </w:p>
    <w:p w:rsidR="00785B3D" w:rsidRDefault="00785B3D">
      <w:pPr>
        <w:pStyle w:val="ConsPlusNormal"/>
        <w:jc w:val="right"/>
        <w:outlineLvl w:val="3"/>
      </w:pPr>
      <w:bookmarkStart w:id="6" w:name="P134"/>
      <w:bookmarkEnd w:id="6"/>
      <w:r>
        <w:t>Таблица 1.2</w:t>
      </w:r>
    </w:p>
    <w:p w:rsidR="00785B3D" w:rsidRDefault="00785B3D">
      <w:pPr>
        <w:pStyle w:val="ConsPlusNormal"/>
      </w:pPr>
    </w:p>
    <w:p w:rsidR="00785B3D" w:rsidRDefault="00785B3D">
      <w:pPr>
        <w:sectPr w:rsidR="00785B3D" w:rsidSect="0082012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118"/>
        <w:gridCol w:w="1020"/>
        <w:gridCol w:w="952"/>
        <w:gridCol w:w="1348"/>
        <w:gridCol w:w="1871"/>
        <w:gridCol w:w="976"/>
      </w:tblGrid>
      <w:tr w:rsidR="00785B3D">
        <w:tc>
          <w:tcPr>
            <w:tcW w:w="794" w:type="dxa"/>
            <w:vMerge w:val="restart"/>
          </w:tcPr>
          <w:p w:rsidR="00785B3D" w:rsidRDefault="00785B3D">
            <w:pPr>
              <w:pStyle w:val="ConsPlusNormal"/>
              <w:jc w:val="center"/>
            </w:pPr>
            <w:r>
              <w:lastRenderedPageBreak/>
              <w:t xml:space="preserve">N </w:t>
            </w:r>
            <w:proofErr w:type="gramStart"/>
            <w:r>
              <w:t>п</w:t>
            </w:r>
            <w:proofErr w:type="gramEnd"/>
            <w:r>
              <w:t>/п</w:t>
            </w:r>
          </w:p>
        </w:tc>
        <w:tc>
          <w:tcPr>
            <w:tcW w:w="4138" w:type="dxa"/>
            <w:gridSpan w:val="2"/>
            <w:vMerge w:val="restart"/>
          </w:tcPr>
          <w:p w:rsidR="00785B3D" w:rsidRDefault="00785B3D">
            <w:pPr>
              <w:pStyle w:val="ConsPlusNormal"/>
              <w:jc w:val="center"/>
            </w:pPr>
            <w:r>
              <w:t>Наименование видов работ и конструктивных элементов</w:t>
            </w:r>
          </w:p>
        </w:tc>
        <w:tc>
          <w:tcPr>
            <w:tcW w:w="952" w:type="dxa"/>
            <w:vMerge w:val="restart"/>
          </w:tcPr>
          <w:p w:rsidR="00785B3D" w:rsidRDefault="00785B3D">
            <w:pPr>
              <w:pStyle w:val="ConsPlusNormal"/>
              <w:jc w:val="center"/>
            </w:pPr>
            <w:r>
              <w:t>Оплата труда рабочих</w:t>
            </w:r>
          </w:p>
        </w:tc>
        <w:tc>
          <w:tcPr>
            <w:tcW w:w="1348" w:type="dxa"/>
            <w:vMerge w:val="restart"/>
          </w:tcPr>
          <w:p w:rsidR="00785B3D" w:rsidRDefault="00785B3D">
            <w:pPr>
              <w:pStyle w:val="ConsPlusNormal"/>
              <w:jc w:val="center"/>
            </w:pPr>
            <w:r>
              <w:t>Эксплуатация машин и механизмов</w:t>
            </w:r>
          </w:p>
        </w:tc>
        <w:tc>
          <w:tcPr>
            <w:tcW w:w="2847" w:type="dxa"/>
            <w:gridSpan w:val="2"/>
          </w:tcPr>
          <w:p w:rsidR="00785B3D" w:rsidRDefault="00785B3D">
            <w:pPr>
              <w:pStyle w:val="ConsPlusNormal"/>
              <w:jc w:val="center"/>
            </w:pPr>
            <w:r>
              <w:t>Материалы с доставкой</w:t>
            </w:r>
          </w:p>
        </w:tc>
      </w:tr>
      <w:tr w:rsidR="00785B3D">
        <w:tc>
          <w:tcPr>
            <w:tcW w:w="794" w:type="dxa"/>
            <w:vMerge/>
          </w:tcPr>
          <w:p w:rsidR="00785B3D" w:rsidRDefault="00785B3D"/>
        </w:tc>
        <w:tc>
          <w:tcPr>
            <w:tcW w:w="4138" w:type="dxa"/>
            <w:gridSpan w:val="2"/>
            <w:vMerge/>
          </w:tcPr>
          <w:p w:rsidR="00785B3D" w:rsidRDefault="00785B3D"/>
        </w:tc>
        <w:tc>
          <w:tcPr>
            <w:tcW w:w="952" w:type="dxa"/>
            <w:vMerge/>
          </w:tcPr>
          <w:p w:rsidR="00785B3D" w:rsidRDefault="00785B3D"/>
        </w:tc>
        <w:tc>
          <w:tcPr>
            <w:tcW w:w="1348" w:type="dxa"/>
            <w:vMerge/>
          </w:tcPr>
          <w:p w:rsidR="00785B3D" w:rsidRDefault="00785B3D"/>
        </w:tc>
        <w:tc>
          <w:tcPr>
            <w:tcW w:w="1871" w:type="dxa"/>
          </w:tcPr>
          <w:p w:rsidR="00785B3D" w:rsidRDefault="00785B3D">
            <w:pPr>
              <w:pStyle w:val="ConsPlusNormal"/>
              <w:jc w:val="center"/>
            </w:pPr>
            <w:r>
              <w:t>структурный интервал</w:t>
            </w:r>
          </w:p>
        </w:tc>
        <w:tc>
          <w:tcPr>
            <w:tcW w:w="976" w:type="dxa"/>
          </w:tcPr>
          <w:p w:rsidR="00785B3D" w:rsidRDefault="00785B3D">
            <w:pPr>
              <w:pStyle w:val="ConsPlusNormal"/>
              <w:jc w:val="center"/>
            </w:pPr>
            <w:r>
              <w:t>в среднем</w:t>
            </w:r>
          </w:p>
        </w:tc>
      </w:tr>
      <w:tr w:rsidR="00785B3D">
        <w:tc>
          <w:tcPr>
            <w:tcW w:w="794" w:type="dxa"/>
            <w:vMerge w:val="restart"/>
          </w:tcPr>
          <w:p w:rsidR="00785B3D" w:rsidRDefault="00785B3D">
            <w:pPr>
              <w:pStyle w:val="ConsPlusNormal"/>
              <w:jc w:val="center"/>
            </w:pPr>
            <w:r>
              <w:t>1</w:t>
            </w:r>
          </w:p>
        </w:tc>
        <w:tc>
          <w:tcPr>
            <w:tcW w:w="3118" w:type="dxa"/>
            <w:vMerge w:val="restart"/>
          </w:tcPr>
          <w:p w:rsidR="00785B3D" w:rsidRDefault="00785B3D">
            <w:pPr>
              <w:pStyle w:val="ConsPlusNormal"/>
            </w:pPr>
            <w:r>
              <w:t>Земляные работы</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14,988</w:t>
            </w:r>
          </w:p>
        </w:tc>
        <w:tc>
          <w:tcPr>
            <w:tcW w:w="1871" w:type="dxa"/>
          </w:tcPr>
          <w:p w:rsidR="00785B3D" w:rsidRDefault="00785B3D">
            <w:pPr>
              <w:pStyle w:val="ConsPlusNormal"/>
              <w:jc w:val="center"/>
            </w:pPr>
            <w:r>
              <w:t>6,150 - 6,845</w:t>
            </w:r>
          </w:p>
        </w:tc>
        <w:tc>
          <w:tcPr>
            <w:tcW w:w="976" w:type="dxa"/>
          </w:tcPr>
          <w:p w:rsidR="00785B3D" w:rsidRDefault="00785B3D">
            <w:pPr>
              <w:pStyle w:val="ConsPlusNormal"/>
              <w:jc w:val="center"/>
            </w:pPr>
            <w:r>
              <w:t>6,457</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336,48</w:t>
            </w:r>
          </w:p>
        </w:tc>
        <w:tc>
          <w:tcPr>
            <w:tcW w:w="1871" w:type="dxa"/>
          </w:tcPr>
          <w:p w:rsidR="00785B3D" w:rsidRDefault="00785B3D">
            <w:pPr>
              <w:pStyle w:val="ConsPlusNormal"/>
              <w:jc w:val="center"/>
            </w:pPr>
            <w:r>
              <w:t>100,47 - 111,58</w:t>
            </w:r>
          </w:p>
        </w:tc>
        <w:tc>
          <w:tcPr>
            <w:tcW w:w="976" w:type="dxa"/>
          </w:tcPr>
          <w:p w:rsidR="00785B3D" w:rsidRDefault="00785B3D">
            <w:pPr>
              <w:pStyle w:val="ConsPlusNormal"/>
              <w:jc w:val="center"/>
            </w:pPr>
            <w:r>
              <w:t>105,81</w:t>
            </w:r>
          </w:p>
        </w:tc>
      </w:tr>
      <w:tr w:rsidR="00785B3D">
        <w:tc>
          <w:tcPr>
            <w:tcW w:w="794" w:type="dxa"/>
            <w:vMerge w:val="restart"/>
          </w:tcPr>
          <w:p w:rsidR="00785B3D" w:rsidRDefault="00785B3D">
            <w:pPr>
              <w:pStyle w:val="ConsPlusNormal"/>
              <w:jc w:val="center"/>
            </w:pPr>
            <w:r>
              <w:t>2.1</w:t>
            </w:r>
          </w:p>
        </w:tc>
        <w:tc>
          <w:tcPr>
            <w:tcW w:w="3118" w:type="dxa"/>
            <w:vMerge w:val="restart"/>
          </w:tcPr>
          <w:p w:rsidR="00785B3D" w:rsidRDefault="00785B3D">
            <w:pPr>
              <w:pStyle w:val="ConsPlusNormal"/>
            </w:pPr>
            <w:r>
              <w:t>Фундаменты ленточные</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15,430</w:t>
            </w:r>
          </w:p>
        </w:tc>
        <w:tc>
          <w:tcPr>
            <w:tcW w:w="1871" w:type="dxa"/>
          </w:tcPr>
          <w:p w:rsidR="00785B3D" w:rsidRDefault="00785B3D">
            <w:pPr>
              <w:pStyle w:val="ConsPlusNormal"/>
              <w:jc w:val="center"/>
            </w:pPr>
            <w:r>
              <w:t>10,631 - 12,190</w:t>
            </w:r>
          </w:p>
        </w:tc>
        <w:tc>
          <w:tcPr>
            <w:tcW w:w="976" w:type="dxa"/>
          </w:tcPr>
          <w:p w:rsidR="00785B3D" w:rsidRDefault="00785B3D">
            <w:pPr>
              <w:pStyle w:val="ConsPlusNormal"/>
              <w:jc w:val="center"/>
            </w:pPr>
            <w:r>
              <w:t>11,162</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330,21</w:t>
            </w:r>
          </w:p>
        </w:tc>
        <w:tc>
          <w:tcPr>
            <w:tcW w:w="1871" w:type="dxa"/>
          </w:tcPr>
          <w:p w:rsidR="00785B3D" w:rsidRDefault="00785B3D">
            <w:pPr>
              <w:pStyle w:val="ConsPlusNormal"/>
              <w:jc w:val="center"/>
            </w:pPr>
            <w:r>
              <w:t>206,04 - 227,15</w:t>
            </w:r>
          </w:p>
        </w:tc>
        <w:tc>
          <w:tcPr>
            <w:tcW w:w="976" w:type="dxa"/>
          </w:tcPr>
          <w:p w:rsidR="00785B3D" w:rsidRDefault="00785B3D">
            <w:pPr>
              <w:pStyle w:val="ConsPlusNormal"/>
              <w:jc w:val="center"/>
            </w:pPr>
            <w:r>
              <w:t>216,34</w:t>
            </w:r>
          </w:p>
        </w:tc>
      </w:tr>
      <w:tr w:rsidR="00785B3D">
        <w:tc>
          <w:tcPr>
            <w:tcW w:w="794" w:type="dxa"/>
            <w:vMerge w:val="restart"/>
          </w:tcPr>
          <w:p w:rsidR="00785B3D" w:rsidRDefault="00785B3D">
            <w:pPr>
              <w:pStyle w:val="ConsPlusNormal"/>
              <w:jc w:val="center"/>
            </w:pPr>
            <w:r>
              <w:t>2.2</w:t>
            </w:r>
          </w:p>
        </w:tc>
        <w:tc>
          <w:tcPr>
            <w:tcW w:w="3118" w:type="dxa"/>
            <w:vMerge w:val="restart"/>
          </w:tcPr>
          <w:p w:rsidR="00785B3D" w:rsidRDefault="00785B3D">
            <w:pPr>
              <w:pStyle w:val="ConsPlusNormal"/>
            </w:pPr>
            <w:r>
              <w:t>Фундаменты на свайных основаниях</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15,416</w:t>
            </w:r>
          </w:p>
        </w:tc>
        <w:tc>
          <w:tcPr>
            <w:tcW w:w="1871" w:type="dxa"/>
          </w:tcPr>
          <w:p w:rsidR="00785B3D" w:rsidRDefault="00785B3D">
            <w:pPr>
              <w:pStyle w:val="ConsPlusNormal"/>
              <w:jc w:val="center"/>
            </w:pPr>
            <w:r>
              <w:t>7,597 - 8,395</w:t>
            </w:r>
          </w:p>
        </w:tc>
        <w:tc>
          <w:tcPr>
            <w:tcW w:w="976" w:type="dxa"/>
          </w:tcPr>
          <w:p w:rsidR="00785B3D" w:rsidRDefault="00785B3D">
            <w:pPr>
              <w:pStyle w:val="ConsPlusNormal"/>
              <w:jc w:val="center"/>
            </w:pPr>
            <w:r>
              <w:t>7,856</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314,95</w:t>
            </w:r>
          </w:p>
        </w:tc>
        <w:tc>
          <w:tcPr>
            <w:tcW w:w="1871" w:type="dxa"/>
          </w:tcPr>
          <w:p w:rsidR="00785B3D" w:rsidRDefault="00785B3D">
            <w:pPr>
              <w:pStyle w:val="ConsPlusNormal"/>
              <w:jc w:val="center"/>
            </w:pPr>
            <w:r>
              <w:t>179,76 - 195,44</w:t>
            </w:r>
          </w:p>
        </w:tc>
        <w:tc>
          <w:tcPr>
            <w:tcW w:w="976" w:type="dxa"/>
          </w:tcPr>
          <w:p w:rsidR="00785B3D" w:rsidRDefault="00785B3D">
            <w:pPr>
              <w:pStyle w:val="ConsPlusNormal"/>
              <w:jc w:val="center"/>
            </w:pPr>
            <w:r>
              <w:t>185,38</w:t>
            </w:r>
          </w:p>
        </w:tc>
      </w:tr>
      <w:tr w:rsidR="00785B3D">
        <w:tc>
          <w:tcPr>
            <w:tcW w:w="794" w:type="dxa"/>
          </w:tcPr>
          <w:p w:rsidR="00785B3D" w:rsidRDefault="00785B3D">
            <w:pPr>
              <w:pStyle w:val="ConsPlusNormal"/>
              <w:jc w:val="center"/>
            </w:pPr>
            <w:r>
              <w:t>2.3</w:t>
            </w:r>
          </w:p>
        </w:tc>
        <w:tc>
          <w:tcPr>
            <w:tcW w:w="3118" w:type="dxa"/>
          </w:tcPr>
          <w:p w:rsidR="00785B3D" w:rsidRDefault="00785B3D">
            <w:pPr>
              <w:pStyle w:val="ConsPlusNormal"/>
            </w:pPr>
            <w:r>
              <w:t>Фундаменты на винтовых сваях (без ростверков)</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15,416</w:t>
            </w:r>
          </w:p>
        </w:tc>
        <w:tc>
          <w:tcPr>
            <w:tcW w:w="1871" w:type="dxa"/>
          </w:tcPr>
          <w:p w:rsidR="00785B3D" w:rsidRDefault="00785B3D">
            <w:pPr>
              <w:pStyle w:val="ConsPlusNormal"/>
              <w:jc w:val="center"/>
            </w:pPr>
            <w:r>
              <w:t>4,499 - 5,115</w:t>
            </w:r>
          </w:p>
        </w:tc>
        <w:tc>
          <w:tcPr>
            <w:tcW w:w="976" w:type="dxa"/>
          </w:tcPr>
          <w:p w:rsidR="00785B3D" w:rsidRDefault="00785B3D">
            <w:pPr>
              <w:pStyle w:val="ConsPlusNormal"/>
              <w:jc w:val="center"/>
            </w:pPr>
            <w:r>
              <w:t>4,736</w:t>
            </w:r>
          </w:p>
        </w:tc>
      </w:tr>
      <w:tr w:rsidR="00785B3D">
        <w:tc>
          <w:tcPr>
            <w:tcW w:w="794" w:type="dxa"/>
            <w:vMerge w:val="restart"/>
          </w:tcPr>
          <w:p w:rsidR="00785B3D" w:rsidRDefault="00785B3D">
            <w:pPr>
              <w:pStyle w:val="ConsPlusNormal"/>
              <w:jc w:val="center"/>
            </w:pPr>
            <w:r>
              <w:t>3</w:t>
            </w:r>
          </w:p>
        </w:tc>
        <w:tc>
          <w:tcPr>
            <w:tcW w:w="3118" w:type="dxa"/>
            <w:vMerge w:val="restart"/>
          </w:tcPr>
          <w:p w:rsidR="00785B3D" w:rsidRDefault="00785B3D">
            <w:pPr>
              <w:pStyle w:val="ConsPlusNormal"/>
            </w:pPr>
            <w:r>
              <w:t>Несущие и ограждающие конструкции из сборного бетона и железобетона</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17,904</w:t>
            </w:r>
          </w:p>
        </w:tc>
        <w:tc>
          <w:tcPr>
            <w:tcW w:w="1871" w:type="dxa"/>
          </w:tcPr>
          <w:p w:rsidR="00785B3D" w:rsidRDefault="00785B3D">
            <w:pPr>
              <w:pStyle w:val="ConsPlusNormal"/>
              <w:jc w:val="center"/>
            </w:pPr>
            <w:r>
              <w:t>9,046 - 9,973</w:t>
            </w:r>
          </w:p>
        </w:tc>
        <w:tc>
          <w:tcPr>
            <w:tcW w:w="976" w:type="dxa"/>
          </w:tcPr>
          <w:p w:rsidR="00785B3D" w:rsidRDefault="00785B3D">
            <w:pPr>
              <w:pStyle w:val="ConsPlusNormal"/>
              <w:jc w:val="center"/>
            </w:pPr>
            <w:r>
              <w:t>9,498</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324,95</w:t>
            </w:r>
          </w:p>
        </w:tc>
        <w:tc>
          <w:tcPr>
            <w:tcW w:w="1871" w:type="dxa"/>
          </w:tcPr>
          <w:p w:rsidR="00785B3D" w:rsidRDefault="00785B3D">
            <w:pPr>
              <w:pStyle w:val="ConsPlusNormal"/>
              <w:jc w:val="center"/>
            </w:pPr>
            <w:r>
              <w:t>186,39 - 206,00</w:t>
            </w:r>
          </w:p>
        </w:tc>
        <w:tc>
          <w:tcPr>
            <w:tcW w:w="976" w:type="dxa"/>
          </w:tcPr>
          <w:p w:rsidR="00785B3D" w:rsidRDefault="00785B3D">
            <w:pPr>
              <w:pStyle w:val="ConsPlusNormal"/>
              <w:jc w:val="center"/>
            </w:pPr>
            <w:r>
              <w:t>196,20</w:t>
            </w:r>
          </w:p>
        </w:tc>
      </w:tr>
      <w:tr w:rsidR="00785B3D">
        <w:tc>
          <w:tcPr>
            <w:tcW w:w="794" w:type="dxa"/>
            <w:vMerge w:val="restart"/>
          </w:tcPr>
          <w:p w:rsidR="00785B3D" w:rsidRDefault="00785B3D">
            <w:pPr>
              <w:pStyle w:val="ConsPlusNormal"/>
              <w:jc w:val="center"/>
            </w:pPr>
            <w:r>
              <w:t>4</w:t>
            </w:r>
          </w:p>
        </w:tc>
        <w:tc>
          <w:tcPr>
            <w:tcW w:w="3118" w:type="dxa"/>
            <w:vMerge w:val="restart"/>
          </w:tcPr>
          <w:p w:rsidR="00785B3D" w:rsidRDefault="00785B3D">
            <w:pPr>
              <w:pStyle w:val="ConsPlusNormal"/>
            </w:pPr>
            <w:r>
              <w:t>Бетонные и железобетонные монолитные конструкции</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14,781</w:t>
            </w:r>
          </w:p>
        </w:tc>
        <w:tc>
          <w:tcPr>
            <w:tcW w:w="1871" w:type="dxa"/>
          </w:tcPr>
          <w:p w:rsidR="00785B3D" w:rsidRDefault="00785B3D">
            <w:pPr>
              <w:pStyle w:val="ConsPlusNormal"/>
              <w:jc w:val="center"/>
            </w:pPr>
            <w:r>
              <w:t>7,813 - 8,614</w:t>
            </w:r>
          </w:p>
        </w:tc>
        <w:tc>
          <w:tcPr>
            <w:tcW w:w="976" w:type="dxa"/>
          </w:tcPr>
          <w:p w:rsidR="00785B3D" w:rsidRDefault="00785B3D">
            <w:pPr>
              <w:pStyle w:val="ConsPlusNormal"/>
              <w:jc w:val="center"/>
            </w:pPr>
            <w:r>
              <w:t>8,204</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327,25</w:t>
            </w:r>
          </w:p>
        </w:tc>
        <w:tc>
          <w:tcPr>
            <w:tcW w:w="1871" w:type="dxa"/>
          </w:tcPr>
          <w:p w:rsidR="00785B3D" w:rsidRDefault="00785B3D">
            <w:pPr>
              <w:pStyle w:val="ConsPlusNormal"/>
              <w:jc w:val="center"/>
            </w:pPr>
            <w:r>
              <w:t>220,65 - 243,26</w:t>
            </w:r>
          </w:p>
        </w:tc>
        <w:tc>
          <w:tcPr>
            <w:tcW w:w="976" w:type="dxa"/>
          </w:tcPr>
          <w:p w:rsidR="00785B3D" w:rsidRDefault="00785B3D">
            <w:pPr>
              <w:pStyle w:val="ConsPlusNormal"/>
              <w:jc w:val="center"/>
            </w:pPr>
            <w:r>
              <w:t>231,68</w:t>
            </w:r>
          </w:p>
        </w:tc>
      </w:tr>
      <w:tr w:rsidR="00785B3D">
        <w:tc>
          <w:tcPr>
            <w:tcW w:w="794" w:type="dxa"/>
            <w:vMerge w:val="restart"/>
          </w:tcPr>
          <w:p w:rsidR="00785B3D" w:rsidRDefault="00785B3D">
            <w:pPr>
              <w:pStyle w:val="ConsPlusNormal"/>
              <w:jc w:val="center"/>
            </w:pPr>
            <w:r>
              <w:t>5</w:t>
            </w:r>
          </w:p>
        </w:tc>
        <w:tc>
          <w:tcPr>
            <w:tcW w:w="3118" w:type="dxa"/>
            <w:vMerge w:val="restart"/>
          </w:tcPr>
          <w:p w:rsidR="00785B3D" w:rsidRDefault="00785B3D">
            <w:pPr>
              <w:pStyle w:val="ConsPlusNormal"/>
            </w:pPr>
            <w:r>
              <w:t>Строительные металлические конструкции</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13,784</w:t>
            </w:r>
          </w:p>
        </w:tc>
        <w:tc>
          <w:tcPr>
            <w:tcW w:w="1871" w:type="dxa"/>
          </w:tcPr>
          <w:p w:rsidR="00785B3D" w:rsidRDefault="00785B3D">
            <w:pPr>
              <w:pStyle w:val="ConsPlusNormal"/>
              <w:jc w:val="center"/>
            </w:pPr>
            <w:r>
              <w:t>10,632 - 12,088</w:t>
            </w:r>
          </w:p>
        </w:tc>
        <w:tc>
          <w:tcPr>
            <w:tcW w:w="976" w:type="dxa"/>
          </w:tcPr>
          <w:p w:rsidR="00785B3D" w:rsidRDefault="00785B3D">
            <w:pPr>
              <w:pStyle w:val="ConsPlusNormal"/>
              <w:jc w:val="center"/>
            </w:pPr>
            <w:r>
              <w:t>11,192</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325,57</w:t>
            </w:r>
          </w:p>
        </w:tc>
        <w:tc>
          <w:tcPr>
            <w:tcW w:w="1871" w:type="dxa"/>
          </w:tcPr>
          <w:p w:rsidR="00785B3D" w:rsidRDefault="00785B3D">
            <w:pPr>
              <w:pStyle w:val="ConsPlusNormal"/>
              <w:jc w:val="center"/>
            </w:pPr>
            <w:r>
              <w:t>340,26 - 393,87</w:t>
            </w:r>
          </w:p>
        </w:tc>
        <w:tc>
          <w:tcPr>
            <w:tcW w:w="976" w:type="dxa"/>
          </w:tcPr>
          <w:p w:rsidR="00785B3D" w:rsidRDefault="00785B3D">
            <w:pPr>
              <w:pStyle w:val="ConsPlusNormal"/>
              <w:jc w:val="center"/>
            </w:pPr>
            <w:r>
              <w:t>367,48</w:t>
            </w:r>
          </w:p>
        </w:tc>
      </w:tr>
      <w:tr w:rsidR="00785B3D">
        <w:tc>
          <w:tcPr>
            <w:tcW w:w="794" w:type="dxa"/>
            <w:vMerge w:val="restart"/>
          </w:tcPr>
          <w:p w:rsidR="00785B3D" w:rsidRDefault="00785B3D">
            <w:pPr>
              <w:pStyle w:val="ConsPlusNormal"/>
              <w:jc w:val="center"/>
            </w:pPr>
            <w:r>
              <w:t>6</w:t>
            </w:r>
          </w:p>
        </w:tc>
        <w:tc>
          <w:tcPr>
            <w:tcW w:w="3118" w:type="dxa"/>
            <w:vMerge w:val="restart"/>
          </w:tcPr>
          <w:p w:rsidR="00785B3D" w:rsidRDefault="00785B3D">
            <w:pPr>
              <w:pStyle w:val="ConsPlusNormal"/>
            </w:pPr>
            <w:r>
              <w:t>Конструкции из кирпича и блоков</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8,795 - 9,696</w:t>
            </w:r>
          </w:p>
        </w:tc>
        <w:tc>
          <w:tcPr>
            <w:tcW w:w="976" w:type="dxa"/>
          </w:tcPr>
          <w:p w:rsidR="00785B3D" w:rsidRDefault="00785B3D">
            <w:pPr>
              <w:pStyle w:val="ConsPlusNormal"/>
              <w:jc w:val="center"/>
            </w:pPr>
            <w:r>
              <w:t>9,234</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197,96 - 218,25</w:t>
            </w:r>
          </w:p>
        </w:tc>
        <w:tc>
          <w:tcPr>
            <w:tcW w:w="976" w:type="dxa"/>
          </w:tcPr>
          <w:p w:rsidR="00785B3D" w:rsidRDefault="00785B3D">
            <w:pPr>
              <w:pStyle w:val="ConsPlusNormal"/>
              <w:jc w:val="center"/>
            </w:pPr>
            <w:r>
              <w:t>207,86</w:t>
            </w:r>
          </w:p>
        </w:tc>
      </w:tr>
      <w:tr w:rsidR="00785B3D">
        <w:tc>
          <w:tcPr>
            <w:tcW w:w="794" w:type="dxa"/>
            <w:vMerge w:val="restart"/>
          </w:tcPr>
          <w:p w:rsidR="00785B3D" w:rsidRDefault="00785B3D">
            <w:pPr>
              <w:pStyle w:val="ConsPlusNormal"/>
              <w:jc w:val="center"/>
            </w:pPr>
            <w:r>
              <w:t>7</w:t>
            </w:r>
          </w:p>
        </w:tc>
        <w:tc>
          <w:tcPr>
            <w:tcW w:w="3118" w:type="dxa"/>
            <w:vMerge w:val="restart"/>
          </w:tcPr>
          <w:p w:rsidR="00785B3D" w:rsidRDefault="00785B3D">
            <w:pPr>
              <w:pStyle w:val="ConsPlusNormal"/>
            </w:pPr>
            <w:r>
              <w:t xml:space="preserve">Заполнение оконных проемов </w:t>
            </w:r>
            <w:r>
              <w:lastRenderedPageBreak/>
              <w:t>(с остеклением)</w:t>
            </w:r>
          </w:p>
        </w:tc>
        <w:tc>
          <w:tcPr>
            <w:tcW w:w="1020" w:type="dxa"/>
          </w:tcPr>
          <w:p w:rsidR="00785B3D" w:rsidRDefault="00785B3D">
            <w:pPr>
              <w:pStyle w:val="ConsPlusNormal"/>
              <w:jc w:val="center"/>
            </w:pPr>
            <w:r>
              <w:lastRenderedPageBreak/>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3,827 - 4,245</w:t>
            </w:r>
          </w:p>
        </w:tc>
        <w:tc>
          <w:tcPr>
            <w:tcW w:w="976" w:type="dxa"/>
          </w:tcPr>
          <w:p w:rsidR="00785B3D" w:rsidRDefault="00785B3D">
            <w:pPr>
              <w:pStyle w:val="ConsPlusNormal"/>
              <w:jc w:val="center"/>
            </w:pPr>
            <w:r>
              <w:t>4,018</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103,21 - 114,48</w:t>
            </w:r>
          </w:p>
        </w:tc>
        <w:tc>
          <w:tcPr>
            <w:tcW w:w="976" w:type="dxa"/>
          </w:tcPr>
          <w:p w:rsidR="00785B3D" w:rsidRDefault="00785B3D">
            <w:pPr>
              <w:pStyle w:val="ConsPlusNormal"/>
              <w:jc w:val="center"/>
            </w:pPr>
            <w:r>
              <w:t>108,37</w:t>
            </w:r>
          </w:p>
        </w:tc>
      </w:tr>
      <w:tr w:rsidR="00785B3D">
        <w:tc>
          <w:tcPr>
            <w:tcW w:w="794" w:type="dxa"/>
            <w:vMerge w:val="restart"/>
          </w:tcPr>
          <w:p w:rsidR="00785B3D" w:rsidRDefault="00785B3D">
            <w:pPr>
              <w:pStyle w:val="ConsPlusNormal"/>
              <w:jc w:val="center"/>
            </w:pPr>
            <w:r>
              <w:lastRenderedPageBreak/>
              <w:t>8</w:t>
            </w:r>
          </w:p>
        </w:tc>
        <w:tc>
          <w:tcPr>
            <w:tcW w:w="3118" w:type="dxa"/>
            <w:vMerge w:val="restart"/>
          </w:tcPr>
          <w:p w:rsidR="00785B3D" w:rsidRDefault="00785B3D">
            <w:pPr>
              <w:pStyle w:val="ConsPlusNormal"/>
            </w:pPr>
            <w:r>
              <w:t>Заполнение дверных проемов</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4,056 - 4,483</w:t>
            </w:r>
          </w:p>
        </w:tc>
        <w:tc>
          <w:tcPr>
            <w:tcW w:w="976" w:type="dxa"/>
          </w:tcPr>
          <w:p w:rsidR="00785B3D" w:rsidRDefault="00785B3D">
            <w:pPr>
              <w:pStyle w:val="ConsPlusNormal"/>
              <w:jc w:val="center"/>
            </w:pPr>
            <w:r>
              <w:t>4,270</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92,40 - 102,12</w:t>
            </w:r>
          </w:p>
        </w:tc>
        <w:tc>
          <w:tcPr>
            <w:tcW w:w="976" w:type="dxa"/>
          </w:tcPr>
          <w:p w:rsidR="00785B3D" w:rsidRDefault="00785B3D">
            <w:pPr>
              <w:pStyle w:val="ConsPlusNormal"/>
              <w:jc w:val="center"/>
            </w:pPr>
            <w:r>
              <w:t>97,26</w:t>
            </w:r>
          </w:p>
        </w:tc>
      </w:tr>
      <w:tr w:rsidR="00785B3D">
        <w:tc>
          <w:tcPr>
            <w:tcW w:w="794" w:type="dxa"/>
            <w:vMerge w:val="restart"/>
          </w:tcPr>
          <w:p w:rsidR="00785B3D" w:rsidRDefault="00785B3D">
            <w:pPr>
              <w:pStyle w:val="ConsPlusNormal"/>
              <w:jc w:val="center"/>
            </w:pPr>
            <w:r>
              <w:t>9</w:t>
            </w:r>
          </w:p>
        </w:tc>
        <w:tc>
          <w:tcPr>
            <w:tcW w:w="3118" w:type="dxa"/>
            <w:vMerge w:val="restart"/>
          </w:tcPr>
          <w:p w:rsidR="00785B3D" w:rsidRDefault="00785B3D">
            <w:pPr>
              <w:pStyle w:val="ConsPlusNormal"/>
            </w:pPr>
            <w:r>
              <w:t>Устройство перегородок, подвесных потолков и обшивки из гипсокартонных листов или гипсоволокнистых плит</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6,764 - 7,574</w:t>
            </w:r>
          </w:p>
        </w:tc>
        <w:tc>
          <w:tcPr>
            <w:tcW w:w="976" w:type="dxa"/>
          </w:tcPr>
          <w:p w:rsidR="00785B3D" w:rsidRDefault="00785B3D">
            <w:pPr>
              <w:pStyle w:val="ConsPlusNormal"/>
              <w:jc w:val="center"/>
            </w:pPr>
            <w:r>
              <w:t>7,120</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134,66 - 150,79</w:t>
            </w:r>
          </w:p>
        </w:tc>
        <w:tc>
          <w:tcPr>
            <w:tcW w:w="976" w:type="dxa"/>
          </w:tcPr>
          <w:p w:rsidR="00785B3D" w:rsidRDefault="00785B3D">
            <w:pPr>
              <w:pStyle w:val="ConsPlusNormal"/>
              <w:jc w:val="center"/>
            </w:pPr>
            <w:r>
              <w:t>141,75</w:t>
            </w:r>
          </w:p>
        </w:tc>
      </w:tr>
      <w:tr w:rsidR="00785B3D">
        <w:tc>
          <w:tcPr>
            <w:tcW w:w="794" w:type="dxa"/>
            <w:vMerge w:val="restart"/>
          </w:tcPr>
          <w:p w:rsidR="00785B3D" w:rsidRDefault="00785B3D">
            <w:pPr>
              <w:pStyle w:val="ConsPlusNormal"/>
              <w:jc w:val="center"/>
            </w:pPr>
            <w:r>
              <w:t>10</w:t>
            </w:r>
          </w:p>
        </w:tc>
        <w:tc>
          <w:tcPr>
            <w:tcW w:w="3118" w:type="dxa"/>
            <w:vMerge w:val="restart"/>
          </w:tcPr>
          <w:p w:rsidR="00785B3D" w:rsidRDefault="00785B3D">
            <w:pPr>
              <w:pStyle w:val="ConsPlusNormal"/>
            </w:pPr>
            <w:r>
              <w:t>Деревянные конструкции</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5,218 - 5,753</w:t>
            </w:r>
          </w:p>
        </w:tc>
        <w:tc>
          <w:tcPr>
            <w:tcW w:w="976" w:type="dxa"/>
          </w:tcPr>
          <w:p w:rsidR="00785B3D" w:rsidRDefault="00785B3D">
            <w:pPr>
              <w:pStyle w:val="ConsPlusNormal"/>
              <w:jc w:val="center"/>
            </w:pPr>
            <w:r>
              <w:t>5,479</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151,76 - 167,32</w:t>
            </w:r>
          </w:p>
        </w:tc>
        <w:tc>
          <w:tcPr>
            <w:tcW w:w="976" w:type="dxa"/>
          </w:tcPr>
          <w:p w:rsidR="00785B3D" w:rsidRDefault="00785B3D">
            <w:pPr>
              <w:pStyle w:val="ConsPlusNormal"/>
              <w:jc w:val="center"/>
            </w:pPr>
            <w:r>
              <w:t>159,35</w:t>
            </w:r>
          </w:p>
        </w:tc>
      </w:tr>
      <w:tr w:rsidR="00785B3D">
        <w:tc>
          <w:tcPr>
            <w:tcW w:w="794" w:type="dxa"/>
          </w:tcPr>
          <w:p w:rsidR="00785B3D" w:rsidRDefault="00785B3D">
            <w:pPr>
              <w:pStyle w:val="ConsPlusNormal"/>
              <w:jc w:val="center"/>
            </w:pPr>
            <w:r>
              <w:t>11</w:t>
            </w:r>
          </w:p>
        </w:tc>
        <w:tc>
          <w:tcPr>
            <w:tcW w:w="9285" w:type="dxa"/>
            <w:gridSpan w:val="6"/>
          </w:tcPr>
          <w:p w:rsidR="00785B3D" w:rsidRDefault="00785B3D">
            <w:pPr>
              <w:pStyle w:val="ConsPlusNormal"/>
            </w:pPr>
            <w:r>
              <w:t>Комплекс работ по устройству кровель:</w:t>
            </w:r>
          </w:p>
        </w:tc>
      </w:tr>
      <w:tr w:rsidR="00785B3D">
        <w:tc>
          <w:tcPr>
            <w:tcW w:w="794" w:type="dxa"/>
            <w:vMerge w:val="restart"/>
          </w:tcPr>
          <w:p w:rsidR="00785B3D" w:rsidRDefault="00785B3D">
            <w:pPr>
              <w:pStyle w:val="ConsPlusNormal"/>
              <w:jc w:val="center"/>
            </w:pPr>
            <w:r>
              <w:t>11.1</w:t>
            </w:r>
          </w:p>
        </w:tc>
        <w:tc>
          <w:tcPr>
            <w:tcW w:w="3118" w:type="dxa"/>
            <w:vMerge w:val="restart"/>
          </w:tcPr>
          <w:p w:rsidR="00785B3D" w:rsidRDefault="00785B3D">
            <w:pPr>
              <w:pStyle w:val="ConsPlusNormal"/>
            </w:pPr>
            <w:proofErr w:type="gramStart"/>
            <w:r>
              <w:t>- рулонных (в т.ч. из наплавляемых материалов типа Изофлекс, Изопласт и т.п.) и мастичных</w:t>
            </w:r>
            <w:proofErr w:type="gramEnd"/>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7,070 - 8,037</w:t>
            </w:r>
          </w:p>
        </w:tc>
        <w:tc>
          <w:tcPr>
            <w:tcW w:w="976" w:type="dxa"/>
          </w:tcPr>
          <w:p w:rsidR="00785B3D" w:rsidRDefault="00785B3D">
            <w:pPr>
              <w:pStyle w:val="ConsPlusNormal"/>
              <w:jc w:val="center"/>
            </w:pPr>
            <w:r>
              <w:t>7,486</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194,14 - 220,71</w:t>
            </w:r>
          </w:p>
        </w:tc>
        <w:tc>
          <w:tcPr>
            <w:tcW w:w="976" w:type="dxa"/>
          </w:tcPr>
          <w:p w:rsidR="00785B3D" w:rsidRDefault="00785B3D">
            <w:pPr>
              <w:pStyle w:val="ConsPlusNormal"/>
              <w:jc w:val="center"/>
            </w:pPr>
            <w:r>
              <w:t>205,58</w:t>
            </w:r>
          </w:p>
        </w:tc>
      </w:tr>
      <w:tr w:rsidR="00785B3D">
        <w:tc>
          <w:tcPr>
            <w:tcW w:w="794" w:type="dxa"/>
            <w:vMerge w:val="restart"/>
          </w:tcPr>
          <w:p w:rsidR="00785B3D" w:rsidRDefault="00785B3D">
            <w:pPr>
              <w:pStyle w:val="ConsPlusNormal"/>
              <w:jc w:val="center"/>
            </w:pPr>
            <w:r>
              <w:t>11.2</w:t>
            </w:r>
          </w:p>
        </w:tc>
        <w:tc>
          <w:tcPr>
            <w:tcW w:w="3118" w:type="dxa"/>
            <w:vMerge w:val="restart"/>
          </w:tcPr>
          <w:p w:rsidR="00785B3D" w:rsidRDefault="00785B3D">
            <w:pPr>
              <w:pStyle w:val="ConsPlusNormal"/>
            </w:pPr>
            <w:r>
              <w:t>- металлических и металлочерепичных</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16,204</w:t>
            </w:r>
          </w:p>
        </w:tc>
        <w:tc>
          <w:tcPr>
            <w:tcW w:w="1871" w:type="dxa"/>
          </w:tcPr>
          <w:p w:rsidR="00785B3D" w:rsidRDefault="00785B3D">
            <w:pPr>
              <w:pStyle w:val="ConsPlusNormal"/>
              <w:jc w:val="center"/>
            </w:pPr>
            <w:r>
              <w:t>5,375 - 5,905</w:t>
            </w:r>
          </w:p>
        </w:tc>
        <w:tc>
          <w:tcPr>
            <w:tcW w:w="976" w:type="dxa"/>
          </w:tcPr>
          <w:p w:rsidR="00785B3D" w:rsidRDefault="00785B3D">
            <w:pPr>
              <w:pStyle w:val="ConsPlusNormal"/>
              <w:jc w:val="center"/>
            </w:pPr>
            <w:r>
              <w:t>5,624</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294,10</w:t>
            </w:r>
          </w:p>
        </w:tc>
        <w:tc>
          <w:tcPr>
            <w:tcW w:w="1871" w:type="dxa"/>
          </w:tcPr>
          <w:p w:rsidR="00785B3D" w:rsidRDefault="00785B3D">
            <w:pPr>
              <w:pStyle w:val="ConsPlusNormal"/>
              <w:jc w:val="center"/>
            </w:pPr>
            <w:r>
              <w:t>162,68 - 178,72</w:t>
            </w:r>
          </w:p>
        </w:tc>
        <w:tc>
          <w:tcPr>
            <w:tcW w:w="976" w:type="dxa"/>
          </w:tcPr>
          <w:p w:rsidR="00785B3D" w:rsidRDefault="00785B3D">
            <w:pPr>
              <w:pStyle w:val="ConsPlusNormal"/>
              <w:jc w:val="center"/>
            </w:pPr>
            <w:r>
              <w:t>170,21</w:t>
            </w:r>
          </w:p>
        </w:tc>
      </w:tr>
      <w:tr w:rsidR="00785B3D">
        <w:tc>
          <w:tcPr>
            <w:tcW w:w="794" w:type="dxa"/>
            <w:vMerge w:val="restart"/>
          </w:tcPr>
          <w:p w:rsidR="00785B3D" w:rsidRDefault="00785B3D">
            <w:pPr>
              <w:pStyle w:val="ConsPlusNormal"/>
              <w:jc w:val="center"/>
            </w:pPr>
            <w:r>
              <w:t>11.3</w:t>
            </w:r>
          </w:p>
        </w:tc>
        <w:tc>
          <w:tcPr>
            <w:tcW w:w="3118" w:type="dxa"/>
            <w:vMerge w:val="restart"/>
          </w:tcPr>
          <w:p w:rsidR="00785B3D" w:rsidRDefault="00785B3D">
            <w:pPr>
              <w:pStyle w:val="ConsPlusNormal"/>
            </w:pPr>
            <w:r>
              <w:t>- из черепицы (керамической и полимернаполненной)</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12,854</w:t>
            </w:r>
          </w:p>
        </w:tc>
        <w:tc>
          <w:tcPr>
            <w:tcW w:w="1871" w:type="dxa"/>
          </w:tcPr>
          <w:p w:rsidR="00785B3D" w:rsidRDefault="00785B3D">
            <w:pPr>
              <w:pStyle w:val="ConsPlusNormal"/>
              <w:jc w:val="center"/>
            </w:pPr>
            <w:r>
              <w:t>3,545 - 4,020</w:t>
            </w:r>
          </w:p>
        </w:tc>
        <w:tc>
          <w:tcPr>
            <w:tcW w:w="976" w:type="dxa"/>
          </w:tcPr>
          <w:p w:rsidR="00785B3D" w:rsidRDefault="00785B3D">
            <w:pPr>
              <w:pStyle w:val="ConsPlusNormal"/>
              <w:jc w:val="center"/>
            </w:pPr>
            <w:r>
              <w:t>3,722</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297,19</w:t>
            </w:r>
          </w:p>
        </w:tc>
        <w:tc>
          <w:tcPr>
            <w:tcW w:w="1871" w:type="dxa"/>
          </w:tcPr>
          <w:p w:rsidR="00785B3D" w:rsidRDefault="00785B3D">
            <w:pPr>
              <w:pStyle w:val="ConsPlusNormal"/>
              <w:jc w:val="center"/>
            </w:pPr>
            <w:r>
              <w:t>76,54 - 86,80</w:t>
            </w:r>
          </w:p>
        </w:tc>
        <w:tc>
          <w:tcPr>
            <w:tcW w:w="976" w:type="dxa"/>
          </w:tcPr>
          <w:p w:rsidR="00785B3D" w:rsidRDefault="00785B3D">
            <w:pPr>
              <w:pStyle w:val="ConsPlusNormal"/>
              <w:jc w:val="center"/>
            </w:pPr>
            <w:r>
              <w:t>80,37</w:t>
            </w:r>
          </w:p>
        </w:tc>
      </w:tr>
      <w:tr w:rsidR="00785B3D">
        <w:tc>
          <w:tcPr>
            <w:tcW w:w="794" w:type="dxa"/>
            <w:vMerge w:val="restart"/>
          </w:tcPr>
          <w:p w:rsidR="00785B3D" w:rsidRDefault="00785B3D">
            <w:pPr>
              <w:pStyle w:val="ConsPlusNormal"/>
              <w:jc w:val="center"/>
            </w:pPr>
            <w:r>
              <w:t>11.4</w:t>
            </w:r>
          </w:p>
        </w:tc>
        <w:tc>
          <w:tcPr>
            <w:tcW w:w="3118" w:type="dxa"/>
            <w:vMerge w:val="restart"/>
          </w:tcPr>
          <w:p w:rsidR="00785B3D" w:rsidRDefault="00785B3D">
            <w:pPr>
              <w:pStyle w:val="ConsPlusNormal"/>
            </w:pPr>
            <w:r>
              <w:t>- из асбестоцементных листов</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13,747</w:t>
            </w:r>
          </w:p>
        </w:tc>
        <w:tc>
          <w:tcPr>
            <w:tcW w:w="1871" w:type="dxa"/>
          </w:tcPr>
          <w:p w:rsidR="00785B3D" w:rsidRDefault="00785B3D">
            <w:pPr>
              <w:pStyle w:val="ConsPlusNormal"/>
              <w:jc w:val="center"/>
            </w:pPr>
            <w:r>
              <w:t>4,963 - 5,732</w:t>
            </w:r>
          </w:p>
        </w:tc>
        <w:tc>
          <w:tcPr>
            <w:tcW w:w="976" w:type="dxa"/>
          </w:tcPr>
          <w:p w:rsidR="00785B3D" w:rsidRDefault="00785B3D">
            <w:pPr>
              <w:pStyle w:val="ConsPlusNormal"/>
              <w:jc w:val="center"/>
            </w:pPr>
            <w:r>
              <w:t>5,211</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317,83</w:t>
            </w:r>
          </w:p>
        </w:tc>
        <w:tc>
          <w:tcPr>
            <w:tcW w:w="1871" w:type="dxa"/>
          </w:tcPr>
          <w:p w:rsidR="00785B3D" w:rsidRDefault="00785B3D">
            <w:pPr>
              <w:pStyle w:val="ConsPlusNormal"/>
              <w:jc w:val="center"/>
            </w:pPr>
            <w:r>
              <w:t>76,07 - 87,85</w:t>
            </w:r>
          </w:p>
        </w:tc>
        <w:tc>
          <w:tcPr>
            <w:tcW w:w="976" w:type="dxa"/>
          </w:tcPr>
          <w:p w:rsidR="00785B3D" w:rsidRDefault="00785B3D">
            <w:pPr>
              <w:pStyle w:val="ConsPlusNormal"/>
              <w:jc w:val="center"/>
            </w:pPr>
            <w:r>
              <w:t>79,87</w:t>
            </w:r>
          </w:p>
        </w:tc>
      </w:tr>
      <w:tr w:rsidR="00785B3D">
        <w:tc>
          <w:tcPr>
            <w:tcW w:w="794" w:type="dxa"/>
            <w:vMerge w:val="restart"/>
          </w:tcPr>
          <w:p w:rsidR="00785B3D" w:rsidRDefault="00785B3D">
            <w:pPr>
              <w:pStyle w:val="ConsPlusNormal"/>
              <w:jc w:val="center"/>
            </w:pPr>
            <w:r>
              <w:t>12.1</w:t>
            </w:r>
          </w:p>
        </w:tc>
        <w:tc>
          <w:tcPr>
            <w:tcW w:w="3118" w:type="dxa"/>
            <w:vMerge w:val="restart"/>
          </w:tcPr>
          <w:p w:rsidR="00785B3D" w:rsidRDefault="00785B3D">
            <w:pPr>
              <w:pStyle w:val="ConsPlusNormal"/>
            </w:pPr>
            <w:r>
              <w:t xml:space="preserve">Комплекс работ по устройству </w:t>
            </w:r>
            <w:r>
              <w:lastRenderedPageBreak/>
              <w:t>полов, всего, в том числе:</w:t>
            </w:r>
          </w:p>
        </w:tc>
        <w:tc>
          <w:tcPr>
            <w:tcW w:w="1020" w:type="dxa"/>
          </w:tcPr>
          <w:p w:rsidR="00785B3D" w:rsidRDefault="00785B3D">
            <w:pPr>
              <w:pStyle w:val="ConsPlusNormal"/>
              <w:jc w:val="center"/>
            </w:pPr>
            <w:r>
              <w:lastRenderedPageBreak/>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6,834 - 7,535</w:t>
            </w:r>
          </w:p>
        </w:tc>
        <w:tc>
          <w:tcPr>
            <w:tcW w:w="976" w:type="dxa"/>
          </w:tcPr>
          <w:p w:rsidR="00785B3D" w:rsidRDefault="00785B3D">
            <w:pPr>
              <w:pStyle w:val="ConsPlusNormal"/>
              <w:jc w:val="center"/>
            </w:pPr>
            <w:r>
              <w:t>7,176</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143,04 - 157,70</w:t>
            </w:r>
          </w:p>
        </w:tc>
        <w:tc>
          <w:tcPr>
            <w:tcW w:w="976" w:type="dxa"/>
          </w:tcPr>
          <w:p w:rsidR="00785B3D" w:rsidRDefault="00785B3D">
            <w:pPr>
              <w:pStyle w:val="ConsPlusNormal"/>
              <w:jc w:val="center"/>
            </w:pPr>
            <w:r>
              <w:t>150,19</w:t>
            </w:r>
          </w:p>
        </w:tc>
      </w:tr>
      <w:tr w:rsidR="00785B3D">
        <w:tc>
          <w:tcPr>
            <w:tcW w:w="794" w:type="dxa"/>
            <w:vMerge w:val="restart"/>
          </w:tcPr>
          <w:p w:rsidR="00785B3D" w:rsidRDefault="00785B3D">
            <w:pPr>
              <w:pStyle w:val="ConsPlusNormal"/>
              <w:jc w:val="center"/>
            </w:pPr>
            <w:r>
              <w:lastRenderedPageBreak/>
              <w:t>12.2</w:t>
            </w:r>
          </w:p>
        </w:tc>
        <w:tc>
          <w:tcPr>
            <w:tcW w:w="3118" w:type="dxa"/>
            <w:vMerge w:val="restart"/>
          </w:tcPr>
          <w:p w:rsidR="00785B3D" w:rsidRDefault="00785B3D">
            <w:pPr>
              <w:pStyle w:val="ConsPlusNormal"/>
            </w:pPr>
            <w:r>
              <w:t>- паркетные полы различных типов</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4,393 - 5,128</w:t>
            </w:r>
          </w:p>
        </w:tc>
        <w:tc>
          <w:tcPr>
            <w:tcW w:w="976" w:type="dxa"/>
          </w:tcPr>
          <w:p w:rsidR="00785B3D" w:rsidRDefault="00785B3D">
            <w:pPr>
              <w:pStyle w:val="ConsPlusNormal"/>
              <w:jc w:val="center"/>
            </w:pPr>
            <w:r>
              <w:t>4,884</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101,76 - 122,54</w:t>
            </w:r>
          </w:p>
        </w:tc>
        <w:tc>
          <w:tcPr>
            <w:tcW w:w="976" w:type="dxa"/>
          </w:tcPr>
          <w:p w:rsidR="00785B3D" w:rsidRDefault="00785B3D">
            <w:pPr>
              <w:pStyle w:val="ConsPlusNormal"/>
              <w:jc w:val="center"/>
            </w:pPr>
            <w:r>
              <w:t>110,39</w:t>
            </w:r>
          </w:p>
        </w:tc>
      </w:tr>
      <w:tr w:rsidR="00785B3D">
        <w:tc>
          <w:tcPr>
            <w:tcW w:w="794" w:type="dxa"/>
            <w:vMerge w:val="restart"/>
          </w:tcPr>
          <w:p w:rsidR="00785B3D" w:rsidRDefault="00785B3D">
            <w:pPr>
              <w:pStyle w:val="ConsPlusNormal"/>
              <w:jc w:val="center"/>
            </w:pPr>
            <w:r>
              <w:t>12.3</w:t>
            </w:r>
          </w:p>
        </w:tc>
        <w:tc>
          <w:tcPr>
            <w:tcW w:w="3118" w:type="dxa"/>
            <w:vMerge w:val="restart"/>
          </w:tcPr>
          <w:p w:rsidR="00785B3D" w:rsidRDefault="00785B3D">
            <w:pPr>
              <w:pStyle w:val="ConsPlusNormal"/>
            </w:pPr>
            <w:r>
              <w:t>- полы из досок и брусков</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6,686 - 7,372</w:t>
            </w:r>
          </w:p>
        </w:tc>
        <w:tc>
          <w:tcPr>
            <w:tcW w:w="976" w:type="dxa"/>
          </w:tcPr>
          <w:p w:rsidR="00785B3D" w:rsidRDefault="00785B3D">
            <w:pPr>
              <w:pStyle w:val="ConsPlusNormal"/>
              <w:jc w:val="center"/>
            </w:pPr>
            <w:r>
              <w:t>7,021</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163,70 - 180,47</w:t>
            </w:r>
          </w:p>
        </w:tc>
        <w:tc>
          <w:tcPr>
            <w:tcW w:w="976" w:type="dxa"/>
          </w:tcPr>
          <w:p w:rsidR="00785B3D" w:rsidRDefault="00785B3D">
            <w:pPr>
              <w:pStyle w:val="ConsPlusNormal"/>
              <w:jc w:val="center"/>
            </w:pPr>
            <w:r>
              <w:t>171,88</w:t>
            </w:r>
          </w:p>
        </w:tc>
      </w:tr>
      <w:tr w:rsidR="00785B3D">
        <w:tc>
          <w:tcPr>
            <w:tcW w:w="794" w:type="dxa"/>
            <w:vMerge w:val="restart"/>
          </w:tcPr>
          <w:p w:rsidR="00785B3D" w:rsidRDefault="00785B3D">
            <w:pPr>
              <w:pStyle w:val="ConsPlusNormal"/>
              <w:jc w:val="center"/>
            </w:pPr>
            <w:r>
              <w:t>12.4</w:t>
            </w:r>
          </w:p>
        </w:tc>
        <w:tc>
          <w:tcPr>
            <w:tcW w:w="3118" w:type="dxa"/>
            <w:vMerge w:val="restart"/>
          </w:tcPr>
          <w:p w:rsidR="00785B3D" w:rsidRDefault="00785B3D">
            <w:pPr>
              <w:pStyle w:val="ConsPlusNormal"/>
            </w:pPr>
            <w:r>
              <w:t>- бетонные, цементные и металлоцементные полы</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8,177 - 9,038</w:t>
            </w:r>
          </w:p>
        </w:tc>
        <w:tc>
          <w:tcPr>
            <w:tcW w:w="976" w:type="dxa"/>
          </w:tcPr>
          <w:p w:rsidR="00785B3D" w:rsidRDefault="00785B3D">
            <w:pPr>
              <w:pStyle w:val="ConsPlusNormal"/>
              <w:jc w:val="center"/>
            </w:pPr>
            <w:r>
              <w:t>8,608</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193,34 - 213,70</w:t>
            </w:r>
          </w:p>
        </w:tc>
        <w:tc>
          <w:tcPr>
            <w:tcW w:w="976" w:type="dxa"/>
          </w:tcPr>
          <w:p w:rsidR="00785B3D" w:rsidRDefault="00785B3D">
            <w:pPr>
              <w:pStyle w:val="ConsPlusNormal"/>
              <w:jc w:val="center"/>
            </w:pPr>
            <w:r>
              <w:t>203,52</w:t>
            </w:r>
          </w:p>
        </w:tc>
      </w:tr>
      <w:tr w:rsidR="00785B3D">
        <w:tc>
          <w:tcPr>
            <w:tcW w:w="794" w:type="dxa"/>
            <w:vMerge w:val="restart"/>
          </w:tcPr>
          <w:p w:rsidR="00785B3D" w:rsidRDefault="00785B3D">
            <w:pPr>
              <w:pStyle w:val="ConsPlusNormal"/>
              <w:jc w:val="center"/>
            </w:pPr>
            <w:r>
              <w:t>12.5</w:t>
            </w:r>
          </w:p>
        </w:tc>
        <w:tc>
          <w:tcPr>
            <w:tcW w:w="3118" w:type="dxa"/>
            <w:vMerge w:val="restart"/>
          </w:tcPr>
          <w:p w:rsidR="00785B3D" w:rsidRDefault="00785B3D">
            <w:pPr>
              <w:pStyle w:val="ConsPlusNormal"/>
            </w:pPr>
            <w:r>
              <w:t>- полы из керамических плиток</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5,988 - 6,637</w:t>
            </w:r>
          </w:p>
        </w:tc>
        <w:tc>
          <w:tcPr>
            <w:tcW w:w="976" w:type="dxa"/>
          </w:tcPr>
          <w:p w:rsidR="00785B3D" w:rsidRDefault="00785B3D">
            <w:pPr>
              <w:pStyle w:val="ConsPlusNormal"/>
              <w:jc w:val="center"/>
            </w:pPr>
            <w:r>
              <w:t>6,287</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134,12 - 148,66</w:t>
            </w:r>
          </w:p>
        </w:tc>
        <w:tc>
          <w:tcPr>
            <w:tcW w:w="976" w:type="dxa"/>
          </w:tcPr>
          <w:p w:rsidR="00785B3D" w:rsidRDefault="00785B3D">
            <w:pPr>
              <w:pStyle w:val="ConsPlusNormal"/>
              <w:jc w:val="center"/>
            </w:pPr>
            <w:r>
              <w:t>140,83</w:t>
            </w:r>
          </w:p>
        </w:tc>
      </w:tr>
      <w:tr w:rsidR="00785B3D">
        <w:tc>
          <w:tcPr>
            <w:tcW w:w="794" w:type="dxa"/>
            <w:vMerge w:val="restart"/>
          </w:tcPr>
          <w:p w:rsidR="00785B3D" w:rsidRDefault="00785B3D">
            <w:pPr>
              <w:pStyle w:val="ConsPlusNormal"/>
              <w:jc w:val="center"/>
            </w:pPr>
            <w:r>
              <w:t>12.6</w:t>
            </w:r>
          </w:p>
        </w:tc>
        <w:tc>
          <w:tcPr>
            <w:tcW w:w="3118" w:type="dxa"/>
            <w:vMerge w:val="restart"/>
          </w:tcPr>
          <w:p w:rsidR="00785B3D" w:rsidRDefault="00785B3D">
            <w:pPr>
              <w:pStyle w:val="ConsPlusNormal"/>
            </w:pPr>
            <w:r>
              <w:t>- полы с покрытием из линолеума и полимерных плиток по готовому основанию</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5,358 - 6,039</w:t>
            </w:r>
          </w:p>
        </w:tc>
        <w:tc>
          <w:tcPr>
            <w:tcW w:w="976" w:type="dxa"/>
          </w:tcPr>
          <w:p w:rsidR="00785B3D" w:rsidRDefault="00785B3D">
            <w:pPr>
              <w:pStyle w:val="ConsPlusNormal"/>
              <w:jc w:val="center"/>
            </w:pPr>
            <w:r>
              <w:t>5,626</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114,77 - 129,37</w:t>
            </w:r>
          </w:p>
        </w:tc>
        <w:tc>
          <w:tcPr>
            <w:tcW w:w="976" w:type="dxa"/>
          </w:tcPr>
          <w:p w:rsidR="00785B3D" w:rsidRDefault="00785B3D">
            <w:pPr>
              <w:pStyle w:val="ConsPlusNormal"/>
              <w:jc w:val="center"/>
            </w:pPr>
            <w:r>
              <w:t>120,51</w:t>
            </w:r>
          </w:p>
        </w:tc>
      </w:tr>
      <w:tr w:rsidR="00785B3D">
        <w:tc>
          <w:tcPr>
            <w:tcW w:w="794" w:type="dxa"/>
            <w:vMerge w:val="restart"/>
          </w:tcPr>
          <w:p w:rsidR="00785B3D" w:rsidRDefault="00785B3D">
            <w:pPr>
              <w:pStyle w:val="ConsPlusNormal"/>
              <w:jc w:val="center"/>
            </w:pPr>
            <w:r>
              <w:t>12.7</w:t>
            </w:r>
          </w:p>
        </w:tc>
        <w:tc>
          <w:tcPr>
            <w:tcW w:w="3118" w:type="dxa"/>
            <w:vMerge w:val="restart"/>
          </w:tcPr>
          <w:p w:rsidR="00785B3D" w:rsidRDefault="00785B3D">
            <w:pPr>
              <w:pStyle w:val="ConsPlusNormal"/>
            </w:pPr>
            <w:r>
              <w:t>- то же с устройством стяжки</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5,980 - 6,907</w:t>
            </w:r>
          </w:p>
        </w:tc>
        <w:tc>
          <w:tcPr>
            <w:tcW w:w="976" w:type="dxa"/>
          </w:tcPr>
          <w:p w:rsidR="00785B3D" w:rsidRDefault="00785B3D">
            <w:pPr>
              <w:pStyle w:val="ConsPlusNormal"/>
              <w:jc w:val="center"/>
            </w:pPr>
            <w:r>
              <w:t>6,279</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136,61 - 157,78</w:t>
            </w:r>
          </w:p>
        </w:tc>
        <w:tc>
          <w:tcPr>
            <w:tcW w:w="976" w:type="dxa"/>
          </w:tcPr>
          <w:p w:rsidR="00785B3D" w:rsidRDefault="00785B3D">
            <w:pPr>
              <w:pStyle w:val="ConsPlusNormal"/>
              <w:jc w:val="center"/>
            </w:pPr>
            <w:r>
              <w:t>143,44</w:t>
            </w:r>
          </w:p>
        </w:tc>
      </w:tr>
      <w:tr w:rsidR="00785B3D">
        <w:tc>
          <w:tcPr>
            <w:tcW w:w="794" w:type="dxa"/>
            <w:vMerge w:val="restart"/>
          </w:tcPr>
          <w:p w:rsidR="00785B3D" w:rsidRDefault="00785B3D">
            <w:pPr>
              <w:pStyle w:val="ConsPlusNormal"/>
              <w:jc w:val="center"/>
            </w:pPr>
            <w:r>
              <w:t>12.8</w:t>
            </w:r>
          </w:p>
        </w:tc>
        <w:tc>
          <w:tcPr>
            <w:tcW w:w="3118" w:type="dxa"/>
            <w:vMerge w:val="restart"/>
          </w:tcPr>
          <w:p w:rsidR="00785B3D" w:rsidRDefault="00785B3D">
            <w:pPr>
              <w:pStyle w:val="ConsPlusNormal"/>
            </w:pPr>
            <w:r>
              <w:t>- полы асфальтобетонные</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6,293 - 6,938</w:t>
            </w:r>
          </w:p>
        </w:tc>
        <w:tc>
          <w:tcPr>
            <w:tcW w:w="976" w:type="dxa"/>
          </w:tcPr>
          <w:p w:rsidR="00785B3D" w:rsidRDefault="00785B3D">
            <w:pPr>
              <w:pStyle w:val="ConsPlusNormal"/>
              <w:jc w:val="center"/>
            </w:pPr>
            <w:r>
              <w:t>6,608</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176,73 - 194,85</w:t>
            </w:r>
          </w:p>
        </w:tc>
        <w:tc>
          <w:tcPr>
            <w:tcW w:w="976" w:type="dxa"/>
          </w:tcPr>
          <w:p w:rsidR="00785B3D" w:rsidRDefault="00785B3D">
            <w:pPr>
              <w:pStyle w:val="ConsPlusNormal"/>
              <w:jc w:val="center"/>
            </w:pPr>
            <w:r>
              <w:t>185,57</w:t>
            </w:r>
          </w:p>
        </w:tc>
      </w:tr>
      <w:tr w:rsidR="00785B3D">
        <w:tc>
          <w:tcPr>
            <w:tcW w:w="794" w:type="dxa"/>
            <w:vMerge w:val="restart"/>
          </w:tcPr>
          <w:p w:rsidR="00785B3D" w:rsidRDefault="00785B3D">
            <w:pPr>
              <w:pStyle w:val="ConsPlusNormal"/>
              <w:jc w:val="center"/>
            </w:pPr>
            <w:r>
              <w:t>12.9</w:t>
            </w:r>
          </w:p>
        </w:tc>
        <w:tc>
          <w:tcPr>
            <w:tcW w:w="3118" w:type="dxa"/>
            <w:vMerge w:val="restart"/>
          </w:tcPr>
          <w:p w:rsidR="00785B3D" w:rsidRDefault="00785B3D">
            <w:pPr>
              <w:pStyle w:val="ConsPlusNormal"/>
            </w:pPr>
            <w:r>
              <w:t>- полы из мраморных и гранитных плит</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4,352 - 5,102</w:t>
            </w:r>
          </w:p>
        </w:tc>
        <w:tc>
          <w:tcPr>
            <w:tcW w:w="976" w:type="dxa"/>
          </w:tcPr>
          <w:p w:rsidR="00785B3D" w:rsidRDefault="00785B3D">
            <w:pPr>
              <w:pStyle w:val="ConsPlusNormal"/>
              <w:jc w:val="center"/>
            </w:pPr>
            <w:r>
              <w:t>4,581</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98,94 - 116,00</w:t>
            </w:r>
          </w:p>
        </w:tc>
        <w:tc>
          <w:tcPr>
            <w:tcW w:w="976" w:type="dxa"/>
          </w:tcPr>
          <w:p w:rsidR="00785B3D" w:rsidRDefault="00785B3D">
            <w:pPr>
              <w:pStyle w:val="ConsPlusNormal"/>
              <w:jc w:val="center"/>
            </w:pPr>
            <w:r>
              <w:t>104,15</w:t>
            </w:r>
          </w:p>
        </w:tc>
      </w:tr>
      <w:tr w:rsidR="00785B3D">
        <w:tc>
          <w:tcPr>
            <w:tcW w:w="794" w:type="dxa"/>
            <w:vMerge w:val="restart"/>
          </w:tcPr>
          <w:p w:rsidR="00785B3D" w:rsidRDefault="00785B3D">
            <w:pPr>
              <w:pStyle w:val="ConsPlusNormal"/>
              <w:jc w:val="center"/>
            </w:pPr>
            <w:r>
              <w:t>13</w:t>
            </w:r>
          </w:p>
        </w:tc>
        <w:tc>
          <w:tcPr>
            <w:tcW w:w="3118" w:type="dxa"/>
            <w:vMerge w:val="restart"/>
          </w:tcPr>
          <w:p w:rsidR="00785B3D" w:rsidRDefault="00785B3D">
            <w:pPr>
              <w:pStyle w:val="ConsPlusNormal"/>
            </w:pPr>
            <w:r>
              <w:t>Внутренняя отделка панельных и монолитных зданий</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7,713 - 8,504</w:t>
            </w:r>
          </w:p>
        </w:tc>
        <w:tc>
          <w:tcPr>
            <w:tcW w:w="976" w:type="dxa"/>
          </w:tcPr>
          <w:p w:rsidR="00785B3D" w:rsidRDefault="00785B3D">
            <w:pPr>
              <w:pStyle w:val="ConsPlusNormal"/>
              <w:jc w:val="center"/>
            </w:pPr>
            <w:r>
              <w:t>8,099</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162,02 - 178,65</w:t>
            </w:r>
          </w:p>
        </w:tc>
        <w:tc>
          <w:tcPr>
            <w:tcW w:w="976" w:type="dxa"/>
          </w:tcPr>
          <w:p w:rsidR="00785B3D" w:rsidRDefault="00785B3D">
            <w:pPr>
              <w:pStyle w:val="ConsPlusNormal"/>
              <w:jc w:val="center"/>
            </w:pPr>
            <w:r>
              <w:t>170,14</w:t>
            </w:r>
          </w:p>
        </w:tc>
      </w:tr>
      <w:tr w:rsidR="00785B3D">
        <w:tc>
          <w:tcPr>
            <w:tcW w:w="794" w:type="dxa"/>
            <w:vMerge w:val="restart"/>
          </w:tcPr>
          <w:p w:rsidR="00785B3D" w:rsidRDefault="00785B3D">
            <w:pPr>
              <w:pStyle w:val="ConsPlusNormal"/>
              <w:jc w:val="center"/>
            </w:pPr>
            <w:r>
              <w:lastRenderedPageBreak/>
              <w:t>14.1</w:t>
            </w:r>
          </w:p>
        </w:tc>
        <w:tc>
          <w:tcPr>
            <w:tcW w:w="3118" w:type="dxa"/>
            <w:vMerge w:val="restart"/>
          </w:tcPr>
          <w:p w:rsidR="00785B3D" w:rsidRDefault="00785B3D">
            <w:pPr>
              <w:pStyle w:val="ConsPlusNormal"/>
            </w:pPr>
            <w:r>
              <w:t>Внутренняя отделка кирпичных зданий (при "сухих" процессах)</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7,755 - 8,550</w:t>
            </w:r>
          </w:p>
        </w:tc>
        <w:tc>
          <w:tcPr>
            <w:tcW w:w="976" w:type="dxa"/>
          </w:tcPr>
          <w:p w:rsidR="00785B3D" w:rsidRDefault="00785B3D">
            <w:pPr>
              <w:pStyle w:val="ConsPlusNormal"/>
              <w:jc w:val="center"/>
            </w:pPr>
            <w:r>
              <w:t>8,143</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168,16 - 185,40</w:t>
            </w:r>
          </w:p>
        </w:tc>
        <w:tc>
          <w:tcPr>
            <w:tcW w:w="976" w:type="dxa"/>
          </w:tcPr>
          <w:p w:rsidR="00785B3D" w:rsidRDefault="00785B3D">
            <w:pPr>
              <w:pStyle w:val="ConsPlusNormal"/>
              <w:jc w:val="center"/>
            </w:pPr>
            <w:r>
              <w:t>176,57</w:t>
            </w:r>
          </w:p>
        </w:tc>
      </w:tr>
      <w:tr w:rsidR="00785B3D">
        <w:tc>
          <w:tcPr>
            <w:tcW w:w="794" w:type="dxa"/>
            <w:vMerge w:val="restart"/>
          </w:tcPr>
          <w:p w:rsidR="00785B3D" w:rsidRDefault="00785B3D">
            <w:pPr>
              <w:pStyle w:val="ConsPlusNormal"/>
              <w:jc w:val="center"/>
            </w:pPr>
            <w:r>
              <w:t>14.2</w:t>
            </w:r>
          </w:p>
        </w:tc>
        <w:tc>
          <w:tcPr>
            <w:tcW w:w="3118" w:type="dxa"/>
            <w:vMerge w:val="restart"/>
          </w:tcPr>
          <w:p w:rsidR="00785B3D" w:rsidRDefault="00785B3D">
            <w:pPr>
              <w:pStyle w:val="ConsPlusNormal"/>
            </w:pPr>
            <w:r>
              <w:t>Внутренняя отделка кирпичных зданий (при "мокрых" процессах)</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8,752 - 9,649</w:t>
            </w:r>
          </w:p>
        </w:tc>
        <w:tc>
          <w:tcPr>
            <w:tcW w:w="976" w:type="dxa"/>
          </w:tcPr>
          <w:p w:rsidR="00785B3D" w:rsidRDefault="00785B3D">
            <w:pPr>
              <w:pStyle w:val="ConsPlusNormal"/>
              <w:jc w:val="center"/>
            </w:pPr>
            <w:r>
              <w:t>9,190</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196,82 - 216,99</w:t>
            </w:r>
          </w:p>
        </w:tc>
        <w:tc>
          <w:tcPr>
            <w:tcW w:w="976" w:type="dxa"/>
          </w:tcPr>
          <w:p w:rsidR="00785B3D" w:rsidRDefault="00785B3D">
            <w:pPr>
              <w:pStyle w:val="ConsPlusNormal"/>
              <w:jc w:val="center"/>
            </w:pPr>
            <w:r>
              <w:t>206,66</w:t>
            </w:r>
          </w:p>
        </w:tc>
      </w:tr>
      <w:tr w:rsidR="00785B3D">
        <w:tc>
          <w:tcPr>
            <w:tcW w:w="794" w:type="dxa"/>
          </w:tcPr>
          <w:p w:rsidR="00785B3D" w:rsidRDefault="00785B3D">
            <w:pPr>
              <w:pStyle w:val="ConsPlusNormal"/>
              <w:jc w:val="center"/>
            </w:pPr>
            <w:r>
              <w:t>15</w:t>
            </w:r>
          </w:p>
        </w:tc>
        <w:tc>
          <w:tcPr>
            <w:tcW w:w="9285" w:type="dxa"/>
            <w:gridSpan w:val="6"/>
          </w:tcPr>
          <w:p w:rsidR="00785B3D" w:rsidRDefault="00785B3D">
            <w:pPr>
              <w:pStyle w:val="ConsPlusNormal"/>
            </w:pPr>
            <w:r>
              <w:t>Наружные отделочные работы:</w:t>
            </w:r>
          </w:p>
        </w:tc>
      </w:tr>
      <w:tr w:rsidR="00785B3D">
        <w:tc>
          <w:tcPr>
            <w:tcW w:w="794" w:type="dxa"/>
            <w:vMerge w:val="restart"/>
          </w:tcPr>
          <w:p w:rsidR="00785B3D" w:rsidRDefault="00785B3D">
            <w:pPr>
              <w:pStyle w:val="ConsPlusNormal"/>
              <w:jc w:val="center"/>
            </w:pPr>
            <w:r>
              <w:t>15.1</w:t>
            </w:r>
          </w:p>
        </w:tc>
        <w:tc>
          <w:tcPr>
            <w:tcW w:w="3118" w:type="dxa"/>
            <w:vMerge w:val="restart"/>
          </w:tcPr>
          <w:p w:rsidR="00785B3D" w:rsidRDefault="00785B3D">
            <w:pPr>
              <w:pStyle w:val="ConsPlusNormal"/>
            </w:pPr>
            <w:r>
              <w:t>- штукатурка с последующей окраской</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15,728</w:t>
            </w:r>
          </w:p>
        </w:tc>
        <w:tc>
          <w:tcPr>
            <w:tcW w:w="1871" w:type="dxa"/>
          </w:tcPr>
          <w:p w:rsidR="00785B3D" w:rsidRDefault="00785B3D">
            <w:pPr>
              <w:pStyle w:val="ConsPlusNormal"/>
              <w:jc w:val="center"/>
            </w:pPr>
            <w:r>
              <w:t>8,185 - 9,023</w:t>
            </w:r>
          </w:p>
        </w:tc>
        <w:tc>
          <w:tcPr>
            <w:tcW w:w="976" w:type="dxa"/>
          </w:tcPr>
          <w:p w:rsidR="00785B3D" w:rsidRDefault="00785B3D">
            <w:pPr>
              <w:pStyle w:val="ConsPlusNormal"/>
              <w:jc w:val="center"/>
            </w:pPr>
            <w:r>
              <w:t>8,594</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285,47</w:t>
            </w:r>
          </w:p>
        </w:tc>
        <w:tc>
          <w:tcPr>
            <w:tcW w:w="1871" w:type="dxa"/>
          </w:tcPr>
          <w:p w:rsidR="00785B3D" w:rsidRDefault="00785B3D">
            <w:pPr>
              <w:pStyle w:val="ConsPlusNormal"/>
              <w:jc w:val="center"/>
            </w:pPr>
            <w:r>
              <w:t>200,33 - 220,87</w:t>
            </w:r>
          </w:p>
        </w:tc>
        <w:tc>
          <w:tcPr>
            <w:tcW w:w="976" w:type="dxa"/>
          </w:tcPr>
          <w:p w:rsidR="00785B3D" w:rsidRDefault="00785B3D">
            <w:pPr>
              <w:pStyle w:val="ConsPlusNormal"/>
              <w:jc w:val="center"/>
            </w:pPr>
            <w:r>
              <w:t>210,35</w:t>
            </w:r>
          </w:p>
        </w:tc>
      </w:tr>
      <w:tr w:rsidR="00785B3D">
        <w:tc>
          <w:tcPr>
            <w:tcW w:w="794" w:type="dxa"/>
            <w:vMerge w:val="restart"/>
          </w:tcPr>
          <w:p w:rsidR="00785B3D" w:rsidRDefault="00785B3D">
            <w:pPr>
              <w:pStyle w:val="ConsPlusNormal"/>
              <w:jc w:val="center"/>
            </w:pPr>
            <w:r>
              <w:t>15.2</w:t>
            </w:r>
          </w:p>
        </w:tc>
        <w:tc>
          <w:tcPr>
            <w:tcW w:w="3118" w:type="dxa"/>
            <w:vMerge w:val="restart"/>
          </w:tcPr>
          <w:p w:rsidR="00785B3D" w:rsidRDefault="00785B3D">
            <w:pPr>
              <w:pStyle w:val="ConsPlusNormal"/>
            </w:pPr>
            <w:r>
              <w:t>- наружная облицовка зданий искусственными плитками</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15,728</w:t>
            </w:r>
          </w:p>
        </w:tc>
        <w:tc>
          <w:tcPr>
            <w:tcW w:w="1871" w:type="dxa"/>
          </w:tcPr>
          <w:p w:rsidR="00785B3D" w:rsidRDefault="00785B3D">
            <w:pPr>
              <w:pStyle w:val="ConsPlusNormal"/>
              <w:jc w:val="center"/>
            </w:pPr>
            <w:r>
              <w:t>9,256 - 10,496</w:t>
            </w:r>
          </w:p>
        </w:tc>
        <w:tc>
          <w:tcPr>
            <w:tcW w:w="976" w:type="dxa"/>
          </w:tcPr>
          <w:p w:rsidR="00785B3D" w:rsidRDefault="00785B3D">
            <w:pPr>
              <w:pStyle w:val="ConsPlusNormal"/>
              <w:jc w:val="center"/>
            </w:pPr>
            <w:r>
              <w:t>9,719</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285,47</w:t>
            </w:r>
          </w:p>
        </w:tc>
        <w:tc>
          <w:tcPr>
            <w:tcW w:w="1871" w:type="dxa"/>
          </w:tcPr>
          <w:p w:rsidR="00785B3D" w:rsidRDefault="00785B3D">
            <w:pPr>
              <w:pStyle w:val="ConsPlusNormal"/>
              <w:jc w:val="center"/>
            </w:pPr>
            <w:r>
              <w:t>186,43 - 211,41</w:t>
            </w:r>
          </w:p>
        </w:tc>
        <w:tc>
          <w:tcPr>
            <w:tcW w:w="976" w:type="dxa"/>
          </w:tcPr>
          <w:p w:rsidR="00785B3D" w:rsidRDefault="00785B3D">
            <w:pPr>
              <w:pStyle w:val="ConsPlusNormal"/>
              <w:jc w:val="center"/>
            </w:pPr>
            <w:r>
              <w:t>195,75</w:t>
            </w:r>
          </w:p>
        </w:tc>
      </w:tr>
      <w:tr w:rsidR="00785B3D">
        <w:tc>
          <w:tcPr>
            <w:tcW w:w="794" w:type="dxa"/>
            <w:vMerge w:val="restart"/>
          </w:tcPr>
          <w:p w:rsidR="00785B3D" w:rsidRDefault="00785B3D">
            <w:pPr>
              <w:pStyle w:val="ConsPlusNormal"/>
              <w:jc w:val="center"/>
            </w:pPr>
            <w:r>
              <w:t>15.3</w:t>
            </w:r>
          </w:p>
        </w:tc>
        <w:tc>
          <w:tcPr>
            <w:tcW w:w="3118" w:type="dxa"/>
            <w:vMerge w:val="restart"/>
          </w:tcPr>
          <w:p w:rsidR="00785B3D" w:rsidRDefault="00785B3D">
            <w:pPr>
              <w:pStyle w:val="ConsPlusNormal"/>
            </w:pPr>
            <w:r>
              <w:t>- наружная облицовка зданий природным камнем и линейными фасонными камнями</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15,728</w:t>
            </w:r>
          </w:p>
        </w:tc>
        <w:tc>
          <w:tcPr>
            <w:tcW w:w="1871" w:type="dxa"/>
          </w:tcPr>
          <w:p w:rsidR="00785B3D" w:rsidRDefault="00785B3D">
            <w:pPr>
              <w:pStyle w:val="ConsPlusNormal"/>
              <w:jc w:val="center"/>
            </w:pPr>
            <w:r>
              <w:t>6,724 - 7,766</w:t>
            </w:r>
          </w:p>
        </w:tc>
        <w:tc>
          <w:tcPr>
            <w:tcW w:w="976" w:type="dxa"/>
          </w:tcPr>
          <w:p w:rsidR="00785B3D" w:rsidRDefault="00785B3D">
            <w:pPr>
              <w:pStyle w:val="ConsPlusNormal"/>
              <w:jc w:val="center"/>
            </w:pPr>
            <w:r>
              <w:t>7,060</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285,47</w:t>
            </w:r>
          </w:p>
        </w:tc>
        <w:tc>
          <w:tcPr>
            <w:tcW w:w="1871" w:type="dxa"/>
          </w:tcPr>
          <w:p w:rsidR="00785B3D" w:rsidRDefault="00785B3D">
            <w:pPr>
              <w:pStyle w:val="ConsPlusNormal"/>
              <w:jc w:val="center"/>
            </w:pPr>
            <w:r>
              <w:t>145,52 - 168,08</w:t>
            </w:r>
          </w:p>
        </w:tc>
        <w:tc>
          <w:tcPr>
            <w:tcW w:w="976" w:type="dxa"/>
          </w:tcPr>
          <w:p w:rsidR="00785B3D" w:rsidRDefault="00785B3D">
            <w:pPr>
              <w:pStyle w:val="ConsPlusNormal"/>
              <w:jc w:val="center"/>
            </w:pPr>
            <w:r>
              <w:t>152,80</w:t>
            </w:r>
          </w:p>
        </w:tc>
      </w:tr>
      <w:tr w:rsidR="00785B3D">
        <w:tc>
          <w:tcPr>
            <w:tcW w:w="794" w:type="dxa"/>
            <w:vMerge w:val="restart"/>
          </w:tcPr>
          <w:p w:rsidR="00785B3D" w:rsidRDefault="00785B3D">
            <w:pPr>
              <w:pStyle w:val="ConsPlusNormal"/>
              <w:jc w:val="center"/>
            </w:pPr>
            <w:r>
              <w:t>15.4</w:t>
            </w:r>
          </w:p>
        </w:tc>
        <w:tc>
          <w:tcPr>
            <w:tcW w:w="3118" w:type="dxa"/>
            <w:vMerge w:val="restart"/>
          </w:tcPr>
          <w:p w:rsidR="00785B3D" w:rsidRDefault="00785B3D">
            <w:pPr>
              <w:pStyle w:val="ConsPlusNormal"/>
            </w:pPr>
            <w:r>
              <w:t>- окраска фасадов</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15,728</w:t>
            </w:r>
          </w:p>
        </w:tc>
        <w:tc>
          <w:tcPr>
            <w:tcW w:w="1871" w:type="dxa"/>
          </w:tcPr>
          <w:p w:rsidR="00785B3D" w:rsidRDefault="00785B3D">
            <w:pPr>
              <w:pStyle w:val="ConsPlusNormal"/>
              <w:jc w:val="center"/>
            </w:pPr>
            <w:r>
              <w:t>6,695 - 7,486</w:t>
            </w:r>
          </w:p>
        </w:tc>
        <w:tc>
          <w:tcPr>
            <w:tcW w:w="976" w:type="dxa"/>
          </w:tcPr>
          <w:p w:rsidR="00785B3D" w:rsidRDefault="00785B3D">
            <w:pPr>
              <w:pStyle w:val="ConsPlusNormal"/>
              <w:jc w:val="center"/>
            </w:pPr>
            <w:r>
              <w:t>7,030</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285,47</w:t>
            </w:r>
          </w:p>
        </w:tc>
        <w:tc>
          <w:tcPr>
            <w:tcW w:w="1871" w:type="dxa"/>
          </w:tcPr>
          <w:p w:rsidR="00785B3D" w:rsidRDefault="00785B3D">
            <w:pPr>
              <w:pStyle w:val="ConsPlusNormal"/>
              <w:jc w:val="center"/>
            </w:pPr>
            <w:r>
              <w:t>184,36 - 206,14</w:t>
            </w:r>
          </w:p>
        </w:tc>
        <w:tc>
          <w:tcPr>
            <w:tcW w:w="976" w:type="dxa"/>
          </w:tcPr>
          <w:p w:rsidR="00785B3D" w:rsidRDefault="00785B3D">
            <w:pPr>
              <w:pStyle w:val="ConsPlusNormal"/>
              <w:jc w:val="center"/>
            </w:pPr>
            <w:r>
              <w:t>193,58</w:t>
            </w:r>
          </w:p>
        </w:tc>
      </w:tr>
      <w:tr w:rsidR="00785B3D">
        <w:tc>
          <w:tcPr>
            <w:tcW w:w="794" w:type="dxa"/>
            <w:vMerge w:val="restart"/>
          </w:tcPr>
          <w:p w:rsidR="00785B3D" w:rsidRDefault="00785B3D">
            <w:pPr>
              <w:pStyle w:val="ConsPlusNormal"/>
              <w:jc w:val="center"/>
            </w:pPr>
            <w:r>
              <w:t>16.1</w:t>
            </w:r>
          </w:p>
        </w:tc>
        <w:tc>
          <w:tcPr>
            <w:tcW w:w="3118" w:type="dxa"/>
            <w:vMerge w:val="restart"/>
          </w:tcPr>
          <w:p w:rsidR="00785B3D" w:rsidRDefault="00785B3D">
            <w:pPr>
              <w:pStyle w:val="ConsPlusNormal"/>
            </w:pPr>
            <w:r>
              <w:t>Внутренние сантехнические работы (включая изоляцию), всего:</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6,729 - 7,603</w:t>
            </w:r>
          </w:p>
        </w:tc>
        <w:tc>
          <w:tcPr>
            <w:tcW w:w="976" w:type="dxa"/>
          </w:tcPr>
          <w:p w:rsidR="00785B3D" w:rsidRDefault="00785B3D">
            <w:pPr>
              <w:pStyle w:val="ConsPlusNormal"/>
              <w:jc w:val="center"/>
            </w:pPr>
            <w:r>
              <w:t>7,066</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233,85 - 264,43</w:t>
            </w:r>
          </w:p>
        </w:tc>
        <w:tc>
          <w:tcPr>
            <w:tcW w:w="976" w:type="dxa"/>
          </w:tcPr>
          <w:p w:rsidR="00785B3D" w:rsidRDefault="00785B3D">
            <w:pPr>
              <w:pStyle w:val="ConsPlusNormal"/>
              <w:jc w:val="center"/>
            </w:pPr>
            <w:r>
              <w:t>245,55</w:t>
            </w:r>
          </w:p>
        </w:tc>
      </w:tr>
      <w:tr w:rsidR="00785B3D">
        <w:tc>
          <w:tcPr>
            <w:tcW w:w="794" w:type="dxa"/>
            <w:vMerge w:val="restart"/>
          </w:tcPr>
          <w:p w:rsidR="00785B3D" w:rsidRDefault="00785B3D">
            <w:pPr>
              <w:pStyle w:val="ConsPlusNormal"/>
              <w:jc w:val="center"/>
            </w:pPr>
            <w:r>
              <w:t>16.2</w:t>
            </w:r>
          </w:p>
        </w:tc>
        <w:tc>
          <w:tcPr>
            <w:tcW w:w="3118" w:type="dxa"/>
            <w:vMerge w:val="restart"/>
          </w:tcPr>
          <w:p w:rsidR="00785B3D" w:rsidRDefault="00785B3D">
            <w:pPr>
              <w:pStyle w:val="ConsPlusNormal"/>
            </w:pPr>
            <w:r>
              <w:t>- отопление - внутренние устройства</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7,669 - 8,578</w:t>
            </w:r>
          </w:p>
        </w:tc>
        <w:tc>
          <w:tcPr>
            <w:tcW w:w="976" w:type="dxa"/>
          </w:tcPr>
          <w:p w:rsidR="00785B3D" w:rsidRDefault="00785B3D">
            <w:pPr>
              <w:pStyle w:val="ConsPlusNormal"/>
              <w:jc w:val="center"/>
            </w:pPr>
            <w:r>
              <w:t>8,053</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260,15 - 290,98</w:t>
            </w:r>
          </w:p>
        </w:tc>
        <w:tc>
          <w:tcPr>
            <w:tcW w:w="976" w:type="dxa"/>
          </w:tcPr>
          <w:p w:rsidR="00785B3D" w:rsidRDefault="00785B3D">
            <w:pPr>
              <w:pStyle w:val="ConsPlusNormal"/>
              <w:jc w:val="center"/>
            </w:pPr>
            <w:r>
              <w:t>273,16</w:t>
            </w:r>
          </w:p>
        </w:tc>
      </w:tr>
      <w:tr w:rsidR="00785B3D">
        <w:tc>
          <w:tcPr>
            <w:tcW w:w="794" w:type="dxa"/>
            <w:vMerge w:val="restart"/>
          </w:tcPr>
          <w:p w:rsidR="00785B3D" w:rsidRDefault="00785B3D">
            <w:pPr>
              <w:pStyle w:val="ConsPlusNormal"/>
              <w:jc w:val="center"/>
            </w:pPr>
            <w:r>
              <w:t>16.3</w:t>
            </w:r>
          </w:p>
        </w:tc>
        <w:tc>
          <w:tcPr>
            <w:tcW w:w="3118" w:type="dxa"/>
            <w:vMerge w:val="restart"/>
          </w:tcPr>
          <w:p w:rsidR="00785B3D" w:rsidRDefault="00785B3D">
            <w:pPr>
              <w:pStyle w:val="ConsPlusNormal"/>
            </w:pPr>
            <w:r>
              <w:t>- внутренний водопровод</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7,218 - 8,525</w:t>
            </w:r>
          </w:p>
        </w:tc>
        <w:tc>
          <w:tcPr>
            <w:tcW w:w="976" w:type="dxa"/>
          </w:tcPr>
          <w:p w:rsidR="00785B3D" w:rsidRDefault="00785B3D">
            <w:pPr>
              <w:pStyle w:val="ConsPlusNormal"/>
              <w:jc w:val="center"/>
            </w:pPr>
            <w:r>
              <w:t>7,579</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263,64 - 311,39</w:t>
            </w:r>
          </w:p>
        </w:tc>
        <w:tc>
          <w:tcPr>
            <w:tcW w:w="976" w:type="dxa"/>
          </w:tcPr>
          <w:p w:rsidR="00785B3D" w:rsidRDefault="00785B3D">
            <w:pPr>
              <w:pStyle w:val="ConsPlusNormal"/>
              <w:jc w:val="center"/>
            </w:pPr>
            <w:r>
              <w:t>276,82</w:t>
            </w:r>
          </w:p>
        </w:tc>
      </w:tr>
      <w:tr w:rsidR="00785B3D">
        <w:tc>
          <w:tcPr>
            <w:tcW w:w="794" w:type="dxa"/>
            <w:vMerge w:val="restart"/>
          </w:tcPr>
          <w:p w:rsidR="00785B3D" w:rsidRDefault="00785B3D">
            <w:pPr>
              <w:pStyle w:val="ConsPlusNormal"/>
              <w:jc w:val="center"/>
            </w:pPr>
            <w:r>
              <w:t>16.4</w:t>
            </w:r>
          </w:p>
        </w:tc>
        <w:tc>
          <w:tcPr>
            <w:tcW w:w="3118" w:type="dxa"/>
            <w:vMerge w:val="restart"/>
          </w:tcPr>
          <w:p w:rsidR="00785B3D" w:rsidRDefault="00785B3D">
            <w:pPr>
              <w:pStyle w:val="ConsPlusNormal"/>
            </w:pPr>
            <w:r>
              <w:t>- внутренняя канализация и водостоки</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6,558 - 7,279</w:t>
            </w:r>
          </w:p>
        </w:tc>
        <w:tc>
          <w:tcPr>
            <w:tcW w:w="976" w:type="dxa"/>
          </w:tcPr>
          <w:p w:rsidR="00785B3D" w:rsidRDefault="00785B3D">
            <w:pPr>
              <w:pStyle w:val="ConsPlusNormal"/>
              <w:jc w:val="center"/>
            </w:pPr>
            <w:r>
              <w:t>6,886</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211,33 - 234,55</w:t>
            </w:r>
          </w:p>
        </w:tc>
        <w:tc>
          <w:tcPr>
            <w:tcW w:w="976" w:type="dxa"/>
          </w:tcPr>
          <w:p w:rsidR="00785B3D" w:rsidRDefault="00785B3D">
            <w:pPr>
              <w:pStyle w:val="ConsPlusNormal"/>
              <w:jc w:val="center"/>
            </w:pPr>
            <w:r>
              <w:t>221,90</w:t>
            </w:r>
          </w:p>
        </w:tc>
      </w:tr>
      <w:tr w:rsidR="00785B3D">
        <w:tc>
          <w:tcPr>
            <w:tcW w:w="794" w:type="dxa"/>
            <w:vMerge w:val="restart"/>
          </w:tcPr>
          <w:p w:rsidR="00785B3D" w:rsidRDefault="00785B3D">
            <w:pPr>
              <w:pStyle w:val="ConsPlusNormal"/>
              <w:jc w:val="center"/>
            </w:pPr>
            <w:r>
              <w:t>16.5</w:t>
            </w:r>
          </w:p>
        </w:tc>
        <w:tc>
          <w:tcPr>
            <w:tcW w:w="3118" w:type="dxa"/>
            <w:vMerge w:val="restart"/>
          </w:tcPr>
          <w:p w:rsidR="00785B3D" w:rsidRDefault="00785B3D">
            <w:pPr>
              <w:pStyle w:val="ConsPlusNormal"/>
            </w:pPr>
            <w:r>
              <w:t>- газоснабжение</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5,471 - 6,031</w:t>
            </w:r>
          </w:p>
        </w:tc>
        <w:tc>
          <w:tcPr>
            <w:tcW w:w="976" w:type="dxa"/>
          </w:tcPr>
          <w:p w:rsidR="00785B3D" w:rsidRDefault="00785B3D">
            <w:pPr>
              <w:pStyle w:val="ConsPlusNormal"/>
              <w:jc w:val="center"/>
            </w:pPr>
            <w:r>
              <w:t>5,744</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200,29 - 220,82</w:t>
            </w:r>
          </w:p>
        </w:tc>
        <w:tc>
          <w:tcPr>
            <w:tcW w:w="976" w:type="dxa"/>
          </w:tcPr>
          <w:p w:rsidR="00785B3D" w:rsidRDefault="00785B3D">
            <w:pPr>
              <w:pStyle w:val="ConsPlusNormal"/>
              <w:jc w:val="center"/>
            </w:pPr>
            <w:r>
              <w:t>210,30</w:t>
            </w:r>
          </w:p>
        </w:tc>
      </w:tr>
      <w:tr w:rsidR="00785B3D">
        <w:tc>
          <w:tcPr>
            <w:tcW w:w="794" w:type="dxa"/>
            <w:vMerge w:val="restart"/>
          </w:tcPr>
          <w:p w:rsidR="00785B3D" w:rsidRDefault="00785B3D">
            <w:pPr>
              <w:pStyle w:val="ConsPlusNormal"/>
              <w:jc w:val="center"/>
            </w:pPr>
            <w:r>
              <w:t>17</w:t>
            </w:r>
          </w:p>
        </w:tc>
        <w:tc>
          <w:tcPr>
            <w:tcW w:w="3118" w:type="dxa"/>
            <w:vMerge w:val="restart"/>
          </w:tcPr>
          <w:p w:rsidR="00785B3D" w:rsidRDefault="00785B3D">
            <w:pPr>
              <w:pStyle w:val="ConsPlusNormal"/>
            </w:pPr>
            <w:r>
              <w:t>Электроосвещение и электросиловое оборудование</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5,466 - 6,314</w:t>
            </w:r>
          </w:p>
        </w:tc>
        <w:tc>
          <w:tcPr>
            <w:tcW w:w="976" w:type="dxa"/>
          </w:tcPr>
          <w:p w:rsidR="00785B3D" w:rsidRDefault="00785B3D">
            <w:pPr>
              <w:pStyle w:val="ConsPlusNormal"/>
              <w:jc w:val="center"/>
            </w:pPr>
            <w:r>
              <w:t>5,740</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139,99 - 161,69</w:t>
            </w:r>
          </w:p>
        </w:tc>
        <w:tc>
          <w:tcPr>
            <w:tcW w:w="976" w:type="dxa"/>
          </w:tcPr>
          <w:p w:rsidR="00785B3D" w:rsidRDefault="00785B3D">
            <w:pPr>
              <w:pStyle w:val="ConsPlusNormal"/>
              <w:jc w:val="center"/>
            </w:pPr>
            <w:r>
              <w:t>146,99</w:t>
            </w:r>
          </w:p>
        </w:tc>
      </w:tr>
      <w:tr w:rsidR="00785B3D">
        <w:tc>
          <w:tcPr>
            <w:tcW w:w="794" w:type="dxa"/>
            <w:vMerge w:val="restart"/>
          </w:tcPr>
          <w:p w:rsidR="00785B3D" w:rsidRDefault="00785B3D">
            <w:pPr>
              <w:pStyle w:val="ConsPlusNormal"/>
              <w:jc w:val="center"/>
            </w:pPr>
            <w:r>
              <w:t>18</w:t>
            </w:r>
          </w:p>
        </w:tc>
        <w:tc>
          <w:tcPr>
            <w:tcW w:w="3118" w:type="dxa"/>
            <w:vMerge w:val="restart"/>
          </w:tcPr>
          <w:p w:rsidR="00785B3D" w:rsidRDefault="00785B3D">
            <w:pPr>
              <w:pStyle w:val="ConsPlusNormal"/>
            </w:pPr>
            <w:r>
              <w:t>Электроосвещение (вариант с электроплитами) и электросиловое оборудование</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5,525 - 6,185</w:t>
            </w:r>
          </w:p>
        </w:tc>
        <w:tc>
          <w:tcPr>
            <w:tcW w:w="976" w:type="dxa"/>
          </w:tcPr>
          <w:p w:rsidR="00785B3D" w:rsidRDefault="00785B3D">
            <w:pPr>
              <w:pStyle w:val="ConsPlusNormal"/>
              <w:jc w:val="center"/>
            </w:pPr>
            <w:r>
              <w:t>5,801</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155,37 - 173,94</w:t>
            </w:r>
          </w:p>
        </w:tc>
        <w:tc>
          <w:tcPr>
            <w:tcW w:w="976" w:type="dxa"/>
          </w:tcPr>
          <w:p w:rsidR="00785B3D" w:rsidRDefault="00785B3D">
            <w:pPr>
              <w:pStyle w:val="ConsPlusNormal"/>
              <w:jc w:val="center"/>
            </w:pPr>
            <w:r>
              <w:t>163,14</w:t>
            </w:r>
          </w:p>
        </w:tc>
      </w:tr>
      <w:tr w:rsidR="00785B3D">
        <w:tc>
          <w:tcPr>
            <w:tcW w:w="794" w:type="dxa"/>
            <w:vMerge w:val="restart"/>
          </w:tcPr>
          <w:p w:rsidR="00785B3D" w:rsidRDefault="00785B3D">
            <w:pPr>
              <w:pStyle w:val="ConsPlusNormal"/>
              <w:jc w:val="center"/>
            </w:pPr>
            <w:r>
              <w:t>19</w:t>
            </w:r>
          </w:p>
        </w:tc>
        <w:tc>
          <w:tcPr>
            <w:tcW w:w="3118" w:type="dxa"/>
            <w:vMerge w:val="restart"/>
          </w:tcPr>
          <w:p w:rsidR="00785B3D" w:rsidRDefault="00785B3D">
            <w:pPr>
              <w:pStyle w:val="ConsPlusNormal"/>
            </w:pPr>
            <w:r>
              <w:t>Комплекс работ по строительству и реконструкции наружных сетей:</w:t>
            </w:r>
          </w:p>
          <w:p w:rsidR="00785B3D" w:rsidRDefault="00785B3D">
            <w:pPr>
              <w:pStyle w:val="ConsPlusNormal"/>
            </w:pPr>
            <w:r>
              <w:t>- водоснабжения</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14,988</w:t>
            </w:r>
          </w:p>
        </w:tc>
        <w:tc>
          <w:tcPr>
            <w:tcW w:w="1871" w:type="dxa"/>
          </w:tcPr>
          <w:p w:rsidR="00785B3D" w:rsidRDefault="00785B3D">
            <w:pPr>
              <w:pStyle w:val="ConsPlusNormal"/>
              <w:jc w:val="center"/>
            </w:pPr>
            <w:r>
              <w:t>6,933 - 7,644</w:t>
            </w:r>
          </w:p>
        </w:tc>
        <w:tc>
          <w:tcPr>
            <w:tcW w:w="976" w:type="dxa"/>
          </w:tcPr>
          <w:p w:rsidR="00785B3D" w:rsidRDefault="00785B3D">
            <w:pPr>
              <w:pStyle w:val="ConsPlusNormal"/>
              <w:jc w:val="center"/>
            </w:pPr>
            <w:r>
              <w:t>7,280</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336,48</w:t>
            </w:r>
          </w:p>
        </w:tc>
        <w:tc>
          <w:tcPr>
            <w:tcW w:w="1871" w:type="dxa"/>
          </w:tcPr>
          <w:p w:rsidR="00785B3D" w:rsidRDefault="00785B3D">
            <w:pPr>
              <w:pStyle w:val="ConsPlusNormal"/>
              <w:jc w:val="center"/>
            </w:pPr>
            <w:r>
              <w:t>199,02 - 219,42</w:t>
            </w:r>
          </w:p>
        </w:tc>
        <w:tc>
          <w:tcPr>
            <w:tcW w:w="976" w:type="dxa"/>
          </w:tcPr>
          <w:p w:rsidR="00785B3D" w:rsidRDefault="00785B3D">
            <w:pPr>
              <w:pStyle w:val="ConsPlusNormal"/>
              <w:jc w:val="center"/>
            </w:pPr>
            <w:r>
              <w:t>208,97</w:t>
            </w:r>
          </w:p>
        </w:tc>
      </w:tr>
      <w:tr w:rsidR="00785B3D">
        <w:tc>
          <w:tcPr>
            <w:tcW w:w="794" w:type="dxa"/>
            <w:vMerge w:val="restart"/>
          </w:tcPr>
          <w:p w:rsidR="00785B3D" w:rsidRDefault="00785B3D">
            <w:pPr>
              <w:pStyle w:val="ConsPlusNormal"/>
              <w:jc w:val="center"/>
            </w:pPr>
            <w:r>
              <w:t>20</w:t>
            </w:r>
          </w:p>
        </w:tc>
        <w:tc>
          <w:tcPr>
            <w:tcW w:w="3118" w:type="dxa"/>
            <w:vMerge w:val="restart"/>
          </w:tcPr>
          <w:p w:rsidR="00785B3D" w:rsidRDefault="00785B3D">
            <w:pPr>
              <w:pStyle w:val="ConsPlusNormal"/>
            </w:pPr>
            <w:r>
              <w:t>- канализации</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14,988</w:t>
            </w:r>
          </w:p>
        </w:tc>
        <w:tc>
          <w:tcPr>
            <w:tcW w:w="1871" w:type="dxa"/>
          </w:tcPr>
          <w:p w:rsidR="00785B3D" w:rsidRDefault="00785B3D">
            <w:pPr>
              <w:pStyle w:val="ConsPlusNormal"/>
              <w:jc w:val="center"/>
            </w:pPr>
            <w:r>
              <w:t>8,571 - 9,900</w:t>
            </w:r>
          </w:p>
        </w:tc>
        <w:tc>
          <w:tcPr>
            <w:tcW w:w="976" w:type="dxa"/>
          </w:tcPr>
          <w:p w:rsidR="00785B3D" w:rsidRDefault="00785B3D">
            <w:pPr>
              <w:pStyle w:val="ConsPlusNormal"/>
              <w:jc w:val="center"/>
            </w:pPr>
            <w:r>
              <w:t>9,000</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336,48</w:t>
            </w:r>
          </w:p>
        </w:tc>
        <w:tc>
          <w:tcPr>
            <w:tcW w:w="1871" w:type="dxa"/>
          </w:tcPr>
          <w:p w:rsidR="00785B3D" w:rsidRDefault="00785B3D">
            <w:pPr>
              <w:pStyle w:val="ConsPlusNormal"/>
              <w:jc w:val="center"/>
            </w:pPr>
            <w:r>
              <w:t>198,46 - 229,22</w:t>
            </w:r>
          </w:p>
        </w:tc>
        <w:tc>
          <w:tcPr>
            <w:tcW w:w="976" w:type="dxa"/>
          </w:tcPr>
          <w:p w:rsidR="00785B3D" w:rsidRDefault="00785B3D">
            <w:pPr>
              <w:pStyle w:val="ConsPlusNormal"/>
              <w:jc w:val="center"/>
            </w:pPr>
            <w:r>
              <w:t>208,38</w:t>
            </w:r>
          </w:p>
        </w:tc>
      </w:tr>
      <w:tr w:rsidR="00785B3D">
        <w:tc>
          <w:tcPr>
            <w:tcW w:w="794" w:type="dxa"/>
            <w:vMerge w:val="restart"/>
          </w:tcPr>
          <w:p w:rsidR="00785B3D" w:rsidRDefault="00785B3D">
            <w:pPr>
              <w:pStyle w:val="ConsPlusNormal"/>
              <w:jc w:val="center"/>
            </w:pPr>
            <w:r>
              <w:t>21</w:t>
            </w:r>
          </w:p>
        </w:tc>
        <w:tc>
          <w:tcPr>
            <w:tcW w:w="3118" w:type="dxa"/>
            <w:vMerge w:val="restart"/>
          </w:tcPr>
          <w:p w:rsidR="00785B3D" w:rsidRDefault="00785B3D">
            <w:pPr>
              <w:pStyle w:val="ConsPlusNormal"/>
            </w:pPr>
            <w:r>
              <w:t>- теплоснабжения</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14,988</w:t>
            </w:r>
          </w:p>
        </w:tc>
        <w:tc>
          <w:tcPr>
            <w:tcW w:w="1871" w:type="dxa"/>
          </w:tcPr>
          <w:p w:rsidR="00785B3D" w:rsidRDefault="00785B3D">
            <w:pPr>
              <w:pStyle w:val="ConsPlusNormal"/>
              <w:jc w:val="center"/>
            </w:pPr>
            <w:r>
              <w:t>7,258 - 8,002</w:t>
            </w:r>
          </w:p>
        </w:tc>
        <w:tc>
          <w:tcPr>
            <w:tcW w:w="976" w:type="dxa"/>
          </w:tcPr>
          <w:p w:rsidR="00785B3D" w:rsidRDefault="00785B3D">
            <w:pPr>
              <w:pStyle w:val="ConsPlusNormal"/>
              <w:jc w:val="center"/>
            </w:pPr>
            <w:r>
              <w:t>7,621</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336,48</w:t>
            </w:r>
          </w:p>
        </w:tc>
        <w:tc>
          <w:tcPr>
            <w:tcW w:w="1871" w:type="dxa"/>
          </w:tcPr>
          <w:p w:rsidR="00785B3D" w:rsidRDefault="00785B3D">
            <w:pPr>
              <w:pStyle w:val="ConsPlusNormal"/>
              <w:jc w:val="center"/>
            </w:pPr>
            <w:r>
              <w:t>214,43 - 236,41</w:t>
            </w:r>
          </w:p>
        </w:tc>
        <w:tc>
          <w:tcPr>
            <w:tcW w:w="976" w:type="dxa"/>
          </w:tcPr>
          <w:p w:rsidR="00785B3D" w:rsidRDefault="00785B3D">
            <w:pPr>
              <w:pStyle w:val="ConsPlusNormal"/>
              <w:jc w:val="center"/>
            </w:pPr>
            <w:r>
              <w:t>225,15</w:t>
            </w:r>
          </w:p>
        </w:tc>
      </w:tr>
      <w:tr w:rsidR="00785B3D">
        <w:tc>
          <w:tcPr>
            <w:tcW w:w="794" w:type="dxa"/>
            <w:vMerge w:val="restart"/>
          </w:tcPr>
          <w:p w:rsidR="00785B3D" w:rsidRDefault="00785B3D">
            <w:pPr>
              <w:pStyle w:val="ConsPlusNormal"/>
              <w:jc w:val="center"/>
            </w:pPr>
            <w:r>
              <w:t>22</w:t>
            </w:r>
          </w:p>
        </w:tc>
        <w:tc>
          <w:tcPr>
            <w:tcW w:w="3118" w:type="dxa"/>
            <w:vMerge w:val="restart"/>
          </w:tcPr>
          <w:p w:rsidR="00785B3D" w:rsidRDefault="00785B3D">
            <w:pPr>
              <w:pStyle w:val="ConsPlusNormal"/>
            </w:pPr>
            <w:r>
              <w:t>- газоснабжения</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14,988</w:t>
            </w:r>
          </w:p>
        </w:tc>
        <w:tc>
          <w:tcPr>
            <w:tcW w:w="1871" w:type="dxa"/>
          </w:tcPr>
          <w:p w:rsidR="00785B3D" w:rsidRDefault="00785B3D">
            <w:pPr>
              <w:pStyle w:val="ConsPlusNormal"/>
              <w:jc w:val="center"/>
            </w:pPr>
            <w:r>
              <w:t>5,483 - 6,045</w:t>
            </w:r>
          </w:p>
        </w:tc>
        <w:tc>
          <w:tcPr>
            <w:tcW w:w="976" w:type="dxa"/>
          </w:tcPr>
          <w:p w:rsidR="00785B3D" w:rsidRDefault="00785B3D">
            <w:pPr>
              <w:pStyle w:val="ConsPlusNormal"/>
              <w:jc w:val="center"/>
            </w:pPr>
            <w:r>
              <w:t>5,757</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336,48</w:t>
            </w:r>
          </w:p>
        </w:tc>
        <w:tc>
          <w:tcPr>
            <w:tcW w:w="1871" w:type="dxa"/>
          </w:tcPr>
          <w:p w:rsidR="00785B3D" w:rsidRDefault="00785B3D">
            <w:pPr>
              <w:pStyle w:val="ConsPlusNormal"/>
              <w:jc w:val="center"/>
            </w:pPr>
            <w:r>
              <w:t>148,28 - 163,47</w:t>
            </w:r>
          </w:p>
        </w:tc>
        <w:tc>
          <w:tcPr>
            <w:tcW w:w="976" w:type="dxa"/>
          </w:tcPr>
          <w:p w:rsidR="00785B3D" w:rsidRDefault="00785B3D">
            <w:pPr>
              <w:pStyle w:val="ConsPlusNormal"/>
              <w:jc w:val="center"/>
            </w:pPr>
            <w:r>
              <w:t>155,69</w:t>
            </w:r>
          </w:p>
        </w:tc>
      </w:tr>
      <w:tr w:rsidR="00785B3D">
        <w:tc>
          <w:tcPr>
            <w:tcW w:w="794" w:type="dxa"/>
            <w:vMerge w:val="restart"/>
          </w:tcPr>
          <w:p w:rsidR="00785B3D" w:rsidRDefault="00785B3D">
            <w:pPr>
              <w:pStyle w:val="ConsPlusNormal"/>
              <w:jc w:val="center"/>
            </w:pPr>
            <w:r>
              <w:t>23</w:t>
            </w:r>
          </w:p>
        </w:tc>
        <w:tc>
          <w:tcPr>
            <w:tcW w:w="3118" w:type="dxa"/>
            <w:vMerge w:val="restart"/>
          </w:tcPr>
          <w:p w:rsidR="00785B3D" w:rsidRDefault="00785B3D">
            <w:pPr>
              <w:pStyle w:val="ConsPlusNormal"/>
            </w:pPr>
            <w:r>
              <w:t>- электроснабжения</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14,988</w:t>
            </w:r>
          </w:p>
        </w:tc>
        <w:tc>
          <w:tcPr>
            <w:tcW w:w="1871" w:type="dxa"/>
          </w:tcPr>
          <w:p w:rsidR="00785B3D" w:rsidRDefault="00785B3D">
            <w:pPr>
              <w:pStyle w:val="ConsPlusNormal"/>
              <w:jc w:val="center"/>
            </w:pPr>
            <w:r>
              <w:t>5,518 - 6,663</w:t>
            </w:r>
          </w:p>
        </w:tc>
        <w:tc>
          <w:tcPr>
            <w:tcW w:w="976" w:type="dxa"/>
          </w:tcPr>
          <w:p w:rsidR="00785B3D" w:rsidRDefault="00785B3D">
            <w:pPr>
              <w:pStyle w:val="ConsPlusNormal"/>
              <w:jc w:val="center"/>
            </w:pPr>
            <w:r>
              <w:t>5,794</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336,48</w:t>
            </w:r>
          </w:p>
        </w:tc>
        <w:tc>
          <w:tcPr>
            <w:tcW w:w="1871" w:type="dxa"/>
          </w:tcPr>
          <w:p w:rsidR="00785B3D" w:rsidRDefault="00785B3D">
            <w:pPr>
              <w:pStyle w:val="ConsPlusNormal"/>
              <w:jc w:val="center"/>
            </w:pPr>
            <w:r>
              <w:t>137,10 - 165,54</w:t>
            </w:r>
          </w:p>
        </w:tc>
        <w:tc>
          <w:tcPr>
            <w:tcW w:w="976" w:type="dxa"/>
          </w:tcPr>
          <w:p w:rsidR="00785B3D" w:rsidRDefault="00785B3D">
            <w:pPr>
              <w:pStyle w:val="ConsPlusNormal"/>
              <w:jc w:val="center"/>
            </w:pPr>
            <w:r>
              <w:t>143,95</w:t>
            </w:r>
          </w:p>
        </w:tc>
      </w:tr>
      <w:tr w:rsidR="00785B3D">
        <w:tc>
          <w:tcPr>
            <w:tcW w:w="794" w:type="dxa"/>
            <w:vMerge w:val="restart"/>
          </w:tcPr>
          <w:p w:rsidR="00785B3D" w:rsidRDefault="00785B3D">
            <w:pPr>
              <w:pStyle w:val="ConsPlusNormal"/>
              <w:jc w:val="center"/>
            </w:pPr>
            <w:r>
              <w:t>24</w:t>
            </w:r>
          </w:p>
        </w:tc>
        <w:tc>
          <w:tcPr>
            <w:tcW w:w="3118" w:type="dxa"/>
            <w:vMerge w:val="restart"/>
          </w:tcPr>
          <w:p w:rsidR="00785B3D" w:rsidRDefault="00785B3D">
            <w:pPr>
              <w:pStyle w:val="ConsPlusNormal"/>
            </w:pPr>
            <w:r>
              <w:t>Линии электропередачи</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15,317</w:t>
            </w:r>
          </w:p>
        </w:tc>
        <w:tc>
          <w:tcPr>
            <w:tcW w:w="1871" w:type="dxa"/>
          </w:tcPr>
          <w:p w:rsidR="00785B3D" w:rsidRDefault="00785B3D">
            <w:pPr>
              <w:pStyle w:val="ConsPlusNormal"/>
              <w:jc w:val="center"/>
            </w:pPr>
            <w:r>
              <w:t>5,956 - 6,566</w:t>
            </w:r>
          </w:p>
        </w:tc>
        <w:tc>
          <w:tcPr>
            <w:tcW w:w="976" w:type="dxa"/>
          </w:tcPr>
          <w:p w:rsidR="00785B3D" w:rsidRDefault="00785B3D">
            <w:pPr>
              <w:pStyle w:val="ConsPlusNormal"/>
              <w:jc w:val="center"/>
            </w:pPr>
            <w:r>
              <w:t>6,254</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349,69</w:t>
            </w:r>
          </w:p>
        </w:tc>
        <w:tc>
          <w:tcPr>
            <w:tcW w:w="1871" w:type="dxa"/>
          </w:tcPr>
          <w:p w:rsidR="00785B3D" w:rsidRDefault="00785B3D">
            <w:pPr>
              <w:pStyle w:val="ConsPlusNormal"/>
              <w:jc w:val="center"/>
            </w:pPr>
            <w:r>
              <w:t>140,26 - 154,63</w:t>
            </w:r>
          </w:p>
        </w:tc>
        <w:tc>
          <w:tcPr>
            <w:tcW w:w="976" w:type="dxa"/>
          </w:tcPr>
          <w:p w:rsidR="00785B3D" w:rsidRDefault="00785B3D">
            <w:pPr>
              <w:pStyle w:val="ConsPlusNormal"/>
              <w:jc w:val="center"/>
            </w:pPr>
            <w:r>
              <w:t>147,27</w:t>
            </w:r>
          </w:p>
        </w:tc>
      </w:tr>
      <w:tr w:rsidR="00785B3D">
        <w:tc>
          <w:tcPr>
            <w:tcW w:w="794" w:type="dxa"/>
            <w:vMerge w:val="restart"/>
          </w:tcPr>
          <w:p w:rsidR="00785B3D" w:rsidRDefault="00785B3D">
            <w:pPr>
              <w:pStyle w:val="ConsPlusNormal"/>
              <w:jc w:val="center"/>
            </w:pPr>
            <w:r>
              <w:t>25</w:t>
            </w:r>
          </w:p>
        </w:tc>
        <w:tc>
          <w:tcPr>
            <w:tcW w:w="3118" w:type="dxa"/>
            <w:vMerge w:val="restart"/>
          </w:tcPr>
          <w:p w:rsidR="00785B3D" w:rsidRDefault="00785B3D">
            <w:pPr>
              <w:pStyle w:val="ConsPlusNormal"/>
            </w:pPr>
            <w:r>
              <w:t>Наружное освещение</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13,798</w:t>
            </w:r>
          </w:p>
        </w:tc>
        <w:tc>
          <w:tcPr>
            <w:tcW w:w="1871" w:type="dxa"/>
          </w:tcPr>
          <w:p w:rsidR="00785B3D" w:rsidRDefault="00785B3D">
            <w:pPr>
              <w:pStyle w:val="ConsPlusNormal"/>
              <w:jc w:val="center"/>
            </w:pPr>
            <w:r>
              <w:t>8,189 - 9,028</w:t>
            </w:r>
          </w:p>
        </w:tc>
        <w:tc>
          <w:tcPr>
            <w:tcW w:w="976" w:type="dxa"/>
          </w:tcPr>
          <w:p w:rsidR="00785B3D" w:rsidRDefault="00785B3D">
            <w:pPr>
              <w:pStyle w:val="ConsPlusNormal"/>
              <w:jc w:val="center"/>
            </w:pPr>
            <w:r>
              <w:t>8,598</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321,49</w:t>
            </w:r>
          </w:p>
        </w:tc>
        <w:tc>
          <w:tcPr>
            <w:tcW w:w="1871" w:type="dxa"/>
          </w:tcPr>
          <w:p w:rsidR="00785B3D" w:rsidRDefault="00785B3D">
            <w:pPr>
              <w:pStyle w:val="ConsPlusNormal"/>
              <w:jc w:val="center"/>
            </w:pPr>
            <w:r>
              <w:t>196,49 - 216,63</w:t>
            </w:r>
          </w:p>
        </w:tc>
        <w:tc>
          <w:tcPr>
            <w:tcW w:w="976" w:type="dxa"/>
          </w:tcPr>
          <w:p w:rsidR="00785B3D" w:rsidRDefault="00785B3D">
            <w:pPr>
              <w:pStyle w:val="ConsPlusNormal"/>
              <w:jc w:val="center"/>
            </w:pPr>
            <w:r>
              <w:t>206,31</w:t>
            </w:r>
          </w:p>
        </w:tc>
      </w:tr>
      <w:tr w:rsidR="00785B3D">
        <w:tc>
          <w:tcPr>
            <w:tcW w:w="794" w:type="dxa"/>
            <w:vMerge w:val="restart"/>
          </w:tcPr>
          <w:p w:rsidR="00785B3D" w:rsidRDefault="00785B3D">
            <w:pPr>
              <w:pStyle w:val="ConsPlusNormal"/>
              <w:jc w:val="center"/>
            </w:pPr>
            <w:r>
              <w:t>26.1</w:t>
            </w:r>
          </w:p>
        </w:tc>
        <w:tc>
          <w:tcPr>
            <w:tcW w:w="3118" w:type="dxa"/>
            <w:vMerge w:val="restart"/>
          </w:tcPr>
          <w:p w:rsidR="00785B3D" w:rsidRDefault="00785B3D">
            <w:pPr>
              <w:pStyle w:val="ConsPlusNormal"/>
            </w:pPr>
            <w:r>
              <w:t>Строительство, реконструкция и ремонт объектов озеленения и благоустройства общего пользования, всего, в том числе:</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15,022</w:t>
            </w:r>
          </w:p>
        </w:tc>
        <w:tc>
          <w:tcPr>
            <w:tcW w:w="1871" w:type="dxa"/>
          </w:tcPr>
          <w:p w:rsidR="00785B3D" w:rsidRDefault="00785B3D">
            <w:pPr>
              <w:pStyle w:val="ConsPlusNormal"/>
              <w:jc w:val="center"/>
            </w:pPr>
            <w:r>
              <w:t>5,997 - 6,676</w:t>
            </w:r>
          </w:p>
        </w:tc>
        <w:tc>
          <w:tcPr>
            <w:tcW w:w="976" w:type="dxa"/>
          </w:tcPr>
          <w:p w:rsidR="00785B3D" w:rsidRDefault="00785B3D">
            <w:pPr>
              <w:pStyle w:val="ConsPlusNormal"/>
              <w:jc w:val="center"/>
            </w:pPr>
            <w:r>
              <w:t>6,297</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337,24</w:t>
            </w:r>
          </w:p>
        </w:tc>
        <w:tc>
          <w:tcPr>
            <w:tcW w:w="1871" w:type="dxa"/>
          </w:tcPr>
          <w:p w:rsidR="00785B3D" w:rsidRDefault="00785B3D">
            <w:pPr>
              <w:pStyle w:val="ConsPlusNormal"/>
              <w:jc w:val="center"/>
            </w:pPr>
            <w:r>
              <w:t>134,70 - 150,03</w:t>
            </w:r>
          </w:p>
        </w:tc>
        <w:tc>
          <w:tcPr>
            <w:tcW w:w="976" w:type="dxa"/>
          </w:tcPr>
          <w:p w:rsidR="00785B3D" w:rsidRDefault="00785B3D">
            <w:pPr>
              <w:pStyle w:val="ConsPlusNormal"/>
              <w:jc w:val="center"/>
            </w:pPr>
            <w:r>
              <w:t>141,43</w:t>
            </w:r>
          </w:p>
        </w:tc>
      </w:tr>
      <w:tr w:rsidR="00785B3D">
        <w:tc>
          <w:tcPr>
            <w:tcW w:w="794" w:type="dxa"/>
            <w:vMerge w:val="restart"/>
          </w:tcPr>
          <w:p w:rsidR="00785B3D" w:rsidRDefault="00785B3D">
            <w:pPr>
              <w:pStyle w:val="ConsPlusNormal"/>
              <w:jc w:val="center"/>
            </w:pPr>
            <w:r>
              <w:t>26.2</w:t>
            </w:r>
          </w:p>
        </w:tc>
        <w:tc>
          <w:tcPr>
            <w:tcW w:w="3118" w:type="dxa"/>
            <w:vMerge w:val="restart"/>
          </w:tcPr>
          <w:p w:rsidR="00785B3D" w:rsidRDefault="00785B3D">
            <w:pPr>
              <w:pStyle w:val="ConsPlusNormal"/>
            </w:pPr>
            <w:r>
              <w:t>- посадки деревьев, кустарников, цветов (с подготовкой посадочных мест и уходом за насаждениями)</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14,988</w:t>
            </w:r>
          </w:p>
        </w:tc>
        <w:tc>
          <w:tcPr>
            <w:tcW w:w="1871" w:type="dxa"/>
          </w:tcPr>
          <w:p w:rsidR="00785B3D" w:rsidRDefault="00785B3D">
            <w:pPr>
              <w:pStyle w:val="ConsPlusNormal"/>
              <w:jc w:val="center"/>
            </w:pPr>
            <w:r>
              <w:t>6,365 - 7,218</w:t>
            </w:r>
          </w:p>
        </w:tc>
        <w:tc>
          <w:tcPr>
            <w:tcW w:w="976" w:type="dxa"/>
          </w:tcPr>
          <w:p w:rsidR="00785B3D" w:rsidRDefault="00785B3D">
            <w:pPr>
              <w:pStyle w:val="ConsPlusNormal"/>
              <w:jc w:val="center"/>
            </w:pPr>
            <w:r>
              <w:t>6,683</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336,48</w:t>
            </w:r>
          </w:p>
        </w:tc>
        <w:tc>
          <w:tcPr>
            <w:tcW w:w="1871" w:type="dxa"/>
          </w:tcPr>
          <w:p w:rsidR="00785B3D" w:rsidRDefault="00785B3D">
            <w:pPr>
              <w:pStyle w:val="ConsPlusNormal"/>
              <w:jc w:val="center"/>
            </w:pPr>
            <w:r>
              <w:t>151,74 - 172,07</w:t>
            </w:r>
          </w:p>
        </w:tc>
        <w:tc>
          <w:tcPr>
            <w:tcW w:w="976" w:type="dxa"/>
          </w:tcPr>
          <w:p w:rsidR="00785B3D" w:rsidRDefault="00785B3D">
            <w:pPr>
              <w:pStyle w:val="ConsPlusNormal"/>
              <w:jc w:val="center"/>
            </w:pPr>
            <w:r>
              <w:t>159,33</w:t>
            </w:r>
          </w:p>
        </w:tc>
      </w:tr>
      <w:tr w:rsidR="00785B3D">
        <w:tc>
          <w:tcPr>
            <w:tcW w:w="794" w:type="dxa"/>
            <w:vMerge w:val="restart"/>
          </w:tcPr>
          <w:p w:rsidR="00785B3D" w:rsidRDefault="00785B3D">
            <w:pPr>
              <w:pStyle w:val="ConsPlusNormal"/>
              <w:jc w:val="center"/>
            </w:pPr>
            <w:r>
              <w:t>26.3</w:t>
            </w:r>
          </w:p>
        </w:tc>
        <w:tc>
          <w:tcPr>
            <w:tcW w:w="3118" w:type="dxa"/>
            <w:vMerge w:val="restart"/>
          </w:tcPr>
          <w:p w:rsidR="00785B3D" w:rsidRDefault="00785B3D">
            <w:pPr>
              <w:pStyle w:val="ConsPlusNormal"/>
            </w:pPr>
            <w:r>
              <w:t>- набивные щебеночные дорожки и площадки</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15,123</w:t>
            </w:r>
          </w:p>
        </w:tc>
        <w:tc>
          <w:tcPr>
            <w:tcW w:w="1871" w:type="dxa"/>
          </w:tcPr>
          <w:p w:rsidR="00785B3D" w:rsidRDefault="00785B3D">
            <w:pPr>
              <w:pStyle w:val="ConsPlusNormal"/>
              <w:jc w:val="center"/>
            </w:pPr>
            <w:r>
              <w:t>7,127 - 7,857</w:t>
            </w:r>
          </w:p>
        </w:tc>
        <w:tc>
          <w:tcPr>
            <w:tcW w:w="976" w:type="dxa"/>
          </w:tcPr>
          <w:p w:rsidR="00785B3D" w:rsidRDefault="00785B3D">
            <w:pPr>
              <w:pStyle w:val="ConsPlusNormal"/>
              <w:jc w:val="center"/>
            </w:pPr>
            <w:r>
              <w:t>7,483</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339,51</w:t>
            </w:r>
          </w:p>
        </w:tc>
        <w:tc>
          <w:tcPr>
            <w:tcW w:w="1871" w:type="dxa"/>
          </w:tcPr>
          <w:p w:rsidR="00785B3D" w:rsidRDefault="00785B3D">
            <w:pPr>
              <w:pStyle w:val="ConsPlusNormal"/>
              <w:jc w:val="center"/>
            </w:pPr>
            <w:r>
              <w:t>140,40 - 154,79</w:t>
            </w:r>
          </w:p>
        </w:tc>
        <w:tc>
          <w:tcPr>
            <w:tcW w:w="976" w:type="dxa"/>
          </w:tcPr>
          <w:p w:rsidR="00785B3D" w:rsidRDefault="00785B3D">
            <w:pPr>
              <w:pStyle w:val="ConsPlusNormal"/>
              <w:jc w:val="center"/>
            </w:pPr>
            <w:r>
              <w:t>147,42</w:t>
            </w:r>
          </w:p>
        </w:tc>
      </w:tr>
      <w:tr w:rsidR="00785B3D">
        <w:tc>
          <w:tcPr>
            <w:tcW w:w="794" w:type="dxa"/>
            <w:vMerge w:val="restart"/>
          </w:tcPr>
          <w:p w:rsidR="00785B3D" w:rsidRDefault="00785B3D">
            <w:pPr>
              <w:pStyle w:val="ConsPlusNormal"/>
              <w:jc w:val="center"/>
            </w:pPr>
            <w:r>
              <w:t>26.4</w:t>
            </w:r>
          </w:p>
        </w:tc>
        <w:tc>
          <w:tcPr>
            <w:tcW w:w="3118" w:type="dxa"/>
            <w:vMerge w:val="restart"/>
          </w:tcPr>
          <w:p w:rsidR="00785B3D" w:rsidRDefault="00785B3D">
            <w:pPr>
              <w:pStyle w:val="ConsPlusNormal"/>
            </w:pPr>
            <w:r>
              <w:t>- устройство газонов</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14,988</w:t>
            </w:r>
          </w:p>
        </w:tc>
        <w:tc>
          <w:tcPr>
            <w:tcW w:w="1871" w:type="dxa"/>
          </w:tcPr>
          <w:p w:rsidR="00785B3D" w:rsidRDefault="00785B3D">
            <w:pPr>
              <w:pStyle w:val="ConsPlusNormal"/>
              <w:jc w:val="center"/>
            </w:pPr>
            <w:r>
              <w:t>4,498 - 4,952</w:t>
            </w:r>
          </w:p>
        </w:tc>
        <w:tc>
          <w:tcPr>
            <w:tcW w:w="976" w:type="dxa"/>
          </w:tcPr>
          <w:p w:rsidR="00785B3D" w:rsidRDefault="00785B3D">
            <w:pPr>
              <w:pStyle w:val="ConsPlusNormal"/>
              <w:jc w:val="center"/>
            </w:pPr>
            <w:r>
              <w:t>4,723</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336,48</w:t>
            </w:r>
          </w:p>
        </w:tc>
        <w:tc>
          <w:tcPr>
            <w:tcW w:w="1871" w:type="dxa"/>
          </w:tcPr>
          <w:p w:rsidR="00785B3D" w:rsidRDefault="00785B3D">
            <w:pPr>
              <w:pStyle w:val="ConsPlusNormal"/>
              <w:jc w:val="center"/>
            </w:pPr>
            <w:r>
              <w:t>111,94 - 123,24</w:t>
            </w:r>
          </w:p>
        </w:tc>
        <w:tc>
          <w:tcPr>
            <w:tcW w:w="976" w:type="dxa"/>
          </w:tcPr>
          <w:p w:rsidR="00785B3D" w:rsidRDefault="00785B3D">
            <w:pPr>
              <w:pStyle w:val="ConsPlusNormal"/>
              <w:jc w:val="center"/>
            </w:pPr>
            <w:r>
              <w:t>117,54</w:t>
            </w:r>
          </w:p>
        </w:tc>
      </w:tr>
      <w:tr w:rsidR="00785B3D">
        <w:tc>
          <w:tcPr>
            <w:tcW w:w="794" w:type="dxa"/>
            <w:vMerge w:val="restart"/>
          </w:tcPr>
          <w:p w:rsidR="00785B3D" w:rsidRDefault="00785B3D">
            <w:pPr>
              <w:pStyle w:val="ConsPlusNormal"/>
              <w:jc w:val="center"/>
            </w:pPr>
            <w:r>
              <w:t>27</w:t>
            </w:r>
          </w:p>
        </w:tc>
        <w:tc>
          <w:tcPr>
            <w:tcW w:w="3118" w:type="dxa"/>
            <w:vMerge w:val="restart"/>
          </w:tcPr>
          <w:p w:rsidR="00785B3D" w:rsidRDefault="00785B3D">
            <w:pPr>
              <w:pStyle w:val="ConsPlusNormal"/>
            </w:pPr>
            <w:r>
              <w:t>Железные дороги</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15,891</w:t>
            </w:r>
          </w:p>
        </w:tc>
        <w:tc>
          <w:tcPr>
            <w:tcW w:w="1871" w:type="dxa"/>
          </w:tcPr>
          <w:p w:rsidR="00785B3D" w:rsidRDefault="00785B3D">
            <w:pPr>
              <w:pStyle w:val="ConsPlusNormal"/>
              <w:jc w:val="center"/>
            </w:pPr>
            <w:r>
              <w:t>7,854 - 10,065</w:t>
            </w:r>
          </w:p>
        </w:tc>
        <w:tc>
          <w:tcPr>
            <w:tcW w:w="976" w:type="dxa"/>
          </w:tcPr>
          <w:p w:rsidR="00785B3D" w:rsidRDefault="00785B3D">
            <w:pPr>
              <w:pStyle w:val="ConsPlusNormal"/>
              <w:jc w:val="center"/>
            </w:pPr>
            <w:r>
              <w:t>8,247</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376,61</w:t>
            </w:r>
          </w:p>
        </w:tc>
        <w:tc>
          <w:tcPr>
            <w:tcW w:w="1871" w:type="dxa"/>
          </w:tcPr>
          <w:p w:rsidR="00785B3D" w:rsidRDefault="00785B3D">
            <w:pPr>
              <w:pStyle w:val="ConsPlusNormal"/>
              <w:jc w:val="center"/>
            </w:pPr>
            <w:r>
              <w:t>267,26 - 342,49</w:t>
            </w:r>
          </w:p>
        </w:tc>
        <w:tc>
          <w:tcPr>
            <w:tcW w:w="976" w:type="dxa"/>
          </w:tcPr>
          <w:p w:rsidR="00785B3D" w:rsidRDefault="00785B3D">
            <w:pPr>
              <w:pStyle w:val="ConsPlusNormal"/>
              <w:jc w:val="center"/>
            </w:pPr>
            <w:r>
              <w:t>280,62</w:t>
            </w:r>
          </w:p>
        </w:tc>
      </w:tr>
      <w:tr w:rsidR="00785B3D">
        <w:tc>
          <w:tcPr>
            <w:tcW w:w="794" w:type="dxa"/>
            <w:vMerge w:val="restart"/>
          </w:tcPr>
          <w:p w:rsidR="00785B3D" w:rsidRDefault="00785B3D">
            <w:pPr>
              <w:pStyle w:val="ConsPlusNormal"/>
              <w:jc w:val="center"/>
            </w:pPr>
            <w:r>
              <w:t>28</w:t>
            </w:r>
          </w:p>
        </w:tc>
        <w:tc>
          <w:tcPr>
            <w:tcW w:w="3118" w:type="dxa"/>
            <w:vMerge w:val="restart"/>
          </w:tcPr>
          <w:p w:rsidR="00785B3D" w:rsidRDefault="00785B3D">
            <w:pPr>
              <w:pStyle w:val="ConsPlusNormal"/>
            </w:pPr>
            <w:r>
              <w:t>Комплекс работ по трамвайным путям</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15,375</w:t>
            </w:r>
          </w:p>
        </w:tc>
        <w:tc>
          <w:tcPr>
            <w:tcW w:w="1871" w:type="dxa"/>
          </w:tcPr>
          <w:p w:rsidR="00785B3D" w:rsidRDefault="00785B3D">
            <w:pPr>
              <w:pStyle w:val="ConsPlusNormal"/>
              <w:jc w:val="center"/>
            </w:pPr>
            <w:r>
              <w:t>9,088 - 10,306</w:t>
            </w:r>
          </w:p>
        </w:tc>
        <w:tc>
          <w:tcPr>
            <w:tcW w:w="976" w:type="dxa"/>
          </w:tcPr>
          <w:p w:rsidR="00785B3D" w:rsidRDefault="00785B3D">
            <w:pPr>
              <w:pStyle w:val="ConsPlusNormal"/>
              <w:jc w:val="center"/>
            </w:pPr>
            <w:r>
              <w:t>9,543</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360,54</w:t>
            </w:r>
          </w:p>
        </w:tc>
        <w:tc>
          <w:tcPr>
            <w:tcW w:w="1871" w:type="dxa"/>
          </w:tcPr>
          <w:p w:rsidR="00785B3D" w:rsidRDefault="00785B3D">
            <w:pPr>
              <w:pStyle w:val="ConsPlusNormal"/>
              <w:jc w:val="center"/>
            </w:pPr>
            <w:r>
              <w:t>246,45 - 279,47</w:t>
            </w:r>
          </w:p>
        </w:tc>
        <w:tc>
          <w:tcPr>
            <w:tcW w:w="976" w:type="dxa"/>
          </w:tcPr>
          <w:p w:rsidR="00785B3D" w:rsidRDefault="00785B3D">
            <w:pPr>
              <w:pStyle w:val="ConsPlusNormal"/>
              <w:jc w:val="center"/>
            </w:pPr>
            <w:r>
              <w:t>258,77</w:t>
            </w:r>
          </w:p>
        </w:tc>
      </w:tr>
      <w:tr w:rsidR="00785B3D">
        <w:tc>
          <w:tcPr>
            <w:tcW w:w="794" w:type="dxa"/>
            <w:vMerge w:val="restart"/>
          </w:tcPr>
          <w:p w:rsidR="00785B3D" w:rsidRDefault="00785B3D">
            <w:pPr>
              <w:pStyle w:val="ConsPlusNormal"/>
              <w:jc w:val="center"/>
            </w:pPr>
            <w:r>
              <w:lastRenderedPageBreak/>
              <w:t>29</w:t>
            </w:r>
          </w:p>
        </w:tc>
        <w:tc>
          <w:tcPr>
            <w:tcW w:w="3118" w:type="dxa"/>
            <w:vMerge w:val="restart"/>
          </w:tcPr>
          <w:p w:rsidR="00785B3D" w:rsidRDefault="00785B3D">
            <w:pPr>
              <w:pStyle w:val="ConsPlusNormal"/>
            </w:pPr>
            <w:r>
              <w:t>в том числе устройство покрытия в трамвайных путях из литой асфальтобетонной смеси (с учетом стоимости смеси)</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15,425</w:t>
            </w:r>
          </w:p>
        </w:tc>
        <w:tc>
          <w:tcPr>
            <w:tcW w:w="1871" w:type="dxa"/>
          </w:tcPr>
          <w:p w:rsidR="00785B3D" w:rsidRDefault="00785B3D">
            <w:pPr>
              <w:pStyle w:val="ConsPlusNormal"/>
              <w:jc w:val="center"/>
            </w:pPr>
            <w:r>
              <w:t>3,400 - 4,380</w:t>
            </w:r>
          </w:p>
        </w:tc>
        <w:tc>
          <w:tcPr>
            <w:tcW w:w="976" w:type="dxa"/>
          </w:tcPr>
          <w:p w:rsidR="00785B3D" w:rsidRDefault="00785B3D">
            <w:pPr>
              <w:pStyle w:val="ConsPlusNormal"/>
              <w:jc w:val="center"/>
            </w:pPr>
            <w:r>
              <w:t>3,470</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409,92</w:t>
            </w:r>
          </w:p>
        </w:tc>
        <w:tc>
          <w:tcPr>
            <w:tcW w:w="1871" w:type="dxa"/>
          </w:tcPr>
          <w:p w:rsidR="00785B3D" w:rsidRDefault="00785B3D">
            <w:pPr>
              <w:pStyle w:val="ConsPlusNormal"/>
              <w:jc w:val="center"/>
            </w:pPr>
            <w:r>
              <w:t>217,8 - 280,3</w:t>
            </w:r>
          </w:p>
        </w:tc>
        <w:tc>
          <w:tcPr>
            <w:tcW w:w="976" w:type="dxa"/>
          </w:tcPr>
          <w:p w:rsidR="00785B3D" w:rsidRDefault="00785B3D">
            <w:pPr>
              <w:pStyle w:val="ConsPlusNormal"/>
              <w:jc w:val="center"/>
            </w:pPr>
            <w:r>
              <w:t>222,14</w:t>
            </w:r>
          </w:p>
        </w:tc>
      </w:tr>
      <w:tr w:rsidR="00785B3D">
        <w:tc>
          <w:tcPr>
            <w:tcW w:w="794" w:type="dxa"/>
            <w:vMerge w:val="restart"/>
          </w:tcPr>
          <w:p w:rsidR="00785B3D" w:rsidRDefault="00785B3D">
            <w:pPr>
              <w:pStyle w:val="ConsPlusNormal"/>
              <w:jc w:val="center"/>
            </w:pPr>
            <w:r>
              <w:t>30.1</w:t>
            </w:r>
          </w:p>
        </w:tc>
        <w:tc>
          <w:tcPr>
            <w:tcW w:w="3118" w:type="dxa"/>
            <w:vMerge w:val="restart"/>
          </w:tcPr>
          <w:p w:rsidR="00785B3D" w:rsidRDefault="00785B3D">
            <w:pPr>
              <w:pStyle w:val="ConsPlusNormal"/>
            </w:pPr>
            <w:r>
              <w:t>Строительство, реконструкция и ремонт автомобильных дорог, всего, в том числе:</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14,418</w:t>
            </w:r>
          </w:p>
        </w:tc>
        <w:tc>
          <w:tcPr>
            <w:tcW w:w="1871" w:type="dxa"/>
          </w:tcPr>
          <w:p w:rsidR="00785B3D" w:rsidRDefault="00785B3D">
            <w:pPr>
              <w:pStyle w:val="ConsPlusNormal"/>
              <w:jc w:val="center"/>
            </w:pPr>
            <w:r>
              <w:t>6,468 - 7,239</w:t>
            </w:r>
          </w:p>
        </w:tc>
        <w:tc>
          <w:tcPr>
            <w:tcW w:w="976" w:type="dxa"/>
          </w:tcPr>
          <w:p w:rsidR="00785B3D" w:rsidRDefault="00785B3D">
            <w:pPr>
              <w:pStyle w:val="ConsPlusNormal"/>
              <w:jc w:val="center"/>
            </w:pPr>
            <w:r>
              <w:t>6,792</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356,70</w:t>
            </w:r>
          </w:p>
        </w:tc>
        <w:tc>
          <w:tcPr>
            <w:tcW w:w="1871" w:type="dxa"/>
          </w:tcPr>
          <w:p w:rsidR="00785B3D" w:rsidRDefault="00785B3D">
            <w:pPr>
              <w:pStyle w:val="ConsPlusNormal"/>
              <w:jc w:val="center"/>
            </w:pPr>
            <w:r>
              <w:t>158,98 - 178,35</w:t>
            </w:r>
          </w:p>
        </w:tc>
        <w:tc>
          <w:tcPr>
            <w:tcW w:w="976" w:type="dxa"/>
          </w:tcPr>
          <w:p w:rsidR="00785B3D" w:rsidRDefault="00785B3D">
            <w:pPr>
              <w:pStyle w:val="ConsPlusNormal"/>
              <w:jc w:val="center"/>
            </w:pPr>
            <w:r>
              <w:t>166,93</w:t>
            </w:r>
          </w:p>
        </w:tc>
      </w:tr>
      <w:tr w:rsidR="00785B3D">
        <w:tc>
          <w:tcPr>
            <w:tcW w:w="794" w:type="dxa"/>
            <w:vMerge w:val="restart"/>
          </w:tcPr>
          <w:p w:rsidR="00785B3D" w:rsidRDefault="00785B3D">
            <w:pPr>
              <w:pStyle w:val="ConsPlusNormal"/>
              <w:jc w:val="center"/>
            </w:pPr>
            <w:r>
              <w:t>30.2</w:t>
            </w:r>
          </w:p>
        </w:tc>
        <w:tc>
          <w:tcPr>
            <w:tcW w:w="3118" w:type="dxa"/>
            <w:vMerge w:val="restart"/>
          </w:tcPr>
          <w:p w:rsidR="00785B3D" w:rsidRDefault="00785B3D">
            <w:pPr>
              <w:pStyle w:val="ConsPlusNormal"/>
            </w:pPr>
            <w:r>
              <w:t>- земляные работы и дренаж на автодорогах</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14,988</w:t>
            </w:r>
          </w:p>
        </w:tc>
        <w:tc>
          <w:tcPr>
            <w:tcW w:w="1871" w:type="dxa"/>
          </w:tcPr>
          <w:p w:rsidR="00785B3D" w:rsidRDefault="00785B3D">
            <w:pPr>
              <w:pStyle w:val="ConsPlusNormal"/>
              <w:jc w:val="center"/>
            </w:pPr>
            <w:r>
              <w:t>6,150 - 6,845</w:t>
            </w:r>
          </w:p>
        </w:tc>
        <w:tc>
          <w:tcPr>
            <w:tcW w:w="976" w:type="dxa"/>
          </w:tcPr>
          <w:p w:rsidR="00785B3D" w:rsidRDefault="00785B3D">
            <w:pPr>
              <w:pStyle w:val="ConsPlusNormal"/>
              <w:jc w:val="center"/>
            </w:pPr>
            <w:r>
              <w:t>6,457</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336,48</w:t>
            </w:r>
          </w:p>
        </w:tc>
        <w:tc>
          <w:tcPr>
            <w:tcW w:w="1871" w:type="dxa"/>
          </w:tcPr>
          <w:p w:rsidR="00785B3D" w:rsidRDefault="00785B3D">
            <w:pPr>
              <w:pStyle w:val="ConsPlusNormal"/>
              <w:jc w:val="center"/>
            </w:pPr>
            <w:r>
              <w:t>100,47 - 111,58</w:t>
            </w:r>
          </w:p>
        </w:tc>
        <w:tc>
          <w:tcPr>
            <w:tcW w:w="976" w:type="dxa"/>
          </w:tcPr>
          <w:p w:rsidR="00785B3D" w:rsidRDefault="00785B3D">
            <w:pPr>
              <w:pStyle w:val="ConsPlusNormal"/>
              <w:jc w:val="center"/>
            </w:pPr>
            <w:r>
              <w:t>105,81</w:t>
            </w:r>
          </w:p>
        </w:tc>
      </w:tr>
      <w:tr w:rsidR="00785B3D">
        <w:tc>
          <w:tcPr>
            <w:tcW w:w="794" w:type="dxa"/>
            <w:vMerge w:val="restart"/>
          </w:tcPr>
          <w:p w:rsidR="00785B3D" w:rsidRDefault="00785B3D">
            <w:pPr>
              <w:pStyle w:val="ConsPlusNormal"/>
              <w:jc w:val="center"/>
            </w:pPr>
            <w:r>
              <w:t>30.3</w:t>
            </w:r>
          </w:p>
        </w:tc>
        <w:tc>
          <w:tcPr>
            <w:tcW w:w="3118" w:type="dxa"/>
            <w:vMerge w:val="restart"/>
          </w:tcPr>
          <w:p w:rsidR="00785B3D" w:rsidRDefault="00785B3D">
            <w:pPr>
              <w:pStyle w:val="ConsPlusNormal"/>
            </w:pPr>
            <w:r>
              <w:t>- устройство оснований автодорог и тротуаров, в том числе устройство подстилающих и выравнивающих слоев оснований</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16,145</w:t>
            </w:r>
          </w:p>
        </w:tc>
        <w:tc>
          <w:tcPr>
            <w:tcW w:w="1871" w:type="dxa"/>
          </w:tcPr>
          <w:p w:rsidR="00785B3D" w:rsidRDefault="00785B3D">
            <w:pPr>
              <w:pStyle w:val="ConsPlusNormal"/>
              <w:jc w:val="center"/>
            </w:pPr>
            <w:r>
              <w:t>6,027 - 6,644</w:t>
            </w:r>
          </w:p>
        </w:tc>
        <w:tc>
          <w:tcPr>
            <w:tcW w:w="976" w:type="dxa"/>
          </w:tcPr>
          <w:p w:rsidR="00785B3D" w:rsidRDefault="00785B3D">
            <w:pPr>
              <w:pStyle w:val="ConsPlusNormal"/>
              <w:jc w:val="center"/>
            </w:pPr>
            <w:r>
              <w:t>6,328</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362,45</w:t>
            </w:r>
          </w:p>
        </w:tc>
        <w:tc>
          <w:tcPr>
            <w:tcW w:w="1871" w:type="dxa"/>
          </w:tcPr>
          <w:p w:rsidR="00785B3D" w:rsidRDefault="00785B3D">
            <w:pPr>
              <w:pStyle w:val="ConsPlusNormal"/>
              <w:jc w:val="center"/>
            </w:pPr>
            <w:r>
              <w:t>122,67 - 135,24</w:t>
            </w:r>
          </w:p>
        </w:tc>
        <w:tc>
          <w:tcPr>
            <w:tcW w:w="976" w:type="dxa"/>
          </w:tcPr>
          <w:p w:rsidR="00785B3D" w:rsidRDefault="00785B3D">
            <w:pPr>
              <w:pStyle w:val="ConsPlusNormal"/>
              <w:jc w:val="center"/>
            </w:pPr>
            <w:r>
              <w:t>128,80</w:t>
            </w:r>
          </w:p>
        </w:tc>
      </w:tr>
      <w:tr w:rsidR="00785B3D">
        <w:tc>
          <w:tcPr>
            <w:tcW w:w="794" w:type="dxa"/>
            <w:vMerge w:val="restart"/>
          </w:tcPr>
          <w:p w:rsidR="00785B3D" w:rsidRDefault="00785B3D">
            <w:pPr>
              <w:pStyle w:val="ConsPlusNormal"/>
              <w:jc w:val="center"/>
            </w:pPr>
            <w:r>
              <w:t>30.4</w:t>
            </w:r>
          </w:p>
        </w:tc>
        <w:tc>
          <w:tcPr>
            <w:tcW w:w="3118" w:type="dxa"/>
            <w:vMerge w:val="restart"/>
          </w:tcPr>
          <w:p w:rsidR="00785B3D" w:rsidRDefault="00785B3D">
            <w:pPr>
              <w:pStyle w:val="ConsPlusNormal"/>
            </w:pPr>
            <w:r>
              <w:t>- подготовка существующих оснований под асфальтобетонные покрытия, в том числе устройство выравнивающего слоя из асфальтобетонной смеси</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14,637</w:t>
            </w:r>
          </w:p>
        </w:tc>
        <w:tc>
          <w:tcPr>
            <w:tcW w:w="1871" w:type="dxa"/>
          </w:tcPr>
          <w:p w:rsidR="00785B3D" w:rsidRDefault="00785B3D">
            <w:pPr>
              <w:pStyle w:val="ConsPlusNormal"/>
              <w:jc w:val="center"/>
            </w:pPr>
            <w:r>
              <w:t>6,344 - 6,994</w:t>
            </w:r>
          </w:p>
        </w:tc>
        <w:tc>
          <w:tcPr>
            <w:tcW w:w="976" w:type="dxa"/>
          </w:tcPr>
          <w:p w:rsidR="00785B3D" w:rsidRDefault="00785B3D">
            <w:pPr>
              <w:pStyle w:val="ConsPlusNormal"/>
              <w:jc w:val="center"/>
            </w:pPr>
            <w:r>
              <w:t>6,661</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356,70</w:t>
            </w:r>
          </w:p>
        </w:tc>
        <w:tc>
          <w:tcPr>
            <w:tcW w:w="1871" w:type="dxa"/>
          </w:tcPr>
          <w:p w:rsidR="00785B3D" w:rsidRDefault="00785B3D">
            <w:pPr>
              <w:pStyle w:val="ConsPlusNormal"/>
              <w:jc w:val="center"/>
            </w:pPr>
            <w:r>
              <w:t>164,65 - 181,52</w:t>
            </w:r>
          </w:p>
        </w:tc>
        <w:tc>
          <w:tcPr>
            <w:tcW w:w="976" w:type="dxa"/>
          </w:tcPr>
          <w:p w:rsidR="00785B3D" w:rsidRDefault="00785B3D">
            <w:pPr>
              <w:pStyle w:val="ConsPlusNormal"/>
              <w:jc w:val="center"/>
            </w:pPr>
            <w:r>
              <w:t>172,88</w:t>
            </w:r>
          </w:p>
        </w:tc>
      </w:tr>
      <w:tr w:rsidR="00785B3D">
        <w:tc>
          <w:tcPr>
            <w:tcW w:w="794" w:type="dxa"/>
            <w:vMerge w:val="restart"/>
          </w:tcPr>
          <w:p w:rsidR="00785B3D" w:rsidRDefault="00785B3D">
            <w:pPr>
              <w:pStyle w:val="ConsPlusNormal"/>
              <w:jc w:val="center"/>
            </w:pPr>
            <w:r>
              <w:t>30.5</w:t>
            </w:r>
          </w:p>
        </w:tc>
        <w:tc>
          <w:tcPr>
            <w:tcW w:w="3118" w:type="dxa"/>
            <w:vMerge w:val="restart"/>
          </w:tcPr>
          <w:p w:rsidR="00785B3D" w:rsidRDefault="00785B3D">
            <w:pPr>
              <w:pStyle w:val="ConsPlusNormal"/>
            </w:pPr>
            <w:r>
              <w:t>- асфальтобетонные покрытия автомобильных дорог</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14,100</w:t>
            </w:r>
          </w:p>
        </w:tc>
        <w:tc>
          <w:tcPr>
            <w:tcW w:w="1871" w:type="dxa"/>
          </w:tcPr>
          <w:p w:rsidR="00785B3D" w:rsidRDefault="00785B3D">
            <w:pPr>
              <w:pStyle w:val="ConsPlusNormal"/>
              <w:jc w:val="center"/>
            </w:pPr>
            <w:r>
              <w:t>7,099 - 7,953</w:t>
            </w:r>
          </w:p>
        </w:tc>
        <w:tc>
          <w:tcPr>
            <w:tcW w:w="976" w:type="dxa"/>
          </w:tcPr>
          <w:p w:rsidR="00785B3D" w:rsidRDefault="00785B3D">
            <w:pPr>
              <w:pStyle w:val="ConsPlusNormal"/>
              <w:jc w:val="center"/>
            </w:pPr>
            <w:r>
              <w:t>7,454</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374,93</w:t>
            </w:r>
          </w:p>
        </w:tc>
        <w:tc>
          <w:tcPr>
            <w:tcW w:w="1871" w:type="dxa"/>
          </w:tcPr>
          <w:p w:rsidR="00785B3D" w:rsidRDefault="00785B3D">
            <w:pPr>
              <w:pStyle w:val="ConsPlusNormal"/>
              <w:jc w:val="center"/>
            </w:pPr>
            <w:r>
              <w:t>204,43 - 229,03</w:t>
            </w:r>
          </w:p>
        </w:tc>
        <w:tc>
          <w:tcPr>
            <w:tcW w:w="976" w:type="dxa"/>
          </w:tcPr>
          <w:p w:rsidR="00785B3D" w:rsidRDefault="00785B3D">
            <w:pPr>
              <w:pStyle w:val="ConsPlusNormal"/>
              <w:jc w:val="center"/>
            </w:pPr>
            <w:r>
              <w:t>214,65</w:t>
            </w:r>
          </w:p>
        </w:tc>
      </w:tr>
      <w:tr w:rsidR="00785B3D">
        <w:tc>
          <w:tcPr>
            <w:tcW w:w="794" w:type="dxa"/>
            <w:vMerge w:val="restart"/>
          </w:tcPr>
          <w:p w:rsidR="00785B3D" w:rsidRDefault="00785B3D">
            <w:pPr>
              <w:pStyle w:val="ConsPlusNormal"/>
              <w:jc w:val="center"/>
            </w:pPr>
            <w:r>
              <w:t>30.6</w:t>
            </w:r>
          </w:p>
        </w:tc>
        <w:tc>
          <w:tcPr>
            <w:tcW w:w="3118" w:type="dxa"/>
            <w:vMerge w:val="restart"/>
          </w:tcPr>
          <w:p w:rsidR="00785B3D" w:rsidRDefault="00785B3D">
            <w:pPr>
              <w:pStyle w:val="ConsPlusNormal"/>
            </w:pPr>
            <w:r>
              <w:t>- асфальтобетонные покрытия дорожек, тротуаров</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14,025</w:t>
            </w:r>
          </w:p>
        </w:tc>
        <w:tc>
          <w:tcPr>
            <w:tcW w:w="1871" w:type="dxa"/>
          </w:tcPr>
          <w:p w:rsidR="00785B3D" w:rsidRDefault="00785B3D">
            <w:pPr>
              <w:pStyle w:val="ConsPlusNormal"/>
              <w:jc w:val="center"/>
            </w:pPr>
            <w:r>
              <w:t>6,487 - 7,833</w:t>
            </w:r>
          </w:p>
        </w:tc>
        <w:tc>
          <w:tcPr>
            <w:tcW w:w="976" w:type="dxa"/>
          </w:tcPr>
          <w:p w:rsidR="00785B3D" w:rsidRDefault="00785B3D">
            <w:pPr>
              <w:pStyle w:val="ConsPlusNormal"/>
              <w:jc w:val="center"/>
            </w:pPr>
            <w:r>
              <w:t>6,811</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372,93</w:t>
            </w:r>
          </w:p>
        </w:tc>
        <w:tc>
          <w:tcPr>
            <w:tcW w:w="1871" w:type="dxa"/>
          </w:tcPr>
          <w:p w:rsidR="00785B3D" w:rsidRDefault="00785B3D">
            <w:pPr>
              <w:pStyle w:val="ConsPlusNormal"/>
              <w:jc w:val="center"/>
            </w:pPr>
            <w:r>
              <w:t>185,40 - 223,87</w:t>
            </w:r>
          </w:p>
        </w:tc>
        <w:tc>
          <w:tcPr>
            <w:tcW w:w="976" w:type="dxa"/>
          </w:tcPr>
          <w:p w:rsidR="00785B3D" w:rsidRDefault="00785B3D">
            <w:pPr>
              <w:pStyle w:val="ConsPlusNormal"/>
              <w:jc w:val="center"/>
            </w:pPr>
            <w:r>
              <w:t>194,67</w:t>
            </w:r>
          </w:p>
        </w:tc>
      </w:tr>
      <w:tr w:rsidR="00785B3D">
        <w:tc>
          <w:tcPr>
            <w:tcW w:w="794" w:type="dxa"/>
            <w:vMerge w:val="restart"/>
          </w:tcPr>
          <w:p w:rsidR="00785B3D" w:rsidRDefault="00785B3D">
            <w:pPr>
              <w:pStyle w:val="ConsPlusNormal"/>
              <w:jc w:val="center"/>
            </w:pPr>
            <w:r>
              <w:lastRenderedPageBreak/>
              <w:t>30.7</w:t>
            </w:r>
          </w:p>
        </w:tc>
        <w:tc>
          <w:tcPr>
            <w:tcW w:w="3118" w:type="dxa"/>
            <w:vMerge w:val="restart"/>
          </w:tcPr>
          <w:p w:rsidR="00785B3D" w:rsidRDefault="00785B3D">
            <w:pPr>
              <w:pStyle w:val="ConsPlusNormal"/>
            </w:pPr>
            <w:r>
              <w:t>- текущий и аварийный ремонт городских автомобильных дорог</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16,131</w:t>
            </w:r>
          </w:p>
        </w:tc>
        <w:tc>
          <w:tcPr>
            <w:tcW w:w="1871" w:type="dxa"/>
          </w:tcPr>
          <w:p w:rsidR="00785B3D" w:rsidRDefault="00785B3D">
            <w:pPr>
              <w:pStyle w:val="ConsPlusNormal"/>
              <w:jc w:val="center"/>
            </w:pPr>
            <w:r>
              <w:t>7,155 - 7,872</w:t>
            </w:r>
          </w:p>
        </w:tc>
        <w:tc>
          <w:tcPr>
            <w:tcW w:w="976" w:type="dxa"/>
          </w:tcPr>
          <w:p w:rsidR="00785B3D" w:rsidRDefault="00785B3D">
            <w:pPr>
              <w:pStyle w:val="ConsPlusNormal"/>
              <w:jc w:val="center"/>
            </w:pPr>
            <w:r>
              <w:t>7,513</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428,93</w:t>
            </w:r>
          </w:p>
        </w:tc>
        <w:tc>
          <w:tcPr>
            <w:tcW w:w="1871" w:type="dxa"/>
          </w:tcPr>
          <w:p w:rsidR="00785B3D" w:rsidRDefault="00785B3D">
            <w:pPr>
              <w:pStyle w:val="ConsPlusNormal"/>
              <w:jc w:val="center"/>
            </w:pPr>
            <w:r>
              <w:t>209,18 - 230,12</w:t>
            </w:r>
          </w:p>
        </w:tc>
        <w:tc>
          <w:tcPr>
            <w:tcW w:w="976" w:type="dxa"/>
          </w:tcPr>
          <w:p w:rsidR="00785B3D" w:rsidRDefault="00785B3D">
            <w:pPr>
              <w:pStyle w:val="ConsPlusNormal"/>
              <w:jc w:val="center"/>
            </w:pPr>
            <w:r>
              <w:t>219,64</w:t>
            </w:r>
          </w:p>
        </w:tc>
      </w:tr>
      <w:tr w:rsidR="00785B3D">
        <w:tc>
          <w:tcPr>
            <w:tcW w:w="794" w:type="dxa"/>
            <w:vMerge w:val="restart"/>
          </w:tcPr>
          <w:p w:rsidR="00785B3D" w:rsidRDefault="00785B3D">
            <w:pPr>
              <w:pStyle w:val="ConsPlusNormal"/>
              <w:jc w:val="center"/>
            </w:pPr>
            <w:r>
              <w:t>30.8</w:t>
            </w:r>
          </w:p>
        </w:tc>
        <w:tc>
          <w:tcPr>
            <w:tcW w:w="3118" w:type="dxa"/>
            <w:vMerge w:val="restart"/>
          </w:tcPr>
          <w:p w:rsidR="00785B3D" w:rsidRDefault="00785B3D">
            <w:pPr>
              <w:pStyle w:val="ConsPlusNormal"/>
            </w:pPr>
            <w:r>
              <w:t>- бетонные и плитные тротуары</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13,494</w:t>
            </w:r>
          </w:p>
        </w:tc>
        <w:tc>
          <w:tcPr>
            <w:tcW w:w="1871" w:type="dxa"/>
          </w:tcPr>
          <w:p w:rsidR="00785B3D" w:rsidRDefault="00785B3D">
            <w:pPr>
              <w:pStyle w:val="ConsPlusNormal"/>
              <w:jc w:val="center"/>
            </w:pPr>
            <w:r>
              <w:t>7,286 - 8,033</w:t>
            </w:r>
          </w:p>
        </w:tc>
        <w:tc>
          <w:tcPr>
            <w:tcW w:w="976" w:type="dxa"/>
          </w:tcPr>
          <w:p w:rsidR="00785B3D" w:rsidRDefault="00785B3D">
            <w:pPr>
              <w:pStyle w:val="ConsPlusNormal"/>
              <w:jc w:val="center"/>
            </w:pPr>
            <w:r>
              <w:t>7,651</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314,68</w:t>
            </w:r>
          </w:p>
        </w:tc>
        <w:tc>
          <w:tcPr>
            <w:tcW w:w="1871" w:type="dxa"/>
          </w:tcPr>
          <w:p w:rsidR="00785B3D" w:rsidRDefault="00785B3D">
            <w:pPr>
              <w:pStyle w:val="ConsPlusNormal"/>
              <w:jc w:val="center"/>
            </w:pPr>
            <w:r>
              <w:t>156,54 - 172,59</w:t>
            </w:r>
          </w:p>
        </w:tc>
        <w:tc>
          <w:tcPr>
            <w:tcW w:w="976" w:type="dxa"/>
          </w:tcPr>
          <w:p w:rsidR="00785B3D" w:rsidRDefault="00785B3D">
            <w:pPr>
              <w:pStyle w:val="ConsPlusNormal"/>
              <w:jc w:val="center"/>
            </w:pPr>
            <w:r>
              <w:t>164,37</w:t>
            </w:r>
          </w:p>
        </w:tc>
      </w:tr>
      <w:tr w:rsidR="00785B3D">
        <w:tc>
          <w:tcPr>
            <w:tcW w:w="794" w:type="dxa"/>
            <w:vMerge w:val="restart"/>
          </w:tcPr>
          <w:p w:rsidR="00785B3D" w:rsidRDefault="00785B3D">
            <w:pPr>
              <w:pStyle w:val="ConsPlusNormal"/>
              <w:jc w:val="center"/>
            </w:pPr>
            <w:r>
              <w:t>30.9</w:t>
            </w:r>
          </w:p>
        </w:tc>
        <w:tc>
          <w:tcPr>
            <w:tcW w:w="3118" w:type="dxa"/>
            <w:vMerge w:val="restart"/>
          </w:tcPr>
          <w:p w:rsidR="00785B3D" w:rsidRDefault="00785B3D">
            <w:pPr>
              <w:pStyle w:val="ConsPlusNormal"/>
            </w:pPr>
            <w:r>
              <w:t>- дороги из сборных железобетонных плит</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13,797</w:t>
            </w:r>
          </w:p>
        </w:tc>
        <w:tc>
          <w:tcPr>
            <w:tcW w:w="1871" w:type="dxa"/>
          </w:tcPr>
          <w:p w:rsidR="00785B3D" w:rsidRDefault="00785B3D">
            <w:pPr>
              <w:pStyle w:val="ConsPlusNormal"/>
              <w:jc w:val="center"/>
            </w:pPr>
            <w:r>
              <w:t>7,001 - 7,719</w:t>
            </w:r>
          </w:p>
        </w:tc>
        <w:tc>
          <w:tcPr>
            <w:tcW w:w="976" w:type="dxa"/>
          </w:tcPr>
          <w:p w:rsidR="00785B3D" w:rsidRDefault="00785B3D">
            <w:pPr>
              <w:pStyle w:val="ConsPlusNormal"/>
              <w:jc w:val="center"/>
            </w:pPr>
            <w:r>
              <w:t>7,351</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319,40</w:t>
            </w:r>
          </w:p>
        </w:tc>
        <w:tc>
          <w:tcPr>
            <w:tcW w:w="1871" w:type="dxa"/>
          </w:tcPr>
          <w:p w:rsidR="00785B3D" w:rsidRDefault="00785B3D">
            <w:pPr>
              <w:pStyle w:val="ConsPlusNormal"/>
              <w:jc w:val="center"/>
            </w:pPr>
            <w:r>
              <w:t>152,18 - 167,78</w:t>
            </w:r>
          </w:p>
        </w:tc>
        <w:tc>
          <w:tcPr>
            <w:tcW w:w="976" w:type="dxa"/>
          </w:tcPr>
          <w:p w:rsidR="00785B3D" w:rsidRDefault="00785B3D">
            <w:pPr>
              <w:pStyle w:val="ConsPlusNormal"/>
              <w:jc w:val="center"/>
            </w:pPr>
            <w:r>
              <w:t>159,79</w:t>
            </w:r>
          </w:p>
        </w:tc>
      </w:tr>
      <w:tr w:rsidR="00785B3D">
        <w:tc>
          <w:tcPr>
            <w:tcW w:w="794" w:type="dxa"/>
            <w:vMerge w:val="restart"/>
          </w:tcPr>
          <w:p w:rsidR="00785B3D" w:rsidRDefault="00785B3D">
            <w:pPr>
              <w:pStyle w:val="ConsPlusNormal"/>
              <w:jc w:val="center"/>
            </w:pPr>
            <w:r>
              <w:t>30.10</w:t>
            </w:r>
          </w:p>
        </w:tc>
        <w:tc>
          <w:tcPr>
            <w:tcW w:w="3118" w:type="dxa"/>
            <w:vMerge w:val="restart"/>
          </w:tcPr>
          <w:p w:rsidR="00785B3D" w:rsidRDefault="00785B3D">
            <w:pPr>
              <w:pStyle w:val="ConsPlusNormal"/>
            </w:pPr>
            <w:r>
              <w:t>- укладка гранитных плит и изделий толщиной до 60 мм</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15,436</w:t>
            </w:r>
          </w:p>
        </w:tc>
        <w:tc>
          <w:tcPr>
            <w:tcW w:w="1871" w:type="dxa"/>
          </w:tcPr>
          <w:p w:rsidR="00785B3D" w:rsidRDefault="00785B3D">
            <w:pPr>
              <w:pStyle w:val="ConsPlusNormal"/>
              <w:jc w:val="center"/>
            </w:pPr>
            <w:r>
              <w:t>4,240 - 4,675</w:t>
            </w:r>
          </w:p>
        </w:tc>
        <w:tc>
          <w:tcPr>
            <w:tcW w:w="976" w:type="dxa"/>
          </w:tcPr>
          <w:p w:rsidR="00785B3D" w:rsidRDefault="00785B3D">
            <w:pPr>
              <w:pStyle w:val="ConsPlusNormal"/>
              <w:jc w:val="center"/>
            </w:pPr>
            <w:r>
              <w:t>4,452</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357,35</w:t>
            </w:r>
          </w:p>
        </w:tc>
        <w:tc>
          <w:tcPr>
            <w:tcW w:w="1871" w:type="dxa"/>
          </w:tcPr>
          <w:p w:rsidR="00785B3D" w:rsidRDefault="00785B3D">
            <w:pPr>
              <w:pStyle w:val="ConsPlusNormal"/>
              <w:jc w:val="center"/>
            </w:pPr>
            <w:r>
              <w:t>96,40 - 106,28</w:t>
            </w:r>
          </w:p>
        </w:tc>
        <w:tc>
          <w:tcPr>
            <w:tcW w:w="976" w:type="dxa"/>
          </w:tcPr>
          <w:p w:rsidR="00785B3D" w:rsidRDefault="00785B3D">
            <w:pPr>
              <w:pStyle w:val="ConsPlusNormal"/>
              <w:jc w:val="center"/>
            </w:pPr>
            <w:r>
              <w:t>101,22</w:t>
            </w:r>
          </w:p>
        </w:tc>
      </w:tr>
      <w:tr w:rsidR="00785B3D">
        <w:tc>
          <w:tcPr>
            <w:tcW w:w="794" w:type="dxa"/>
            <w:vMerge w:val="restart"/>
          </w:tcPr>
          <w:p w:rsidR="00785B3D" w:rsidRDefault="00785B3D">
            <w:pPr>
              <w:pStyle w:val="ConsPlusNormal"/>
              <w:jc w:val="center"/>
            </w:pPr>
            <w:r>
              <w:t>30.11</w:t>
            </w:r>
          </w:p>
        </w:tc>
        <w:tc>
          <w:tcPr>
            <w:tcW w:w="3118" w:type="dxa"/>
            <w:vMerge w:val="restart"/>
          </w:tcPr>
          <w:p w:rsidR="00785B3D" w:rsidRDefault="00785B3D">
            <w:pPr>
              <w:pStyle w:val="ConsPlusNormal"/>
            </w:pPr>
            <w:r>
              <w:t>- укладка гранитного бордюра</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15,436</w:t>
            </w:r>
          </w:p>
        </w:tc>
        <w:tc>
          <w:tcPr>
            <w:tcW w:w="1871" w:type="dxa"/>
          </w:tcPr>
          <w:p w:rsidR="00785B3D" w:rsidRDefault="00785B3D">
            <w:pPr>
              <w:pStyle w:val="ConsPlusNormal"/>
              <w:jc w:val="center"/>
            </w:pPr>
            <w:r>
              <w:t>4,900 - 5,557</w:t>
            </w:r>
          </w:p>
        </w:tc>
        <w:tc>
          <w:tcPr>
            <w:tcW w:w="976" w:type="dxa"/>
          </w:tcPr>
          <w:p w:rsidR="00785B3D" w:rsidRDefault="00785B3D">
            <w:pPr>
              <w:pStyle w:val="ConsPlusNormal"/>
              <w:jc w:val="center"/>
            </w:pPr>
            <w:r>
              <w:t>5,145</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357,35</w:t>
            </w:r>
          </w:p>
        </w:tc>
        <w:tc>
          <w:tcPr>
            <w:tcW w:w="1871" w:type="dxa"/>
          </w:tcPr>
          <w:p w:rsidR="00785B3D" w:rsidRDefault="00785B3D">
            <w:pPr>
              <w:pStyle w:val="ConsPlusNormal"/>
              <w:jc w:val="center"/>
            </w:pPr>
            <w:r>
              <w:t>112,64 - 130,10</w:t>
            </w:r>
          </w:p>
        </w:tc>
        <w:tc>
          <w:tcPr>
            <w:tcW w:w="976" w:type="dxa"/>
          </w:tcPr>
          <w:p w:rsidR="00785B3D" w:rsidRDefault="00785B3D">
            <w:pPr>
              <w:pStyle w:val="ConsPlusNormal"/>
              <w:jc w:val="center"/>
            </w:pPr>
            <w:r>
              <w:t>118,27</w:t>
            </w:r>
          </w:p>
        </w:tc>
      </w:tr>
      <w:tr w:rsidR="00785B3D">
        <w:tc>
          <w:tcPr>
            <w:tcW w:w="794" w:type="dxa"/>
            <w:vMerge w:val="restart"/>
          </w:tcPr>
          <w:p w:rsidR="00785B3D" w:rsidRDefault="00785B3D">
            <w:pPr>
              <w:pStyle w:val="ConsPlusNormal"/>
              <w:jc w:val="center"/>
            </w:pPr>
            <w:r>
              <w:t>31</w:t>
            </w:r>
          </w:p>
        </w:tc>
        <w:tc>
          <w:tcPr>
            <w:tcW w:w="3118" w:type="dxa"/>
            <w:vMerge w:val="restart"/>
          </w:tcPr>
          <w:p w:rsidR="00785B3D" w:rsidRDefault="00785B3D">
            <w:pPr>
              <w:pStyle w:val="ConsPlusNormal"/>
            </w:pPr>
            <w:r>
              <w:t>Слаботочные устройства и телефонные сети</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5,376 - 6,096</w:t>
            </w:r>
          </w:p>
        </w:tc>
        <w:tc>
          <w:tcPr>
            <w:tcW w:w="976" w:type="dxa"/>
          </w:tcPr>
          <w:p w:rsidR="00785B3D" w:rsidRDefault="00785B3D">
            <w:pPr>
              <w:pStyle w:val="ConsPlusNormal"/>
              <w:jc w:val="center"/>
            </w:pPr>
            <w:r>
              <w:t>5,645</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172,57 - 195,70</w:t>
            </w:r>
          </w:p>
        </w:tc>
        <w:tc>
          <w:tcPr>
            <w:tcW w:w="976" w:type="dxa"/>
          </w:tcPr>
          <w:p w:rsidR="00785B3D" w:rsidRDefault="00785B3D">
            <w:pPr>
              <w:pStyle w:val="ConsPlusNormal"/>
              <w:jc w:val="center"/>
            </w:pPr>
            <w:r>
              <w:t>181,20</w:t>
            </w:r>
          </w:p>
        </w:tc>
      </w:tr>
      <w:tr w:rsidR="00785B3D">
        <w:tc>
          <w:tcPr>
            <w:tcW w:w="794" w:type="dxa"/>
            <w:vMerge w:val="restart"/>
          </w:tcPr>
          <w:p w:rsidR="00785B3D" w:rsidRDefault="00785B3D">
            <w:pPr>
              <w:pStyle w:val="ConsPlusNormal"/>
              <w:jc w:val="center"/>
            </w:pPr>
            <w:r>
              <w:t>32.1</w:t>
            </w:r>
          </w:p>
        </w:tc>
        <w:tc>
          <w:tcPr>
            <w:tcW w:w="3118" w:type="dxa"/>
            <w:vMerge w:val="restart"/>
          </w:tcPr>
          <w:p w:rsidR="00785B3D" w:rsidRDefault="00785B3D">
            <w:pPr>
              <w:pStyle w:val="ConsPlusNormal"/>
            </w:pPr>
            <w:r>
              <w:t>Вентиляционные работы</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3,514 - 3,985</w:t>
            </w:r>
          </w:p>
        </w:tc>
        <w:tc>
          <w:tcPr>
            <w:tcW w:w="976" w:type="dxa"/>
          </w:tcPr>
          <w:p w:rsidR="00785B3D" w:rsidRDefault="00785B3D">
            <w:pPr>
              <w:pStyle w:val="ConsPlusNormal"/>
              <w:jc w:val="center"/>
            </w:pPr>
            <w:r>
              <w:t>3,690</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138,86 - 157,46</w:t>
            </w:r>
          </w:p>
        </w:tc>
        <w:tc>
          <w:tcPr>
            <w:tcW w:w="976" w:type="dxa"/>
          </w:tcPr>
          <w:p w:rsidR="00785B3D" w:rsidRDefault="00785B3D">
            <w:pPr>
              <w:pStyle w:val="ConsPlusNormal"/>
              <w:jc w:val="center"/>
            </w:pPr>
            <w:r>
              <w:t>145,80</w:t>
            </w:r>
          </w:p>
        </w:tc>
      </w:tr>
      <w:tr w:rsidR="00785B3D">
        <w:tc>
          <w:tcPr>
            <w:tcW w:w="794" w:type="dxa"/>
          </w:tcPr>
          <w:p w:rsidR="00785B3D" w:rsidRDefault="00785B3D">
            <w:pPr>
              <w:pStyle w:val="ConsPlusNormal"/>
              <w:jc w:val="center"/>
            </w:pPr>
            <w:r>
              <w:t>32.2</w:t>
            </w:r>
          </w:p>
        </w:tc>
        <w:tc>
          <w:tcPr>
            <w:tcW w:w="3118" w:type="dxa"/>
          </w:tcPr>
          <w:p w:rsidR="00785B3D" w:rsidRDefault="00785B3D">
            <w:pPr>
              <w:pStyle w:val="ConsPlusNormal"/>
            </w:pPr>
            <w:r>
              <w:t>Монтаж бытовых кондиционеров</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6,251 - 7,106</w:t>
            </w:r>
          </w:p>
        </w:tc>
        <w:tc>
          <w:tcPr>
            <w:tcW w:w="976" w:type="dxa"/>
          </w:tcPr>
          <w:p w:rsidR="00785B3D" w:rsidRDefault="00785B3D">
            <w:pPr>
              <w:pStyle w:val="ConsPlusNormal"/>
              <w:jc w:val="center"/>
            </w:pPr>
            <w:r>
              <w:t>6,580</w:t>
            </w:r>
          </w:p>
        </w:tc>
      </w:tr>
      <w:tr w:rsidR="00785B3D">
        <w:tc>
          <w:tcPr>
            <w:tcW w:w="794" w:type="dxa"/>
            <w:vMerge w:val="restart"/>
          </w:tcPr>
          <w:p w:rsidR="00785B3D" w:rsidRDefault="00785B3D">
            <w:pPr>
              <w:pStyle w:val="ConsPlusNormal"/>
              <w:jc w:val="center"/>
            </w:pPr>
            <w:r>
              <w:t>33</w:t>
            </w:r>
          </w:p>
        </w:tc>
        <w:tc>
          <w:tcPr>
            <w:tcW w:w="3118" w:type="dxa"/>
            <w:vMerge w:val="restart"/>
          </w:tcPr>
          <w:p w:rsidR="00785B3D" w:rsidRDefault="00785B3D">
            <w:pPr>
              <w:pStyle w:val="ConsPlusNormal"/>
            </w:pPr>
            <w:r>
              <w:t>Подводно-технические работы</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15,043</w:t>
            </w:r>
          </w:p>
        </w:tc>
        <w:tc>
          <w:tcPr>
            <w:tcW w:w="1871" w:type="dxa"/>
          </w:tcPr>
          <w:p w:rsidR="00785B3D" w:rsidRDefault="00785B3D">
            <w:pPr>
              <w:pStyle w:val="ConsPlusNormal"/>
              <w:jc w:val="center"/>
            </w:pPr>
            <w:r>
              <w:t>10,343 - 11,729</w:t>
            </w:r>
          </w:p>
        </w:tc>
        <w:tc>
          <w:tcPr>
            <w:tcW w:w="976" w:type="dxa"/>
          </w:tcPr>
          <w:p w:rsidR="00785B3D" w:rsidRDefault="00785B3D">
            <w:pPr>
              <w:pStyle w:val="ConsPlusNormal"/>
              <w:jc w:val="center"/>
            </w:pPr>
            <w:r>
              <w:t>10,860</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386,61</w:t>
            </w:r>
          </w:p>
        </w:tc>
        <w:tc>
          <w:tcPr>
            <w:tcW w:w="1871" w:type="dxa"/>
          </w:tcPr>
          <w:p w:rsidR="00785B3D" w:rsidRDefault="00785B3D">
            <w:pPr>
              <w:pStyle w:val="ConsPlusNormal"/>
              <w:jc w:val="center"/>
            </w:pPr>
            <w:r>
              <w:t>238,00 - 269,89</w:t>
            </w:r>
          </w:p>
        </w:tc>
        <w:tc>
          <w:tcPr>
            <w:tcW w:w="976" w:type="dxa"/>
          </w:tcPr>
          <w:p w:rsidR="00785B3D" w:rsidRDefault="00785B3D">
            <w:pPr>
              <w:pStyle w:val="ConsPlusNormal"/>
              <w:jc w:val="center"/>
            </w:pPr>
            <w:r>
              <w:t>249,90</w:t>
            </w:r>
          </w:p>
        </w:tc>
      </w:tr>
      <w:tr w:rsidR="00785B3D">
        <w:tc>
          <w:tcPr>
            <w:tcW w:w="794" w:type="dxa"/>
            <w:vMerge w:val="restart"/>
          </w:tcPr>
          <w:p w:rsidR="00785B3D" w:rsidRDefault="00785B3D">
            <w:pPr>
              <w:pStyle w:val="ConsPlusNormal"/>
              <w:jc w:val="center"/>
            </w:pPr>
            <w:r>
              <w:t>34</w:t>
            </w:r>
          </w:p>
        </w:tc>
        <w:tc>
          <w:tcPr>
            <w:tcW w:w="3118" w:type="dxa"/>
            <w:vMerge w:val="restart"/>
          </w:tcPr>
          <w:p w:rsidR="00785B3D" w:rsidRDefault="00785B3D">
            <w:pPr>
              <w:pStyle w:val="ConsPlusNormal"/>
            </w:pPr>
            <w:r>
              <w:t xml:space="preserve">Строительство и реконструкция </w:t>
            </w:r>
            <w:r>
              <w:lastRenderedPageBreak/>
              <w:t>мостов и набережных</w:t>
            </w:r>
          </w:p>
        </w:tc>
        <w:tc>
          <w:tcPr>
            <w:tcW w:w="1020" w:type="dxa"/>
          </w:tcPr>
          <w:p w:rsidR="00785B3D" w:rsidRDefault="00785B3D">
            <w:pPr>
              <w:pStyle w:val="ConsPlusNormal"/>
              <w:jc w:val="center"/>
            </w:pPr>
            <w:r>
              <w:lastRenderedPageBreak/>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18,103</w:t>
            </w:r>
          </w:p>
        </w:tc>
        <w:tc>
          <w:tcPr>
            <w:tcW w:w="1871" w:type="dxa"/>
          </w:tcPr>
          <w:p w:rsidR="00785B3D" w:rsidRDefault="00785B3D">
            <w:pPr>
              <w:pStyle w:val="ConsPlusNormal"/>
              <w:jc w:val="center"/>
            </w:pPr>
            <w:r>
              <w:t>11,131 - 12,622</w:t>
            </w:r>
          </w:p>
        </w:tc>
        <w:tc>
          <w:tcPr>
            <w:tcW w:w="976" w:type="dxa"/>
          </w:tcPr>
          <w:p w:rsidR="00785B3D" w:rsidRDefault="00785B3D">
            <w:pPr>
              <w:pStyle w:val="ConsPlusNormal"/>
              <w:jc w:val="center"/>
            </w:pPr>
            <w:r>
              <w:t>11,687</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409,49</w:t>
            </w:r>
          </w:p>
        </w:tc>
        <w:tc>
          <w:tcPr>
            <w:tcW w:w="1871" w:type="dxa"/>
          </w:tcPr>
          <w:p w:rsidR="00785B3D" w:rsidRDefault="00785B3D">
            <w:pPr>
              <w:pStyle w:val="ConsPlusNormal"/>
              <w:jc w:val="center"/>
            </w:pPr>
            <w:r>
              <w:t>288,87 - 327,57</w:t>
            </w:r>
          </w:p>
        </w:tc>
        <w:tc>
          <w:tcPr>
            <w:tcW w:w="976" w:type="dxa"/>
          </w:tcPr>
          <w:p w:rsidR="00785B3D" w:rsidRDefault="00785B3D">
            <w:pPr>
              <w:pStyle w:val="ConsPlusNormal"/>
              <w:jc w:val="center"/>
            </w:pPr>
            <w:r>
              <w:t>303,31</w:t>
            </w:r>
          </w:p>
        </w:tc>
      </w:tr>
      <w:tr w:rsidR="00785B3D">
        <w:tc>
          <w:tcPr>
            <w:tcW w:w="794" w:type="dxa"/>
            <w:vMerge w:val="restart"/>
          </w:tcPr>
          <w:p w:rsidR="00785B3D" w:rsidRDefault="00785B3D">
            <w:pPr>
              <w:pStyle w:val="ConsPlusNormal"/>
              <w:jc w:val="center"/>
            </w:pPr>
            <w:r>
              <w:lastRenderedPageBreak/>
              <w:t>35</w:t>
            </w:r>
          </w:p>
        </w:tc>
        <w:tc>
          <w:tcPr>
            <w:tcW w:w="3118" w:type="dxa"/>
            <w:vMerge w:val="restart"/>
          </w:tcPr>
          <w:p w:rsidR="00785B3D" w:rsidRDefault="00785B3D">
            <w:pPr>
              <w:pStyle w:val="ConsPlusNormal"/>
            </w:pPr>
            <w:r>
              <w:t>Строительство пешеходных тоннелей (переходов) и освоение подземного пространства</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15,844</w:t>
            </w:r>
          </w:p>
        </w:tc>
        <w:tc>
          <w:tcPr>
            <w:tcW w:w="1871" w:type="dxa"/>
          </w:tcPr>
          <w:p w:rsidR="00785B3D" w:rsidRDefault="00785B3D">
            <w:pPr>
              <w:pStyle w:val="ConsPlusNormal"/>
              <w:jc w:val="center"/>
            </w:pPr>
            <w:r>
              <w:t>11,734 - 13,306</w:t>
            </w:r>
          </w:p>
        </w:tc>
        <w:tc>
          <w:tcPr>
            <w:tcW w:w="976" w:type="dxa"/>
          </w:tcPr>
          <w:p w:rsidR="00785B3D" w:rsidRDefault="00785B3D">
            <w:pPr>
              <w:pStyle w:val="ConsPlusNormal"/>
              <w:jc w:val="center"/>
            </w:pPr>
            <w:r>
              <w:t>12,321</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416,54</w:t>
            </w:r>
          </w:p>
        </w:tc>
        <w:tc>
          <w:tcPr>
            <w:tcW w:w="1871" w:type="dxa"/>
          </w:tcPr>
          <w:p w:rsidR="00785B3D" w:rsidRDefault="00785B3D">
            <w:pPr>
              <w:pStyle w:val="ConsPlusNormal"/>
              <w:jc w:val="center"/>
            </w:pPr>
            <w:r>
              <w:t>288,66 - 327,34</w:t>
            </w:r>
          </w:p>
        </w:tc>
        <w:tc>
          <w:tcPr>
            <w:tcW w:w="976" w:type="dxa"/>
          </w:tcPr>
          <w:p w:rsidR="00785B3D" w:rsidRDefault="00785B3D">
            <w:pPr>
              <w:pStyle w:val="ConsPlusNormal"/>
              <w:jc w:val="center"/>
            </w:pPr>
            <w:r>
              <w:t>303,09</w:t>
            </w:r>
          </w:p>
        </w:tc>
      </w:tr>
      <w:tr w:rsidR="00785B3D">
        <w:tc>
          <w:tcPr>
            <w:tcW w:w="794" w:type="dxa"/>
            <w:vMerge w:val="restart"/>
          </w:tcPr>
          <w:p w:rsidR="00785B3D" w:rsidRDefault="00785B3D">
            <w:pPr>
              <w:pStyle w:val="ConsPlusNormal"/>
              <w:jc w:val="center"/>
            </w:pPr>
            <w:r>
              <w:t>36</w:t>
            </w:r>
          </w:p>
        </w:tc>
        <w:tc>
          <w:tcPr>
            <w:tcW w:w="3118" w:type="dxa"/>
            <w:vMerge w:val="restart"/>
          </w:tcPr>
          <w:p w:rsidR="00785B3D" w:rsidRDefault="00785B3D">
            <w:pPr>
              <w:pStyle w:val="ConsPlusNormal"/>
            </w:pPr>
            <w:r>
              <w:t>Монтаж лифтов</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5,466 - 6,314</w:t>
            </w:r>
          </w:p>
        </w:tc>
        <w:tc>
          <w:tcPr>
            <w:tcW w:w="976" w:type="dxa"/>
          </w:tcPr>
          <w:p w:rsidR="00785B3D" w:rsidRDefault="00785B3D">
            <w:pPr>
              <w:pStyle w:val="ConsPlusNormal"/>
              <w:jc w:val="center"/>
            </w:pPr>
            <w:r>
              <w:t>5,740</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139,99 - 161,69</w:t>
            </w:r>
          </w:p>
        </w:tc>
        <w:tc>
          <w:tcPr>
            <w:tcW w:w="976" w:type="dxa"/>
          </w:tcPr>
          <w:p w:rsidR="00785B3D" w:rsidRDefault="00785B3D">
            <w:pPr>
              <w:pStyle w:val="ConsPlusNormal"/>
              <w:jc w:val="center"/>
            </w:pPr>
            <w:r>
              <w:t>146,99</w:t>
            </w:r>
          </w:p>
        </w:tc>
      </w:tr>
      <w:tr w:rsidR="00785B3D">
        <w:tc>
          <w:tcPr>
            <w:tcW w:w="794" w:type="dxa"/>
            <w:vMerge w:val="restart"/>
          </w:tcPr>
          <w:p w:rsidR="00785B3D" w:rsidRDefault="00785B3D">
            <w:pPr>
              <w:pStyle w:val="ConsPlusNormal"/>
              <w:jc w:val="center"/>
            </w:pPr>
            <w:r>
              <w:t>37</w:t>
            </w:r>
          </w:p>
        </w:tc>
        <w:tc>
          <w:tcPr>
            <w:tcW w:w="3118" w:type="dxa"/>
            <w:vMerge w:val="restart"/>
          </w:tcPr>
          <w:p w:rsidR="00785B3D" w:rsidRDefault="00785B3D">
            <w:pPr>
              <w:pStyle w:val="ConsPlusNormal"/>
            </w:pPr>
            <w:r>
              <w:t>Гидротехнические работы и портовые сооружения</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16,371</w:t>
            </w:r>
          </w:p>
        </w:tc>
        <w:tc>
          <w:tcPr>
            <w:tcW w:w="1871" w:type="dxa"/>
          </w:tcPr>
          <w:p w:rsidR="00785B3D" w:rsidRDefault="00785B3D">
            <w:pPr>
              <w:pStyle w:val="ConsPlusNormal"/>
              <w:jc w:val="center"/>
            </w:pPr>
            <w:r>
              <w:t>11,261 - 12,769</w:t>
            </w:r>
          </w:p>
        </w:tc>
        <w:tc>
          <w:tcPr>
            <w:tcW w:w="976" w:type="dxa"/>
          </w:tcPr>
          <w:p w:rsidR="00785B3D" w:rsidRDefault="00785B3D">
            <w:pPr>
              <w:pStyle w:val="ConsPlusNormal"/>
              <w:jc w:val="center"/>
            </w:pPr>
            <w:r>
              <w:t>11,824</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411,57</w:t>
            </w:r>
          </w:p>
        </w:tc>
        <w:tc>
          <w:tcPr>
            <w:tcW w:w="1871" w:type="dxa"/>
          </w:tcPr>
          <w:p w:rsidR="00785B3D" w:rsidRDefault="00785B3D">
            <w:pPr>
              <w:pStyle w:val="ConsPlusNormal"/>
              <w:jc w:val="center"/>
            </w:pPr>
            <w:r>
              <w:t>280,71 - 318,33</w:t>
            </w:r>
          </w:p>
        </w:tc>
        <w:tc>
          <w:tcPr>
            <w:tcW w:w="976" w:type="dxa"/>
          </w:tcPr>
          <w:p w:rsidR="00785B3D" w:rsidRDefault="00785B3D">
            <w:pPr>
              <w:pStyle w:val="ConsPlusNormal"/>
              <w:jc w:val="center"/>
            </w:pPr>
            <w:r>
              <w:t>294,75</w:t>
            </w:r>
          </w:p>
        </w:tc>
      </w:tr>
      <w:tr w:rsidR="00785B3D">
        <w:tc>
          <w:tcPr>
            <w:tcW w:w="794" w:type="dxa"/>
            <w:vMerge w:val="restart"/>
          </w:tcPr>
          <w:p w:rsidR="00785B3D" w:rsidRDefault="00785B3D">
            <w:pPr>
              <w:pStyle w:val="ConsPlusNormal"/>
              <w:jc w:val="center"/>
            </w:pPr>
            <w:r>
              <w:t>38</w:t>
            </w:r>
          </w:p>
        </w:tc>
        <w:tc>
          <w:tcPr>
            <w:tcW w:w="3118" w:type="dxa"/>
            <w:vMerge w:val="restart"/>
          </w:tcPr>
          <w:p w:rsidR="00785B3D" w:rsidRDefault="00785B3D">
            <w:pPr>
              <w:pStyle w:val="ConsPlusNormal"/>
            </w:pPr>
            <w:r>
              <w:t>Теплоизоляционные работы конструкций и трубопроводов</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6,609 - 7,633</w:t>
            </w:r>
          </w:p>
        </w:tc>
        <w:tc>
          <w:tcPr>
            <w:tcW w:w="976" w:type="dxa"/>
          </w:tcPr>
          <w:p w:rsidR="00785B3D" w:rsidRDefault="00785B3D">
            <w:pPr>
              <w:pStyle w:val="ConsPlusNormal"/>
              <w:jc w:val="center"/>
            </w:pPr>
            <w:r>
              <w:t>6,940</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176,70 - 204,08</w:t>
            </w:r>
          </w:p>
        </w:tc>
        <w:tc>
          <w:tcPr>
            <w:tcW w:w="976" w:type="dxa"/>
          </w:tcPr>
          <w:p w:rsidR="00785B3D" w:rsidRDefault="00785B3D">
            <w:pPr>
              <w:pStyle w:val="ConsPlusNormal"/>
              <w:jc w:val="center"/>
            </w:pPr>
            <w:r>
              <w:t>185,53</w:t>
            </w:r>
          </w:p>
        </w:tc>
      </w:tr>
      <w:tr w:rsidR="00785B3D">
        <w:tc>
          <w:tcPr>
            <w:tcW w:w="794" w:type="dxa"/>
            <w:vMerge w:val="restart"/>
          </w:tcPr>
          <w:p w:rsidR="00785B3D" w:rsidRDefault="00785B3D">
            <w:pPr>
              <w:pStyle w:val="ConsPlusNormal"/>
              <w:jc w:val="center"/>
            </w:pPr>
            <w:r>
              <w:t>39</w:t>
            </w:r>
          </w:p>
        </w:tc>
        <w:tc>
          <w:tcPr>
            <w:tcW w:w="3118" w:type="dxa"/>
            <w:vMerge w:val="restart"/>
          </w:tcPr>
          <w:p w:rsidR="00785B3D" w:rsidRDefault="00785B3D">
            <w:pPr>
              <w:pStyle w:val="ConsPlusNormal"/>
            </w:pPr>
            <w:r>
              <w:t>Технологические трубопроводы</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6,855 - 7,937</w:t>
            </w:r>
          </w:p>
        </w:tc>
        <w:tc>
          <w:tcPr>
            <w:tcW w:w="976" w:type="dxa"/>
          </w:tcPr>
          <w:p w:rsidR="00785B3D" w:rsidRDefault="00785B3D">
            <w:pPr>
              <w:pStyle w:val="ConsPlusNormal"/>
              <w:jc w:val="center"/>
            </w:pPr>
            <w:r>
              <w:t>7,215</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283,84 - 328,66</w:t>
            </w:r>
          </w:p>
        </w:tc>
        <w:tc>
          <w:tcPr>
            <w:tcW w:w="976" w:type="dxa"/>
          </w:tcPr>
          <w:p w:rsidR="00785B3D" w:rsidRDefault="00785B3D">
            <w:pPr>
              <w:pStyle w:val="ConsPlusNormal"/>
              <w:jc w:val="center"/>
            </w:pPr>
            <w:r>
              <w:t>298,78</w:t>
            </w:r>
          </w:p>
        </w:tc>
      </w:tr>
      <w:tr w:rsidR="00785B3D">
        <w:tc>
          <w:tcPr>
            <w:tcW w:w="794" w:type="dxa"/>
            <w:vMerge w:val="restart"/>
          </w:tcPr>
          <w:p w:rsidR="00785B3D" w:rsidRDefault="00785B3D">
            <w:pPr>
              <w:pStyle w:val="ConsPlusNormal"/>
              <w:jc w:val="center"/>
            </w:pPr>
            <w:r>
              <w:t>40</w:t>
            </w:r>
          </w:p>
        </w:tc>
        <w:tc>
          <w:tcPr>
            <w:tcW w:w="3118" w:type="dxa"/>
            <w:vMerge w:val="restart"/>
          </w:tcPr>
          <w:p w:rsidR="00785B3D" w:rsidRDefault="00785B3D">
            <w:pPr>
              <w:pStyle w:val="ConsPlusNormal"/>
            </w:pPr>
            <w:r>
              <w:t>Защита строительных конструкций и оборудования от коррозии (футеровка, окраска, гуммирование и металлизация)</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16,977</w:t>
            </w:r>
          </w:p>
        </w:tc>
        <w:tc>
          <w:tcPr>
            <w:tcW w:w="1871" w:type="dxa"/>
          </w:tcPr>
          <w:p w:rsidR="00785B3D" w:rsidRDefault="00785B3D">
            <w:pPr>
              <w:pStyle w:val="ConsPlusNormal"/>
              <w:jc w:val="center"/>
            </w:pPr>
            <w:r>
              <w:t>8,410 - 9,272</w:t>
            </w:r>
          </w:p>
        </w:tc>
        <w:tc>
          <w:tcPr>
            <w:tcW w:w="976" w:type="dxa"/>
          </w:tcPr>
          <w:p w:rsidR="00785B3D" w:rsidRDefault="00785B3D">
            <w:pPr>
              <w:pStyle w:val="ConsPlusNormal"/>
              <w:jc w:val="center"/>
            </w:pPr>
            <w:r>
              <w:t>8,830</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308,14</w:t>
            </w:r>
          </w:p>
        </w:tc>
        <w:tc>
          <w:tcPr>
            <w:tcW w:w="1871" w:type="dxa"/>
          </w:tcPr>
          <w:p w:rsidR="00785B3D" w:rsidRDefault="00785B3D">
            <w:pPr>
              <w:pStyle w:val="ConsPlusNormal"/>
              <w:jc w:val="center"/>
            </w:pPr>
            <w:r>
              <w:t>191,68 - 211,32</w:t>
            </w:r>
          </w:p>
        </w:tc>
        <w:tc>
          <w:tcPr>
            <w:tcW w:w="976" w:type="dxa"/>
          </w:tcPr>
          <w:p w:rsidR="00785B3D" w:rsidRDefault="00785B3D">
            <w:pPr>
              <w:pStyle w:val="ConsPlusNormal"/>
              <w:jc w:val="center"/>
            </w:pPr>
            <w:r>
              <w:t>201,26</w:t>
            </w:r>
          </w:p>
        </w:tc>
      </w:tr>
      <w:tr w:rsidR="00785B3D">
        <w:tc>
          <w:tcPr>
            <w:tcW w:w="794" w:type="dxa"/>
            <w:vMerge w:val="restart"/>
          </w:tcPr>
          <w:p w:rsidR="00785B3D" w:rsidRDefault="00785B3D">
            <w:pPr>
              <w:pStyle w:val="ConsPlusNormal"/>
              <w:jc w:val="center"/>
            </w:pPr>
            <w:r>
              <w:t>41</w:t>
            </w:r>
          </w:p>
        </w:tc>
        <w:tc>
          <w:tcPr>
            <w:tcW w:w="3118" w:type="dxa"/>
            <w:vMerge w:val="restart"/>
          </w:tcPr>
          <w:p w:rsidR="00785B3D" w:rsidRDefault="00785B3D">
            <w:pPr>
              <w:pStyle w:val="ConsPlusNormal"/>
            </w:pPr>
            <w:r>
              <w:t>Монтаж оборудования, в целом</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17,302</w:t>
            </w:r>
          </w:p>
        </w:tc>
        <w:tc>
          <w:tcPr>
            <w:tcW w:w="1871" w:type="dxa"/>
          </w:tcPr>
          <w:p w:rsidR="00785B3D" w:rsidRDefault="00785B3D">
            <w:pPr>
              <w:pStyle w:val="ConsPlusNormal"/>
              <w:jc w:val="center"/>
            </w:pPr>
            <w:r>
              <w:t>7,745 - 8,782</w:t>
            </w:r>
          </w:p>
        </w:tc>
        <w:tc>
          <w:tcPr>
            <w:tcW w:w="976" w:type="dxa"/>
          </w:tcPr>
          <w:p w:rsidR="00785B3D" w:rsidRDefault="00785B3D">
            <w:pPr>
              <w:pStyle w:val="ConsPlusNormal"/>
              <w:jc w:val="center"/>
            </w:pPr>
            <w:r>
              <w:t>8,132</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366,62</w:t>
            </w:r>
          </w:p>
        </w:tc>
        <w:tc>
          <w:tcPr>
            <w:tcW w:w="1871" w:type="dxa"/>
          </w:tcPr>
          <w:p w:rsidR="00785B3D" w:rsidRDefault="00785B3D">
            <w:pPr>
              <w:pStyle w:val="ConsPlusNormal"/>
              <w:jc w:val="center"/>
            </w:pPr>
            <w:r>
              <w:t>217,67 - 246,83</w:t>
            </w:r>
          </w:p>
        </w:tc>
        <w:tc>
          <w:tcPr>
            <w:tcW w:w="976" w:type="dxa"/>
          </w:tcPr>
          <w:p w:rsidR="00785B3D" w:rsidRDefault="00785B3D">
            <w:pPr>
              <w:pStyle w:val="ConsPlusNormal"/>
              <w:jc w:val="center"/>
            </w:pPr>
            <w:r>
              <w:t>228,55</w:t>
            </w:r>
          </w:p>
        </w:tc>
      </w:tr>
      <w:tr w:rsidR="00785B3D">
        <w:tc>
          <w:tcPr>
            <w:tcW w:w="794" w:type="dxa"/>
            <w:vMerge w:val="restart"/>
          </w:tcPr>
          <w:p w:rsidR="00785B3D" w:rsidRDefault="00785B3D">
            <w:pPr>
              <w:pStyle w:val="ConsPlusNormal"/>
              <w:jc w:val="center"/>
            </w:pPr>
            <w:r>
              <w:t>42</w:t>
            </w:r>
          </w:p>
        </w:tc>
        <w:tc>
          <w:tcPr>
            <w:tcW w:w="3118" w:type="dxa"/>
            <w:vMerge w:val="restart"/>
          </w:tcPr>
          <w:p w:rsidR="00785B3D" w:rsidRDefault="00785B3D">
            <w:pPr>
              <w:pStyle w:val="ConsPlusNormal"/>
            </w:pPr>
            <w:r>
              <w:t>Пусконаладочные работы</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4195" w:type="dxa"/>
            <w:gridSpan w:val="3"/>
          </w:tcPr>
          <w:p w:rsidR="00785B3D" w:rsidRDefault="00785B3D">
            <w:pPr>
              <w:pStyle w:val="ConsPlusNormal"/>
              <w:jc w:val="center"/>
            </w:pPr>
            <w:r>
              <w:t>-</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4195" w:type="dxa"/>
            <w:gridSpan w:val="3"/>
          </w:tcPr>
          <w:p w:rsidR="00785B3D" w:rsidRDefault="00785B3D">
            <w:pPr>
              <w:pStyle w:val="ConsPlusNormal"/>
              <w:jc w:val="center"/>
            </w:pPr>
            <w:r>
              <w:t>-</w:t>
            </w:r>
          </w:p>
        </w:tc>
      </w:tr>
      <w:tr w:rsidR="00785B3D">
        <w:tc>
          <w:tcPr>
            <w:tcW w:w="794" w:type="dxa"/>
            <w:vMerge w:val="restart"/>
          </w:tcPr>
          <w:p w:rsidR="00785B3D" w:rsidRDefault="00785B3D">
            <w:pPr>
              <w:pStyle w:val="ConsPlusNormal"/>
              <w:jc w:val="center"/>
            </w:pPr>
            <w:r>
              <w:lastRenderedPageBreak/>
              <w:t>43</w:t>
            </w:r>
          </w:p>
        </w:tc>
        <w:tc>
          <w:tcPr>
            <w:tcW w:w="3118" w:type="dxa"/>
            <w:vMerge w:val="restart"/>
          </w:tcPr>
          <w:p w:rsidR="00785B3D" w:rsidRDefault="00785B3D">
            <w:pPr>
              <w:pStyle w:val="ConsPlusNormal"/>
            </w:pPr>
            <w:r>
              <w:t>Прочие работы</w:t>
            </w:r>
          </w:p>
        </w:tc>
        <w:tc>
          <w:tcPr>
            <w:tcW w:w="1020" w:type="dxa"/>
          </w:tcPr>
          <w:p w:rsidR="00785B3D" w:rsidRDefault="00785B3D">
            <w:pPr>
              <w:pStyle w:val="ConsPlusNormal"/>
              <w:jc w:val="center"/>
            </w:pPr>
            <w:r>
              <w:t>2000 г.</w:t>
            </w:r>
          </w:p>
        </w:tc>
        <w:tc>
          <w:tcPr>
            <w:tcW w:w="952" w:type="dxa"/>
          </w:tcPr>
          <w:p w:rsidR="00785B3D" w:rsidRDefault="00785B3D">
            <w:pPr>
              <w:pStyle w:val="ConsPlusNormal"/>
              <w:jc w:val="center"/>
            </w:pPr>
            <w:r>
              <w:t>22,960</w:t>
            </w:r>
          </w:p>
        </w:tc>
        <w:tc>
          <w:tcPr>
            <w:tcW w:w="1348" w:type="dxa"/>
          </w:tcPr>
          <w:p w:rsidR="00785B3D" w:rsidRDefault="00785B3D">
            <w:pPr>
              <w:pStyle w:val="ConsPlusNormal"/>
              <w:jc w:val="center"/>
            </w:pPr>
            <w:r>
              <w:t>15,740</w:t>
            </w:r>
          </w:p>
        </w:tc>
        <w:tc>
          <w:tcPr>
            <w:tcW w:w="2847" w:type="dxa"/>
            <w:gridSpan w:val="2"/>
          </w:tcPr>
          <w:p w:rsidR="00785B3D" w:rsidRDefault="00785B3D">
            <w:pPr>
              <w:pStyle w:val="ConsPlusNormal"/>
              <w:jc w:val="center"/>
            </w:pPr>
            <w:r>
              <w:t>8,353</w:t>
            </w:r>
          </w:p>
        </w:tc>
      </w:tr>
      <w:tr w:rsidR="00785B3D">
        <w:tc>
          <w:tcPr>
            <w:tcW w:w="794" w:type="dxa"/>
            <w:vMerge/>
          </w:tcPr>
          <w:p w:rsidR="00785B3D" w:rsidRDefault="00785B3D"/>
        </w:tc>
        <w:tc>
          <w:tcPr>
            <w:tcW w:w="3118" w:type="dxa"/>
            <w:vMerge/>
          </w:tcPr>
          <w:p w:rsidR="00785B3D" w:rsidRDefault="00785B3D"/>
        </w:tc>
        <w:tc>
          <w:tcPr>
            <w:tcW w:w="1020" w:type="dxa"/>
          </w:tcPr>
          <w:p w:rsidR="00785B3D" w:rsidRDefault="00785B3D">
            <w:pPr>
              <w:pStyle w:val="ConsPlusNormal"/>
              <w:jc w:val="center"/>
            </w:pPr>
            <w:r>
              <w:t>1984 г.</w:t>
            </w:r>
          </w:p>
        </w:tc>
        <w:tc>
          <w:tcPr>
            <w:tcW w:w="952" w:type="dxa"/>
          </w:tcPr>
          <w:p w:rsidR="00785B3D" w:rsidRDefault="00785B3D">
            <w:pPr>
              <w:pStyle w:val="ConsPlusNormal"/>
              <w:jc w:val="center"/>
            </w:pPr>
            <w:r>
              <w:t>432,38</w:t>
            </w:r>
          </w:p>
        </w:tc>
        <w:tc>
          <w:tcPr>
            <w:tcW w:w="1348" w:type="dxa"/>
          </w:tcPr>
          <w:p w:rsidR="00785B3D" w:rsidRDefault="00785B3D">
            <w:pPr>
              <w:pStyle w:val="ConsPlusNormal"/>
              <w:jc w:val="center"/>
            </w:pPr>
            <w:r>
              <w:t>273,87</w:t>
            </w:r>
          </w:p>
        </w:tc>
        <w:tc>
          <w:tcPr>
            <w:tcW w:w="2847" w:type="dxa"/>
            <w:gridSpan w:val="2"/>
          </w:tcPr>
          <w:p w:rsidR="00785B3D" w:rsidRDefault="00785B3D">
            <w:pPr>
              <w:pStyle w:val="ConsPlusNormal"/>
              <w:jc w:val="center"/>
            </w:pPr>
            <w:r>
              <w:t>194,69</w:t>
            </w:r>
          </w:p>
        </w:tc>
      </w:tr>
    </w:tbl>
    <w:p w:rsidR="00785B3D" w:rsidRDefault="00785B3D">
      <w:pPr>
        <w:sectPr w:rsidR="00785B3D">
          <w:pgSz w:w="16838" w:h="11905" w:orient="landscape"/>
          <w:pgMar w:top="1701" w:right="1134" w:bottom="850" w:left="1134" w:header="0" w:footer="0" w:gutter="0"/>
          <w:cols w:space="720"/>
        </w:sectPr>
      </w:pPr>
    </w:p>
    <w:p w:rsidR="00785B3D" w:rsidRDefault="00785B3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567"/>
        <w:gridCol w:w="964"/>
      </w:tblGrid>
      <w:tr w:rsidR="00785B3D">
        <w:tc>
          <w:tcPr>
            <w:tcW w:w="7540" w:type="dxa"/>
          </w:tcPr>
          <w:p w:rsidR="00785B3D" w:rsidRDefault="00785B3D">
            <w:pPr>
              <w:pStyle w:val="ConsPlusNormal"/>
            </w:pPr>
            <w:r>
              <w:t>Текущий коэффициент к ценам 1984 г. на транспортировку материалов, заготовительно-складские расходы, тару и реквизит. Применяется на разницу между сметной и оптовой ценой в базе 1984 г.</w:t>
            </w:r>
          </w:p>
        </w:tc>
        <w:tc>
          <w:tcPr>
            <w:tcW w:w="567" w:type="dxa"/>
          </w:tcPr>
          <w:p w:rsidR="00785B3D" w:rsidRDefault="00785B3D">
            <w:pPr>
              <w:pStyle w:val="ConsPlusNormal"/>
              <w:jc w:val="center"/>
            </w:pPr>
            <w:r>
              <w:t>-</w:t>
            </w:r>
          </w:p>
        </w:tc>
        <w:tc>
          <w:tcPr>
            <w:tcW w:w="964" w:type="dxa"/>
          </w:tcPr>
          <w:p w:rsidR="00785B3D" w:rsidRDefault="00785B3D">
            <w:pPr>
              <w:pStyle w:val="ConsPlusNormal"/>
              <w:jc w:val="center"/>
            </w:pPr>
            <w:r>
              <w:t>246,94</w:t>
            </w:r>
          </w:p>
        </w:tc>
      </w:tr>
      <w:tr w:rsidR="00785B3D">
        <w:tc>
          <w:tcPr>
            <w:tcW w:w="7540" w:type="dxa"/>
          </w:tcPr>
          <w:p w:rsidR="00785B3D" w:rsidRDefault="00785B3D">
            <w:pPr>
              <w:pStyle w:val="ConsPlusNormal"/>
            </w:pPr>
            <w:r>
              <w:t>То же к базовым ценам на 01.01.2000</w:t>
            </w:r>
          </w:p>
        </w:tc>
        <w:tc>
          <w:tcPr>
            <w:tcW w:w="567" w:type="dxa"/>
          </w:tcPr>
          <w:p w:rsidR="00785B3D" w:rsidRDefault="00785B3D">
            <w:pPr>
              <w:pStyle w:val="ConsPlusNormal"/>
              <w:jc w:val="center"/>
            </w:pPr>
            <w:r>
              <w:t>-</w:t>
            </w:r>
          </w:p>
        </w:tc>
        <w:tc>
          <w:tcPr>
            <w:tcW w:w="964" w:type="dxa"/>
          </w:tcPr>
          <w:p w:rsidR="00785B3D" w:rsidRDefault="00785B3D">
            <w:pPr>
              <w:pStyle w:val="ConsPlusNormal"/>
              <w:jc w:val="center"/>
            </w:pPr>
            <w:r>
              <w:t>11,574</w:t>
            </w:r>
          </w:p>
        </w:tc>
      </w:tr>
      <w:tr w:rsidR="00785B3D">
        <w:tc>
          <w:tcPr>
            <w:tcW w:w="7540" w:type="dxa"/>
          </w:tcPr>
          <w:p w:rsidR="00785B3D" w:rsidRDefault="00785B3D">
            <w:pPr>
              <w:pStyle w:val="ConsPlusNormal"/>
            </w:pPr>
            <w:r>
              <w:t>То же по доставке карьерных нерудных материалов (щебень, гравий, отсев, ПГС, кварцевый песок) при отпускной (оптовой) цене франко-карьер, франко-станция отправления</w:t>
            </w:r>
          </w:p>
        </w:tc>
        <w:tc>
          <w:tcPr>
            <w:tcW w:w="567" w:type="dxa"/>
          </w:tcPr>
          <w:p w:rsidR="00785B3D" w:rsidRDefault="00785B3D">
            <w:pPr>
              <w:pStyle w:val="ConsPlusNormal"/>
              <w:jc w:val="center"/>
            </w:pPr>
            <w:r>
              <w:t>-</w:t>
            </w:r>
          </w:p>
        </w:tc>
        <w:tc>
          <w:tcPr>
            <w:tcW w:w="964" w:type="dxa"/>
          </w:tcPr>
          <w:p w:rsidR="00785B3D" w:rsidRDefault="00785B3D">
            <w:pPr>
              <w:pStyle w:val="ConsPlusNormal"/>
              <w:jc w:val="center"/>
            </w:pPr>
            <w:r>
              <w:t>217,09</w:t>
            </w:r>
          </w:p>
        </w:tc>
      </w:tr>
    </w:tbl>
    <w:p w:rsidR="00785B3D" w:rsidRDefault="00785B3D">
      <w:pPr>
        <w:pStyle w:val="ConsPlusNormal"/>
      </w:pPr>
    </w:p>
    <w:p w:rsidR="00785B3D" w:rsidRDefault="00785B3D">
      <w:pPr>
        <w:pStyle w:val="ConsPlusTitle"/>
        <w:ind w:firstLine="540"/>
        <w:jc w:val="both"/>
        <w:outlineLvl w:val="2"/>
      </w:pPr>
      <w:r>
        <w:t>1.3. Индексы к элементам прямых затрат на ремонтно-строительные, специальные строительные и монтажные работы при капитальном ремонте зданий и сооружений</w:t>
      </w:r>
    </w:p>
    <w:p w:rsidR="00785B3D" w:rsidRDefault="00785B3D">
      <w:pPr>
        <w:pStyle w:val="ConsPlusNormal"/>
      </w:pPr>
    </w:p>
    <w:p w:rsidR="00785B3D" w:rsidRDefault="00785B3D">
      <w:pPr>
        <w:pStyle w:val="ConsPlusNormal"/>
        <w:jc w:val="right"/>
        <w:outlineLvl w:val="3"/>
      </w:pPr>
      <w:r>
        <w:t>Таблица 1.3</w:t>
      </w:r>
    </w:p>
    <w:p w:rsidR="00785B3D" w:rsidRDefault="00785B3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025"/>
        <w:gridCol w:w="1020"/>
        <w:gridCol w:w="1077"/>
        <w:gridCol w:w="1077"/>
        <w:gridCol w:w="1361"/>
      </w:tblGrid>
      <w:tr w:rsidR="00785B3D">
        <w:tc>
          <w:tcPr>
            <w:tcW w:w="510" w:type="dxa"/>
            <w:vMerge w:val="restart"/>
          </w:tcPr>
          <w:p w:rsidR="00785B3D" w:rsidRDefault="00785B3D">
            <w:pPr>
              <w:pStyle w:val="ConsPlusNormal"/>
              <w:jc w:val="center"/>
            </w:pPr>
            <w:r>
              <w:t xml:space="preserve">N </w:t>
            </w:r>
            <w:proofErr w:type="gramStart"/>
            <w:r>
              <w:t>п</w:t>
            </w:r>
            <w:proofErr w:type="gramEnd"/>
            <w:r>
              <w:t>/п</w:t>
            </w:r>
          </w:p>
        </w:tc>
        <w:tc>
          <w:tcPr>
            <w:tcW w:w="4025" w:type="dxa"/>
            <w:vMerge w:val="restart"/>
          </w:tcPr>
          <w:p w:rsidR="00785B3D" w:rsidRDefault="00785B3D">
            <w:pPr>
              <w:pStyle w:val="ConsPlusNormal"/>
              <w:jc w:val="center"/>
            </w:pPr>
            <w:r>
              <w:t>Наименование видов строительства, комплексов и видов работ</w:t>
            </w:r>
          </w:p>
        </w:tc>
        <w:tc>
          <w:tcPr>
            <w:tcW w:w="1020" w:type="dxa"/>
            <w:vMerge w:val="restart"/>
          </w:tcPr>
          <w:p w:rsidR="00785B3D" w:rsidRDefault="00785B3D">
            <w:pPr>
              <w:pStyle w:val="ConsPlusNormal"/>
              <w:jc w:val="center"/>
            </w:pPr>
            <w:r>
              <w:t>Сметная база</w:t>
            </w:r>
          </w:p>
        </w:tc>
        <w:tc>
          <w:tcPr>
            <w:tcW w:w="3515" w:type="dxa"/>
            <w:gridSpan w:val="3"/>
          </w:tcPr>
          <w:p w:rsidR="00785B3D" w:rsidRDefault="00785B3D">
            <w:pPr>
              <w:pStyle w:val="ConsPlusNormal"/>
              <w:jc w:val="center"/>
            </w:pPr>
            <w:r>
              <w:t>Элементы затрат</w:t>
            </w:r>
          </w:p>
        </w:tc>
      </w:tr>
      <w:tr w:rsidR="00785B3D">
        <w:tc>
          <w:tcPr>
            <w:tcW w:w="510" w:type="dxa"/>
            <w:vMerge/>
          </w:tcPr>
          <w:p w:rsidR="00785B3D" w:rsidRDefault="00785B3D"/>
        </w:tc>
        <w:tc>
          <w:tcPr>
            <w:tcW w:w="4025" w:type="dxa"/>
            <w:vMerge/>
          </w:tcPr>
          <w:p w:rsidR="00785B3D" w:rsidRDefault="00785B3D"/>
        </w:tc>
        <w:tc>
          <w:tcPr>
            <w:tcW w:w="1020" w:type="dxa"/>
            <w:vMerge/>
          </w:tcPr>
          <w:p w:rsidR="00785B3D" w:rsidRDefault="00785B3D"/>
        </w:tc>
        <w:tc>
          <w:tcPr>
            <w:tcW w:w="1077" w:type="dxa"/>
          </w:tcPr>
          <w:p w:rsidR="00785B3D" w:rsidRDefault="00785B3D">
            <w:pPr>
              <w:pStyle w:val="ConsPlusNormal"/>
              <w:jc w:val="center"/>
            </w:pPr>
            <w:r>
              <w:t>Оплата труда рабочих</w:t>
            </w:r>
          </w:p>
        </w:tc>
        <w:tc>
          <w:tcPr>
            <w:tcW w:w="1077" w:type="dxa"/>
          </w:tcPr>
          <w:p w:rsidR="00785B3D" w:rsidRDefault="00785B3D">
            <w:pPr>
              <w:pStyle w:val="ConsPlusNormal"/>
              <w:jc w:val="center"/>
            </w:pPr>
            <w:r>
              <w:t>Экспл. машин</w:t>
            </w:r>
          </w:p>
        </w:tc>
        <w:tc>
          <w:tcPr>
            <w:tcW w:w="1361" w:type="dxa"/>
          </w:tcPr>
          <w:p w:rsidR="00785B3D" w:rsidRDefault="00785B3D">
            <w:pPr>
              <w:pStyle w:val="ConsPlusNormal"/>
              <w:jc w:val="center"/>
            </w:pPr>
            <w:r>
              <w:t>Материалы без НДС</w:t>
            </w:r>
          </w:p>
        </w:tc>
      </w:tr>
      <w:tr w:rsidR="00785B3D">
        <w:tc>
          <w:tcPr>
            <w:tcW w:w="510" w:type="dxa"/>
          </w:tcPr>
          <w:p w:rsidR="00785B3D" w:rsidRDefault="00785B3D">
            <w:pPr>
              <w:pStyle w:val="ConsPlusNormal"/>
              <w:jc w:val="center"/>
            </w:pPr>
            <w:r>
              <w:t>1</w:t>
            </w:r>
          </w:p>
        </w:tc>
        <w:tc>
          <w:tcPr>
            <w:tcW w:w="4025" w:type="dxa"/>
          </w:tcPr>
          <w:p w:rsidR="00785B3D" w:rsidRDefault="00785B3D">
            <w:pPr>
              <w:pStyle w:val="ConsPlusNormal"/>
              <w:jc w:val="center"/>
            </w:pPr>
            <w:r>
              <w:t>2</w:t>
            </w:r>
          </w:p>
        </w:tc>
        <w:tc>
          <w:tcPr>
            <w:tcW w:w="1020" w:type="dxa"/>
          </w:tcPr>
          <w:p w:rsidR="00785B3D" w:rsidRDefault="00785B3D">
            <w:pPr>
              <w:pStyle w:val="ConsPlusNormal"/>
              <w:jc w:val="center"/>
            </w:pPr>
            <w:r>
              <w:t>3</w:t>
            </w:r>
          </w:p>
        </w:tc>
        <w:tc>
          <w:tcPr>
            <w:tcW w:w="1077" w:type="dxa"/>
          </w:tcPr>
          <w:p w:rsidR="00785B3D" w:rsidRDefault="00785B3D">
            <w:pPr>
              <w:pStyle w:val="ConsPlusNormal"/>
              <w:jc w:val="center"/>
            </w:pPr>
            <w:r>
              <w:t>4</w:t>
            </w:r>
          </w:p>
        </w:tc>
        <w:tc>
          <w:tcPr>
            <w:tcW w:w="1077" w:type="dxa"/>
          </w:tcPr>
          <w:p w:rsidR="00785B3D" w:rsidRDefault="00785B3D">
            <w:pPr>
              <w:pStyle w:val="ConsPlusNormal"/>
              <w:jc w:val="center"/>
            </w:pPr>
            <w:r>
              <w:t>5</w:t>
            </w:r>
          </w:p>
        </w:tc>
        <w:tc>
          <w:tcPr>
            <w:tcW w:w="1361" w:type="dxa"/>
          </w:tcPr>
          <w:p w:rsidR="00785B3D" w:rsidRDefault="00785B3D">
            <w:pPr>
              <w:pStyle w:val="ConsPlusNormal"/>
              <w:jc w:val="center"/>
            </w:pPr>
            <w:r>
              <w:t>6</w:t>
            </w:r>
          </w:p>
        </w:tc>
      </w:tr>
      <w:tr w:rsidR="00785B3D">
        <w:tc>
          <w:tcPr>
            <w:tcW w:w="510" w:type="dxa"/>
            <w:vMerge w:val="restart"/>
          </w:tcPr>
          <w:p w:rsidR="00785B3D" w:rsidRDefault="00785B3D">
            <w:pPr>
              <w:pStyle w:val="ConsPlusNormal"/>
              <w:jc w:val="center"/>
            </w:pPr>
            <w:r>
              <w:t>1</w:t>
            </w:r>
          </w:p>
        </w:tc>
        <w:tc>
          <w:tcPr>
            <w:tcW w:w="4025" w:type="dxa"/>
            <w:vMerge w:val="restart"/>
          </w:tcPr>
          <w:p w:rsidR="00785B3D" w:rsidRDefault="00785B3D">
            <w:pPr>
              <w:pStyle w:val="ConsPlusNormal"/>
            </w:pPr>
            <w:r>
              <w:t>КОМПЛЕКС РАБОТ ПРИ КАПИТАЛЬНОМ РЕМОНТЕ ЖИЛЫХ И ГРАЖДАНСКИХ ЗДАНИЙ &lt;1&gt;</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14,740</w:t>
            </w:r>
          </w:p>
        </w:tc>
        <w:tc>
          <w:tcPr>
            <w:tcW w:w="1361" w:type="dxa"/>
          </w:tcPr>
          <w:p w:rsidR="00785B3D" w:rsidRDefault="00785B3D">
            <w:pPr>
              <w:pStyle w:val="ConsPlusNormal"/>
              <w:jc w:val="center"/>
            </w:pPr>
            <w:r>
              <w:t>9,468</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306,09</w:t>
            </w:r>
          </w:p>
        </w:tc>
        <w:tc>
          <w:tcPr>
            <w:tcW w:w="1361" w:type="dxa"/>
          </w:tcPr>
          <w:p w:rsidR="00785B3D" w:rsidRDefault="00785B3D">
            <w:pPr>
              <w:pStyle w:val="ConsPlusNormal"/>
              <w:jc w:val="center"/>
            </w:pPr>
            <w:r>
              <w:t>228,94</w:t>
            </w:r>
          </w:p>
        </w:tc>
      </w:tr>
      <w:tr w:rsidR="00785B3D">
        <w:tc>
          <w:tcPr>
            <w:tcW w:w="9070" w:type="dxa"/>
            <w:gridSpan w:val="6"/>
          </w:tcPr>
          <w:p w:rsidR="00785B3D" w:rsidRDefault="00785B3D">
            <w:pPr>
              <w:pStyle w:val="ConsPlusNormal"/>
              <w:jc w:val="center"/>
            </w:pPr>
            <w:r>
              <w:t>Ремонтно-строительные работы по видам работ и конструктивным элементам</w:t>
            </w:r>
          </w:p>
        </w:tc>
      </w:tr>
      <w:tr w:rsidR="00785B3D">
        <w:tc>
          <w:tcPr>
            <w:tcW w:w="510" w:type="dxa"/>
            <w:vMerge w:val="restart"/>
          </w:tcPr>
          <w:p w:rsidR="00785B3D" w:rsidRDefault="00785B3D">
            <w:pPr>
              <w:pStyle w:val="ConsPlusNormal"/>
              <w:jc w:val="center"/>
            </w:pPr>
            <w:r>
              <w:t>2</w:t>
            </w:r>
          </w:p>
        </w:tc>
        <w:tc>
          <w:tcPr>
            <w:tcW w:w="4025" w:type="dxa"/>
            <w:vMerge w:val="restart"/>
          </w:tcPr>
          <w:p w:rsidR="00785B3D" w:rsidRDefault="00785B3D">
            <w:pPr>
              <w:pStyle w:val="ConsPlusNormal"/>
            </w:pPr>
            <w:r>
              <w:t>Земляные работы</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14,060</w:t>
            </w:r>
          </w:p>
        </w:tc>
        <w:tc>
          <w:tcPr>
            <w:tcW w:w="1361" w:type="dxa"/>
          </w:tcPr>
          <w:p w:rsidR="00785B3D" w:rsidRDefault="00785B3D">
            <w:pPr>
              <w:pStyle w:val="ConsPlusNormal"/>
              <w:jc w:val="center"/>
            </w:pPr>
            <w:r>
              <w:t>6,269</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321,68</w:t>
            </w:r>
          </w:p>
        </w:tc>
        <w:tc>
          <w:tcPr>
            <w:tcW w:w="1361" w:type="dxa"/>
          </w:tcPr>
          <w:p w:rsidR="00785B3D" w:rsidRDefault="00785B3D">
            <w:pPr>
              <w:pStyle w:val="ConsPlusNormal"/>
              <w:jc w:val="center"/>
            </w:pPr>
            <w:r>
              <w:t>101,74</w:t>
            </w:r>
          </w:p>
        </w:tc>
      </w:tr>
      <w:tr w:rsidR="00785B3D">
        <w:tc>
          <w:tcPr>
            <w:tcW w:w="510" w:type="dxa"/>
            <w:vMerge w:val="restart"/>
          </w:tcPr>
          <w:p w:rsidR="00785B3D" w:rsidRDefault="00785B3D">
            <w:pPr>
              <w:pStyle w:val="ConsPlusNormal"/>
              <w:jc w:val="center"/>
            </w:pPr>
            <w:r>
              <w:t>3</w:t>
            </w:r>
          </w:p>
        </w:tc>
        <w:tc>
          <w:tcPr>
            <w:tcW w:w="4025" w:type="dxa"/>
            <w:vMerge w:val="restart"/>
          </w:tcPr>
          <w:p w:rsidR="00785B3D" w:rsidRDefault="00785B3D">
            <w:pPr>
              <w:pStyle w:val="ConsPlusNormal"/>
            </w:pPr>
            <w:r>
              <w:t>Фундаменты</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14,475</w:t>
            </w:r>
          </w:p>
        </w:tc>
        <w:tc>
          <w:tcPr>
            <w:tcW w:w="1361" w:type="dxa"/>
          </w:tcPr>
          <w:p w:rsidR="00785B3D" w:rsidRDefault="00785B3D">
            <w:pPr>
              <w:pStyle w:val="ConsPlusNormal"/>
              <w:jc w:val="center"/>
            </w:pPr>
            <w:r>
              <w:t>10,944</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315,69</w:t>
            </w:r>
          </w:p>
        </w:tc>
        <w:tc>
          <w:tcPr>
            <w:tcW w:w="1361" w:type="dxa"/>
          </w:tcPr>
          <w:p w:rsidR="00785B3D" w:rsidRDefault="00785B3D">
            <w:pPr>
              <w:pStyle w:val="ConsPlusNormal"/>
              <w:jc w:val="center"/>
            </w:pPr>
            <w:r>
              <w:t>212,10</w:t>
            </w:r>
          </w:p>
        </w:tc>
      </w:tr>
      <w:tr w:rsidR="00785B3D">
        <w:tc>
          <w:tcPr>
            <w:tcW w:w="510" w:type="dxa"/>
            <w:vMerge w:val="restart"/>
          </w:tcPr>
          <w:p w:rsidR="00785B3D" w:rsidRDefault="00785B3D">
            <w:pPr>
              <w:pStyle w:val="ConsPlusNormal"/>
              <w:jc w:val="center"/>
            </w:pPr>
            <w:r>
              <w:t>4</w:t>
            </w:r>
          </w:p>
        </w:tc>
        <w:tc>
          <w:tcPr>
            <w:tcW w:w="4025" w:type="dxa"/>
            <w:vMerge w:val="restart"/>
          </w:tcPr>
          <w:p w:rsidR="00785B3D" w:rsidRDefault="00785B3D">
            <w:pPr>
              <w:pStyle w:val="ConsPlusNormal"/>
            </w:pPr>
            <w:r>
              <w:t>Металлические конструкции</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12,930</w:t>
            </w:r>
          </w:p>
        </w:tc>
        <w:tc>
          <w:tcPr>
            <w:tcW w:w="1361" w:type="dxa"/>
          </w:tcPr>
          <w:p w:rsidR="00785B3D" w:rsidRDefault="00785B3D">
            <w:pPr>
              <w:pStyle w:val="ConsPlusNormal"/>
              <w:jc w:val="center"/>
            </w:pPr>
            <w:r>
              <w:t>11,640</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311,25</w:t>
            </w:r>
          </w:p>
        </w:tc>
        <w:tc>
          <w:tcPr>
            <w:tcW w:w="1361" w:type="dxa"/>
          </w:tcPr>
          <w:p w:rsidR="00785B3D" w:rsidRDefault="00785B3D">
            <w:pPr>
              <w:pStyle w:val="ConsPlusNormal"/>
              <w:jc w:val="center"/>
            </w:pPr>
            <w:r>
              <w:t>382,18</w:t>
            </w:r>
          </w:p>
        </w:tc>
      </w:tr>
      <w:tr w:rsidR="00785B3D">
        <w:tc>
          <w:tcPr>
            <w:tcW w:w="510" w:type="dxa"/>
            <w:vMerge w:val="restart"/>
          </w:tcPr>
          <w:p w:rsidR="00785B3D" w:rsidRDefault="00785B3D">
            <w:pPr>
              <w:pStyle w:val="ConsPlusNormal"/>
              <w:jc w:val="center"/>
            </w:pPr>
            <w:r>
              <w:t>5</w:t>
            </w:r>
          </w:p>
        </w:tc>
        <w:tc>
          <w:tcPr>
            <w:tcW w:w="4025" w:type="dxa"/>
            <w:vMerge w:val="restart"/>
          </w:tcPr>
          <w:p w:rsidR="00785B3D" w:rsidRDefault="00785B3D">
            <w:pPr>
              <w:pStyle w:val="ConsPlusNormal"/>
            </w:pPr>
            <w:r>
              <w:t>Конструкции из кирпича и блоков</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15,926</w:t>
            </w:r>
          </w:p>
        </w:tc>
        <w:tc>
          <w:tcPr>
            <w:tcW w:w="1361" w:type="dxa"/>
          </w:tcPr>
          <w:p w:rsidR="00785B3D" w:rsidRDefault="00785B3D">
            <w:pPr>
              <w:pStyle w:val="ConsPlusNormal"/>
              <w:jc w:val="center"/>
            </w:pPr>
            <w:r>
              <w:t>8,795</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294,59</w:t>
            </w:r>
          </w:p>
        </w:tc>
        <w:tc>
          <w:tcPr>
            <w:tcW w:w="1361" w:type="dxa"/>
          </w:tcPr>
          <w:p w:rsidR="00785B3D" w:rsidRDefault="00785B3D">
            <w:pPr>
              <w:pStyle w:val="ConsPlusNormal"/>
              <w:jc w:val="center"/>
            </w:pPr>
            <w:r>
              <w:t>203,78</w:t>
            </w:r>
          </w:p>
        </w:tc>
      </w:tr>
      <w:tr w:rsidR="00785B3D">
        <w:tc>
          <w:tcPr>
            <w:tcW w:w="510" w:type="dxa"/>
            <w:vMerge w:val="restart"/>
          </w:tcPr>
          <w:p w:rsidR="00785B3D" w:rsidRDefault="00785B3D">
            <w:pPr>
              <w:pStyle w:val="ConsPlusNormal"/>
              <w:jc w:val="center"/>
            </w:pPr>
            <w:r>
              <w:t>6</w:t>
            </w:r>
          </w:p>
        </w:tc>
        <w:tc>
          <w:tcPr>
            <w:tcW w:w="4025" w:type="dxa"/>
            <w:vMerge w:val="restart"/>
          </w:tcPr>
          <w:p w:rsidR="00785B3D" w:rsidRDefault="00785B3D">
            <w:pPr>
              <w:pStyle w:val="ConsPlusNormal"/>
            </w:pPr>
            <w:r>
              <w:t>Оконные и дверные проемы</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15,926</w:t>
            </w:r>
          </w:p>
        </w:tc>
        <w:tc>
          <w:tcPr>
            <w:tcW w:w="1361" w:type="dxa"/>
          </w:tcPr>
          <w:p w:rsidR="00785B3D" w:rsidRDefault="00785B3D">
            <w:pPr>
              <w:pStyle w:val="ConsPlusNormal"/>
              <w:jc w:val="center"/>
            </w:pPr>
            <w:r>
              <w:t>4,137</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294,59</w:t>
            </w:r>
          </w:p>
        </w:tc>
        <w:tc>
          <w:tcPr>
            <w:tcW w:w="1361" w:type="dxa"/>
          </w:tcPr>
          <w:p w:rsidR="00785B3D" w:rsidRDefault="00785B3D">
            <w:pPr>
              <w:pStyle w:val="ConsPlusNormal"/>
              <w:jc w:val="center"/>
            </w:pPr>
            <w:r>
              <w:t>105,27</w:t>
            </w:r>
          </w:p>
        </w:tc>
      </w:tr>
      <w:tr w:rsidR="00785B3D">
        <w:tc>
          <w:tcPr>
            <w:tcW w:w="510" w:type="dxa"/>
            <w:vMerge w:val="restart"/>
          </w:tcPr>
          <w:p w:rsidR="00785B3D" w:rsidRDefault="00785B3D">
            <w:pPr>
              <w:pStyle w:val="ConsPlusNormal"/>
              <w:jc w:val="center"/>
            </w:pPr>
            <w:r>
              <w:t>7</w:t>
            </w:r>
          </w:p>
        </w:tc>
        <w:tc>
          <w:tcPr>
            <w:tcW w:w="4025" w:type="dxa"/>
            <w:vMerge w:val="restart"/>
          </w:tcPr>
          <w:p w:rsidR="00785B3D" w:rsidRDefault="00785B3D">
            <w:pPr>
              <w:pStyle w:val="ConsPlusNormal"/>
            </w:pPr>
            <w:r>
              <w:t>Деревянные конструкции</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15,926</w:t>
            </w:r>
          </w:p>
        </w:tc>
        <w:tc>
          <w:tcPr>
            <w:tcW w:w="1361" w:type="dxa"/>
          </w:tcPr>
          <w:p w:rsidR="00785B3D" w:rsidRDefault="00785B3D">
            <w:pPr>
              <w:pStyle w:val="ConsPlusNormal"/>
              <w:jc w:val="center"/>
            </w:pPr>
            <w:r>
              <w:t>5,636</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294,59</w:t>
            </w:r>
          </w:p>
        </w:tc>
        <w:tc>
          <w:tcPr>
            <w:tcW w:w="1361" w:type="dxa"/>
          </w:tcPr>
          <w:p w:rsidR="00785B3D" w:rsidRDefault="00785B3D">
            <w:pPr>
              <w:pStyle w:val="ConsPlusNormal"/>
              <w:jc w:val="center"/>
            </w:pPr>
            <w:r>
              <w:t>157,77</w:t>
            </w:r>
          </w:p>
        </w:tc>
      </w:tr>
      <w:tr w:rsidR="00785B3D">
        <w:tc>
          <w:tcPr>
            <w:tcW w:w="510" w:type="dxa"/>
            <w:vMerge w:val="restart"/>
          </w:tcPr>
          <w:p w:rsidR="00785B3D" w:rsidRDefault="00785B3D">
            <w:pPr>
              <w:pStyle w:val="ConsPlusNormal"/>
              <w:jc w:val="center"/>
            </w:pPr>
            <w:r>
              <w:t>8</w:t>
            </w:r>
          </w:p>
        </w:tc>
        <w:tc>
          <w:tcPr>
            <w:tcW w:w="4025" w:type="dxa"/>
            <w:vMerge w:val="restart"/>
          </w:tcPr>
          <w:p w:rsidR="00785B3D" w:rsidRDefault="00785B3D">
            <w:pPr>
              <w:pStyle w:val="ConsPlusNormal"/>
            </w:pPr>
            <w:r>
              <w:t>Кровли металлические</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15,201</w:t>
            </w:r>
          </w:p>
        </w:tc>
        <w:tc>
          <w:tcPr>
            <w:tcW w:w="1361" w:type="dxa"/>
          </w:tcPr>
          <w:p w:rsidR="00785B3D" w:rsidRDefault="00785B3D">
            <w:pPr>
              <w:pStyle w:val="ConsPlusNormal"/>
              <w:jc w:val="center"/>
            </w:pPr>
            <w:r>
              <w:t>5,514</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281,17</w:t>
            </w:r>
          </w:p>
        </w:tc>
        <w:tc>
          <w:tcPr>
            <w:tcW w:w="1361" w:type="dxa"/>
          </w:tcPr>
          <w:p w:rsidR="00785B3D" w:rsidRDefault="00785B3D">
            <w:pPr>
              <w:pStyle w:val="ConsPlusNormal"/>
              <w:jc w:val="center"/>
            </w:pPr>
            <w:r>
              <w:t>166,87</w:t>
            </w:r>
          </w:p>
        </w:tc>
      </w:tr>
      <w:tr w:rsidR="00785B3D">
        <w:tc>
          <w:tcPr>
            <w:tcW w:w="510" w:type="dxa"/>
            <w:vMerge w:val="restart"/>
          </w:tcPr>
          <w:p w:rsidR="00785B3D" w:rsidRDefault="00785B3D">
            <w:pPr>
              <w:pStyle w:val="ConsPlusNormal"/>
              <w:jc w:val="center"/>
            </w:pPr>
            <w:r>
              <w:t>9</w:t>
            </w:r>
          </w:p>
        </w:tc>
        <w:tc>
          <w:tcPr>
            <w:tcW w:w="4025" w:type="dxa"/>
            <w:vMerge w:val="restart"/>
          </w:tcPr>
          <w:p w:rsidR="00785B3D" w:rsidRDefault="00785B3D">
            <w:pPr>
              <w:pStyle w:val="ConsPlusNormal"/>
            </w:pPr>
            <w:r>
              <w:t>Кровли из рулонных, мастичных и наплавляемых материалов</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15,926</w:t>
            </w:r>
          </w:p>
        </w:tc>
        <w:tc>
          <w:tcPr>
            <w:tcW w:w="1361" w:type="dxa"/>
          </w:tcPr>
          <w:p w:rsidR="00785B3D" w:rsidRDefault="00785B3D">
            <w:pPr>
              <w:pStyle w:val="ConsPlusNormal"/>
              <w:jc w:val="center"/>
            </w:pPr>
            <w:r>
              <w:t>7,486</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294,59</w:t>
            </w:r>
          </w:p>
        </w:tc>
        <w:tc>
          <w:tcPr>
            <w:tcW w:w="1361" w:type="dxa"/>
          </w:tcPr>
          <w:p w:rsidR="00785B3D" w:rsidRDefault="00785B3D">
            <w:pPr>
              <w:pStyle w:val="ConsPlusNormal"/>
              <w:jc w:val="center"/>
            </w:pPr>
            <w:r>
              <w:t>205,58</w:t>
            </w:r>
          </w:p>
        </w:tc>
      </w:tr>
      <w:tr w:rsidR="00785B3D">
        <w:tc>
          <w:tcPr>
            <w:tcW w:w="510" w:type="dxa"/>
            <w:vMerge w:val="restart"/>
          </w:tcPr>
          <w:p w:rsidR="00785B3D" w:rsidRDefault="00785B3D">
            <w:pPr>
              <w:pStyle w:val="ConsPlusNormal"/>
              <w:jc w:val="center"/>
            </w:pPr>
            <w:r>
              <w:t>10</w:t>
            </w:r>
          </w:p>
        </w:tc>
        <w:tc>
          <w:tcPr>
            <w:tcW w:w="4025" w:type="dxa"/>
            <w:vMerge w:val="restart"/>
          </w:tcPr>
          <w:p w:rsidR="00785B3D" w:rsidRDefault="00785B3D">
            <w:pPr>
              <w:pStyle w:val="ConsPlusNormal"/>
            </w:pPr>
            <w:r>
              <w:t>Кровли из асбестоцементных листов</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12,896</w:t>
            </w:r>
          </w:p>
        </w:tc>
        <w:tc>
          <w:tcPr>
            <w:tcW w:w="1361" w:type="dxa"/>
          </w:tcPr>
          <w:p w:rsidR="00785B3D" w:rsidRDefault="00785B3D">
            <w:pPr>
              <w:pStyle w:val="ConsPlusNormal"/>
              <w:jc w:val="center"/>
            </w:pPr>
            <w:r>
              <w:t>5,211</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303,85</w:t>
            </w:r>
          </w:p>
        </w:tc>
        <w:tc>
          <w:tcPr>
            <w:tcW w:w="1361" w:type="dxa"/>
          </w:tcPr>
          <w:p w:rsidR="00785B3D" w:rsidRDefault="00785B3D">
            <w:pPr>
              <w:pStyle w:val="ConsPlusNormal"/>
              <w:jc w:val="center"/>
            </w:pPr>
            <w:r>
              <w:t>79,87</w:t>
            </w:r>
          </w:p>
        </w:tc>
      </w:tr>
      <w:tr w:rsidR="00785B3D">
        <w:tc>
          <w:tcPr>
            <w:tcW w:w="510" w:type="dxa"/>
            <w:vMerge w:val="restart"/>
          </w:tcPr>
          <w:p w:rsidR="00785B3D" w:rsidRDefault="00785B3D">
            <w:pPr>
              <w:pStyle w:val="ConsPlusNormal"/>
              <w:jc w:val="center"/>
            </w:pPr>
            <w:r>
              <w:t>11</w:t>
            </w:r>
          </w:p>
        </w:tc>
        <w:tc>
          <w:tcPr>
            <w:tcW w:w="4025" w:type="dxa"/>
            <w:vMerge w:val="restart"/>
          </w:tcPr>
          <w:p w:rsidR="00785B3D" w:rsidRDefault="00785B3D">
            <w:pPr>
              <w:pStyle w:val="ConsPlusNormal"/>
            </w:pPr>
            <w:r>
              <w:t>Паркетные полы; полы из досок</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15,926</w:t>
            </w:r>
          </w:p>
        </w:tc>
        <w:tc>
          <w:tcPr>
            <w:tcW w:w="1361" w:type="dxa"/>
          </w:tcPr>
          <w:p w:rsidR="00785B3D" w:rsidRDefault="00785B3D">
            <w:pPr>
              <w:pStyle w:val="ConsPlusNormal"/>
              <w:jc w:val="center"/>
            </w:pPr>
            <w:r>
              <w:t>4,701</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294,59</w:t>
            </w:r>
          </w:p>
        </w:tc>
        <w:tc>
          <w:tcPr>
            <w:tcW w:w="1361" w:type="dxa"/>
          </w:tcPr>
          <w:p w:rsidR="00785B3D" w:rsidRDefault="00785B3D">
            <w:pPr>
              <w:pStyle w:val="ConsPlusNormal"/>
              <w:jc w:val="center"/>
            </w:pPr>
            <w:r>
              <w:t>114,81</w:t>
            </w:r>
          </w:p>
        </w:tc>
      </w:tr>
      <w:tr w:rsidR="00785B3D">
        <w:tc>
          <w:tcPr>
            <w:tcW w:w="510" w:type="dxa"/>
            <w:vMerge w:val="restart"/>
          </w:tcPr>
          <w:p w:rsidR="00785B3D" w:rsidRDefault="00785B3D">
            <w:pPr>
              <w:pStyle w:val="ConsPlusNormal"/>
              <w:jc w:val="center"/>
            </w:pPr>
            <w:r>
              <w:t>12</w:t>
            </w:r>
          </w:p>
        </w:tc>
        <w:tc>
          <w:tcPr>
            <w:tcW w:w="4025" w:type="dxa"/>
            <w:vMerge w:val="restart"/>
          </w:tcPr>
          <w:p w:rsidR="00785B3D" w:rsidRDefault="00785B3D">
            <w:pPr>
              <w:pStyle w:val="ConsPlusNormal"/>
            </w:pPr>
            <w:r>
              <w:t>Полы с покрытием из линолеума и плиток ПХВ с ремонтом стяжки</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15,926</w:t>
            </w:r>
          </w:p>
        </w:tc>
        <w:tc>
          <w:tcPr>
            <w:tcW w:w="1361" w:type="dxa"/>
          </w:tcPr>
          <w:p w:rsidR="00785B3D" w:rsidRDefault="00785B3D">
            <w:pPr>
              <w:pStyle w:val="ConsPlusNormal"/>
              <w:jc w:val="center"/>
            </w:pPr>
            <w:r>
              <w:t>6,656</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294,59</w:t>
            </w:r>
          </w:p>
        </w:tc>
        <w:tc>
          <w:tcPr>
            <w:tcW w:w="1361" w:type="dxa"/>
          </w:tcPr>
          <w:p w:rsidR="00785B3D" w:rsidRDefault="00785B3D">
            <w:pPr>
              <w:pStyle w:val="ConsPlusNormal"/>
              <w:jc w:val="center"/>
            </w:pPr>
            <w:r>
              <w:t>144,87</w:t>
            </w:r>
          </w:p>
        </w:tc>
      </w:tr>
      <w:tr w:rsidR="00785B3D">
        <w:tc>
          <w:tcPr>
            <w:tcW w:w="510" w:type="dxa"/>
            <w:vMerge w:val="restart"/>
          </w:tcPr>
          <w:p w:rsidR="00785B3D" w:rsidRDefault="00785B3D">
            <w:pPr>
              <w:pStyle w:val="ConsPlusNormal"/>
              <w:jc w:val="center"/>
            </w:pPr>
            <w:r>
              <w:t>13</w:t>
            </w:r>
          </w:p>
        </w:tc>
        <w:tc>
          <w:tcPr>
            <w:tcW w:w="4025" w:type="dxa"/>
            <w:vMerge w:val="restart"/>
          </w:tcPr>
          <w:p w:rsidR="00785B3D" w:rsidRDefault="00785B3D">
            <w:pPr>
              <w:pStyle w:val="ConsPlusNormal"/>
            </w:pPr>
            <w:r>
              <w:t>Полы из керамических плиток</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15,926</w:t>
            </w:r>
          </w:p>
        </w:tc>
        <w:tc>
          <w:tcPr>
            <w:tcW w:w="1361" w:type="dxa"/>
          </w:tcPr>
          <w:p w:rsidR="00785B3D" w:rsidRDefault="00785B3D">
            <w:pPr>
              <w:pStyle w:val="ConsPlusNormal"/>
              <w:jc w:val="center"/>
            </w:pPr>
            <w:r>
              <w:t>5,931</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294,59</w:t>
            </w:r>
          </w:p>
        </w:tc>
        <w:tc>
          <w:tcPr>
            <w:tcW w:w="1361" w:type="dxa"/>
          </w:tcPr>
          <w:p w:rsidR="00785B3D" w:rsidRDefault="00785B3D">
            <w:pPr>
              <w:pStyle w:val="ConsPlusNormal"/>
              <w:jc w:val="center"/>
            </w:pPr>
            <w:r>
              <w:t>136,73</w:t>
            </w:r>
          </w:p>
        </w:tc>
      </w:tr>
      <w:tr w:rsidR="00785B3D">
        <w:tc>
          <w:tcPr>
            <w:tcW w:w="510" w:type="dxa"/>
            <w:vMerge w:val="restart"/>
          </w:tcPr>
          <w:p w:rsidR="00785B3D" w:rsidRDefault="00785B3D">
            <w:pPr>
              <w:pStyle w:val="ConsPlusNormal"/>
              <w:jc w:val="center"/>
            </w:pPr>
            <w:r>
              <w:t>14</w:t>
            </w:r>
          </w:p>
        </w:tc>
        <w:tc>
          <w:tcPr>
            <w:tcW w:w="4025" w:type="dxa"/>
            <w:vMerge w:val="restart"/>
          </w:tcPr>
          <w:p w:rsidR="00785B3D" w:rsidRDefault="00785B3D">
            <w:pPr>
              <w:pStyle w:val="ConsPlusNormal"/>
            </w:pPr>
            <w:r>
              <w:t>Полы из мраморных и гранитных плит</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15,926</w:t>
            </w:r>
          </w:p>
        </w:tc>
        <w:tc>
          <w:tcPr>
            <w:tcW w:w="1361" w:type="dxa"/>
          </w:tcPr>
          <w:p w:rsidR="00785B3D" w:rsidRDefault="00785B3D">
            <w:pPr>
              <w:pStyle w:val="ConsPlusNormal"/>
              <w:jc w:val="center"/>
            </w:pPr>
            <w:r>
              <w:t>4,581</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294,59</w:t>
            </w:r>
          </w:p>
        </w:tc>
        <w:tc>
          <w:tcPr>
            <w:tcW w:w="1361" w:type="dxa"/>
          </w:tcPr>
          <w:p w:rsidR="00785B3D" w:rsidRDefault="00785B3D">
            <w:pPr>
              <w:pStyle w:val="ConsPlusNormal"/>
              <w:jc w:val="center"/>
            </w:pPr>
            <w:r>
              <w:t>104,15</w:t>
            </w:r>
          </w:p>
        </w:tc>
      </w:tr>
      <w:tr w:rsidR="00785B3D">
        <w:tc>
          <w:tcPr>
            <w:tcW w:w="510" w:type="dxa"/>
            <w:vMerge w:val="restart"/>
          </w:tcPr>
          <w:p w:rsidR="00785B3D" w:rsidRDefault="00785B3D">
            <w:pPr>
              <w:pStyle w:val="ConsPlusNormal"/>
              <w:jc w:val="center"/>
            </w:pPr>
            <w:r>
              <w:t>15</w:t>
            </w:r>
          </w:p>
        </w:tc>
        <w:tc>
          <w:tcPr>
            <w:tcW w:w="4025" w:type="dxa"/>
            <w:vMerge w:val="restart"/>
          </w:tcPr>
          <w:p w:rsidR="00785B3D" w:rsidRDefault="00785B3D">
            <w:pPr>
              <w:pStyle w:val="ConsPlusNormal"/>
            </w:pPr>
            <w:r>
              <w:t>Полы бетонные и цементные</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15,926</w:t>
            </w:r>
          </w:p>
        </w:tc>
        <w:tc>
          <w:tcPr>
            <w:tcW w:w="1361" w:type="dxa"/>
          </w:tcPr>
          <w:p w:rsidR="00785B3D" w:rsidRDefault="00785B3D">
            <w:pPr>
              <w:pStyle w:val="ConsPlusNormal"/>
              <w:jc w:val="center"/>
            </w:pPr>
            <w:r>
              <w:t>8,832</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294,59</w:t>
            </w:r>
          </w:p>
        </w:tc>
        <w:tc>
          <w:tcPr>
            <w:tcW w:w="1361" w:type="dxa"/>
          </w:tcPr>
          <w:p w:rsidR="00785B3D" w:rsidRDefault="00785B3D">
            <w:pPr>
              <w:pStyle w:val="ConsPlusNormal"/>
              <w:jc w:val="center"/>
            </w:pPr>
            <w:r>
              <w:t>208,81</w:t>
            </w:r>
          </w:p>
        </w:tc>
      </w:tr>
      <w:tr w:rsidR="00785B3D">
        <w:tc>
          <w:tcPr>
            <w:tcW w:w="510" w:type="dxa"/>
            <w:vMerge w:val="restart"/>
          </w:tcPr>
          <w:p w:rsidR="00785B3D" w:rsidRDefault="00785B3D">
            <w:pPr>
              <w:pStyle w:val="ConsPlusNormal"/>
              <w:jc w:val="center"/>
            </w:pPr>
            <w:r>
              <w:t>16</w:t>
            </w:r>
          </w:p>
        </w:tc>
        <w:tc>
          <w:tcPr>
            <w:tcW w:w="4025" w:type="dxa"/>
            <w:vMerge w:val="restart"/>
          </w:tcPr>
          <w:p w:rsidR="00785B3D" w:rsidRDefault="00785B3D">
            <w:pPr>
              <w:pStyle w:val="ConsPlusNormal"/>
            </w:pPr>
            <w:r>
              <w:t>Внутренние отделочные работы</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15,926</w:t>
            </w:r>
          </w:p>
        </w:tc>
        <w:tc>
          <w:tcPr>
            <w:tcW w:w="1361" w:type="dxa"/>
          </w:tcPr>
          <w:p w:rsidR="00785B3D" w:rsidRDefault="00785B3D">
            <w:pPr>
              <w:pStyle w:val="ConsPlusNormal"/>
              <w:jc w:val="center"/>
            </w:pPr>
            <w:r>
              <w:t>8,468</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294,59</w:t>
            </w:r>
          </w:p>
        </w:tc>
        <w:tc>
          <w:tcPr>
            <w:tcW w:w="1361" w:type="dxa"/>
          </w:tcPr>
          <w:p w:rsidR="00785B3D" w:rsidRDefault="00785B3D">
            <w:pPr>
              <w:pStyle w:val="ConsPlusNormal"/>
              <w:jc w:val="center"/>
            </w:pPr>
            <w:r>
              <w:t>200,76</w:t>
            </w:r>
          </w:p>
        </w:tc>
      </w:tr>
      <w:tr w:rsidR="00785B3D">
        <w:tc>
          <w:tcPr>
            <w:tcW w:w="510" w:type="dxa"/>
            <w:vMerge w:val="restart"/>
          </w:tcPr>
          <w:p w:rsidR="00785B3D" w:rsidRDefault="00785B3D">
            <w:pPr>
              <w:pStyle w:val="ConsPlusNormal"/>
              <w:jc w:val="center"/>
            </w:pPr>
            <w:r>
              <w:t>17</w:t>
            </w:r>
          </w:p>
        </w:tc>
        <w:tc>
          <w:tcPr>
            <w:tcW w:w="4025" w:type="dxa"/>
            <w:vMerge w:val="restart"/>
          </w:tcPr>
          <w:p w:rsidR="00785B3D" w:rsidRDefault="00785B3D">
            <w:pPr>
              <w:pStyle w:val="ConsPlusNormal"/>
            </w:pPr>
            <w:r>
              <w:t>Фасады - штукатурные работы; ремонт швов</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14,755</w:t>
            </w:r>
          </w:p>
        </w:tc>
        <w:tc>
          <w:tcPr>
            <w:tcW w:w="1361" w:type="dxa"/>
          </w:tcPr>
          <w:p w:rsidR="00785B3D" w:rsidRDefault="00785B3D">
            <w:pPr>
              <w:pStyle w:val="ConsPlusNormal"/>
              <w:jc w:val="center"/>
            </w:pPr>
            <w:r>
              <w:t>9,109</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272,92</w:t>
            </w:r>
          </w:p>
        </w:tc>
        <w:tc>
          <w:tcPr>
            <w:tcW w:w="1361" w:type="dxa"/>
          </w:tcPr>
          <w:p w:rsidR="00785B3D" w:rsidRDefault="00785B3D">
            <w:pPr>
              <w:pStyle w:val="ConsPlusNormal"/>
              <w:jc w:val="center"/>
            </w:pPr>
            <w:r>
              <w:t>221,50</w:t>
            </w:r>
          </w:p>
        </w:tc>
      </w:tr>
      <w:tr w:rsidR="00785B3D">
        <w:tc>
          <w:tcPr>
            <w:tcW w:w="510" w:type="dxa"/>
            <w:vMerge w:val="restart"/>
          </w:tcPr>
          <w:p w:rsidR="00785B3D" w:rsidRDefault="00785B3D">
            <w:pPr>
              <w:pStyle w:val="ConsPlusNormal"/>
              <w:jc w:val="center"/>
            </w:pPr>
            <w:r>
              <w:t>18</w:t>
            </w:r>
          </w:p>
        </w:tc>
        <w:tc>
          <w:tcPr>
            <w:tcW w:w="4025" w:type="dxa"/>
            <w:vMerge w:val="restart"/>
          </w:tcPr>
          <w:p w:rsidR="00785B3D" w:rsidRDefault="00785B3D">
            <w:pPr>
              <w:pStyle w:val="ConsPlusNormal"/>
            </w:pPr>
            <w:r>
              <w:t>Фасады - облицовочные работы</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14,755</w:t>
            </w:r>
          </w:p>
        </w:tc>
        <w:tc>
          <w:tcPr>
            <w:tcW w:w="1361" w:type="dxa"/>
          </w:tcPr>
          <w:p w:rsidR="00785B3D" w:rsidRDefault="00785B3D">
            <w:pPr>
              <w:pStyle w:val="ConsPlusNormal"/>
              <w:jc w:val="center"/>
            </w:pPr>
            <w:r>
              <w:t>9,719</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272,92</w:t>
            </w:r>
          </w:p>
        </w:tc>
        <w:tc>
          <w:tcPr>
            <w:tcW w:w="1361" w:type="dxa"/>
          </w:tcPr>
          <w:p w:rsidR="00785B3D" w:rsidRDefault="00785B3D">
            <w:pPr>
              <w:pStyle w:val="ConsPlusNormal"/>
              <w:jc w:val="center"/>
            </w:pPr>
            <w:r>
              <w:t>195,75</w:t>
            </w:r>
          </w:p>
        </w:tc>
      </w:tr>
      <w:tr w:rsidR="00785B3D">
        <w:tc>
          <w:tcPr>
            <w:tcW w:w="510" w:type="dxa"/>
            <w:vMerge w:val="restart"/>
          </w:tcPr>
          <w:p w:rsidR="00785B3D" w:rsidRDefault="00785B3D">
            <w:pPr>
              <w:pStyle w:val="ConsPlusNormal"/>
              <w:jc w:val="center"/>
            </w:pPr>
            <w:r>
              <w:t>19</w:t>
            </w:r>
          </w:p>
        </w:tc>
        <w:tc>
          <w:tcPr>
            <w:tcW w:w="4025" w:type="dxa"/>
            <w:vMerge w:val="restart"/>
          </w:tcPr>
          <w:p w:rsidR="00785B3D" w:rsidRDefault="00785B3D">
            <w:pPr>
              <w:pStyle w:val="ConsPlusNormal"/>
            </w:pPr>
            <w:r>
              <w:t>Фасады - малярные работы</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14,755</w:t>
            </w:r>
          </w:p>
        </w:tc>
        <w:tc>
          <w:tcPr>
            <w:tcW w:w="1361" w:type="dxa"/>
          </w:tcPr>
          <w:p w:rsidR="00785B3D" w:rsidRDefault="00785B3D">
            <w:pPr>
              <w:pStyle w:val="ConsPlusNormal"/>
              <w:jc w:val="center"/>
            </w:pPr>
            <w:r>
              <w:t>7,241</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272,92</w:t>
            </w:r>
          </w:p>
        </w:tc>
        <w:tc>
          <w:tcPr>
            <w:tcW w:w="1361" w:type="dxa"/>
          </w:tcPr>
          <w:p w:rsidR="00785B3D" w:rsidRDefault="00785B3D">
            <w:pPr>
              <w:pStyle w:val="ConsPlusNormal"/>
              <w:jc w:val="center"/>
            </w:pPr>
            <w:r>
              <w:t>199,39</w:t>
            </w:r>
          </w:p>
        </w:tc>
      </w:tr>
      <w:tr w:rsidR="00785B3D">
        <w:tc>
          <w:tcPr>
            <w:tcW w:w="510" w:type="dxa"/>
            <w:vMerge w:val="restart"/>
          </w:tcPr>
          <w:p w:rsidR="00785B3D" w:rsidRDefault="00785B3D">
            <w:pPr>
              <w:pStyle w:val="ConsPlusNormal"/>
              <w:jc w:val="center"/>
            </w:pPr>
            <w:r>
              <w:t>20</w:t>
            </w:r>
          </w:p>
        </w:tc>
        <w:tc>
          <w:tcPr>
            <w:tcW w:w="4025" w:type="dxa"/>
            <w:vMerge w:val="restart"/>
          </w:tcPr>
          <w:p w:rsidR="00785B3D" w:rsidRDefault="00785B3D">
            <w:pPr>
              <w:pStyle w:val="ConsPlusNormal"/>
            </w:pPr>
            <w:r>
              <w:t>Внутренние инженерные сети центрального отопления</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15,926</w:t>
            </w:r>
          </w:p>
        </w:tc>
        <w:tc>
          <w:tcPr>
            <w:tcW w:w="1361" w:type="dxa"/>
          </w:tcPr>
          <w:p w:rsidR="00785B3D" w:rsidRDefault="00785B3D">
            <w:pPr>
              <w:pStyle w:val="ConsPlusNormal"/>
              <w:jc w:val="center"/>
            </w:pPr>
            <w:r>
              <w:t>8,697</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294,59</w:t>
            </w:r>
          </w:p>
        </w:tc>
        <w:tc>
          <w:tcPr>
            <w:tcW w:w="1361" w:type="dxa"/>
          </w:tcPr>
          <w:p w:rsidR="00785B3D" w:rsidRDefault="00785B3D">
            <w:pPr>
              <w:pStyle w:val="ConsPlusNormal"/>
              <w:jc w:val="center"/>
            </w:pPr>
            <w:r>
              <w:t>284,09</w:t>
            </w:r>
          </w:p>
        </w:tc>
      </w:tr>
      <w:tr w:rsidR="00785B3D">
        <w:tc>
          <w:tcPr>
            <w:tcW w:w="510" w:type="dxa"/>
            <w:vMerge w:val="restart"/>
          </w:tcPr>
          <w:p w:rsidR="00785B3D" w:rsidRDefault="00785B3D">
            <w:pPr>
              <w:pStyle w:val="ConsPlusNormal"/>
              <w:jc w:val="center"/>
            </w:pPr>
            <w:r>
              <w:t>21</w:t>
            </w:r>
          </w:p>
        </w:tc>
        <w:tc>
          <w:tcPr>
            <w:tcW w:w="4025" w:type="dxa"/>
            <w:vMerge w:val="restart"/>
          </w:tcPr>
          <w:p w:rsidR="00785B3D" w:rsidRDefault="00785B3D">
            <w:pPr>
              <w:pStyle w:val="ConsPlusNormal"/>
            </w:pPr>
            <w:r>
              <w:t>Внутреннее водоснабжение</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15,926</w:t>
            </w:r>
          </w:p>
        </w:tc>
        <w:tc>
          <w:tcPr>
            <w:tcW w:w="1361" w:type="dxa"/>
          </w:tcPr>
          <w:p w:rsidR="00785B3D" w:rsidRDefault="00785B3D">
            <w:pPr>
              <w:pStyle w:val="ConsPlusNormal"/>
              <w:jc w:val="center"/>
            </w:pPr>
            <w:r>
              <w:t>7,287</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294,59</w:t>
            </w:r>
          </w:p>
        </w:tc>
        <w:tc>
          <w:tcPr>
            <w:tcW w:w="1361" w:type="dxa"/>
          </w:tcPr>
          <w:p w:rsidR="00785B3D" w:rsidRDefault="00785B3D">
            <w:pPr>
              <w:pStyle w:val="ConsPlusNormal"/>
              <w:jc w:val="center"/>
            </w:pPr>
            <w:r>
              <w:t>266,17</w:t>
            </w:r>
          </w:p>
        </w:tc>
      </w:tr>
      <w:tr w:rsidR="00785B3D">
        <w:tc>
          <w:tcPr>
            <w:tcW w:w="510" w:type="dxa"/>
            <w:vMerge w:val="restart"/>
          </w:tcPr>
          <w:p w:rsidR="00785B3D" w:rsidRDefault="00785B3D">
            <w:pPr>
              <w:pStyle w:val="ConsPlusNormal"/>
              <w:jc w:val="center"/>
            </w:pPr>
            <w:r>
              <w:t>22</w:t>
            </w:r>
          </w:p>
        </w:tc>
        <w:tc>
          <w:tcPr>
            <w:tcW w:w="4025" w:type="dxa"/>
            <w:vMerge w:val="restart"/>
          </w:tcPr>
          <w:p w:rsidR="00785B3D" w:rsidRDefault="00785B3D">
            <w:pPr>
              <w:pStyle w:val="ConsPlusNormal"/>
            </w:pPr>
            <w:r>
              <w:t>Внутренняя канализация и предметы домоустройства</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15,926</w:t>
            </w:r>
          </w:p>
        </w:tc>
        <w:tc>
          <w:tcPr>
            <w:tcW w:w="1361" w:type="dxa"/>
          </w:tcPr>
          <w:p w:rsidR="00785B3D" w:rsidRDefault="00785B3D">
            <w:pPr>
              <w:pStyle w:val="ConsPlusNormal"/>
              <w:jc w:val="center"/>
            </w:pPr>
            <w:r>
              <w:t>7,437</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294,59</w:t>
            </w:r>
          </w:p>
        </w:tc>
        <w:tc>
          <w:tcPr>
            <w:tcW w:w="1361" w:type="dxa"/>
          </w:tcPr>
          <w:p w:rsidR="00785B3D" w:rsidRDefault="00785B3D">
            <w:pPr>
              <w:pStyle w:val="ConsPlusNormal"/>
              <w:jc w:val="center"/>
            </w:pPr>
            <w:r>
              <w:t>219,70</w:t>
            </w:r>
          </w:p>
        </w:tc>
      </w:tr>
      <w:tr w:rsidR="00785B3D">
        <w:tc>
          <w:tcPr>
            <w:tcW w:w="510" w:type="dxa"/>
            <w:vMerge w:val="restart"/>
          </w:tcPr>
          <w:p w:rsidR="00785B3D" w:rsidRDefault="00785B3D">
            <w:pPr>
              <w:pStyle w:val="ConsPlusNormal"/>
              <w:jc w:val="center"/>
            </w:pPr>
            <w:r>
              <w:t>23</w:t>
            </w:r>
          </w:p>
        </w:tc>
        <w:tc>
          <w:tcPr>
            <w:tcW w:w="4025" w:type="dxa"/>
            <w:vMerge w:val="restart"/>
          </w:tcPr>
          <w:p w:rsidR="00785B3D" w:rsidRDefault="00785B3D">
            <w:pPr>
              <w:pStyle w:val="ConsPlusNormal"/>
            </w:pPr>
            <w:r>
              <w:t>Внутреннее газоснабжение</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15,926</w:t>
            </w:r>
          </w:p>
        </w:tc>
        <w:tc>
          <w:tcPr>
            <w:tcW w:w="1361" w:type="dxa"/>
          </w:tcPr>
          <w:p w:rsidR="00785B3D" w:rsidRDefault="00785B3D">
            <w:pPr>
              <w:pStyle w:val="ConsPlusNormal"/>
              <w:jc w:val="center"/>
            </w:pPr>
            <w:r>
              <w:t>5,523</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294,59</w:t>
            </w:r>
          </w:p>
        </w:tc>
        <w:tc>
          <w:tcPr>
            <w:tcW w:w="1361" w:type="dxa"/>
          </w:tcPr>
          <w:p w:rsidR="00785B3D" w:rsidRDefault="00785B3D">
            <w:pPr>
              <w:pStyle w:val="ConsPlusNormal"/>
              <w:jc w:val="center"/>
            </w:pPr>
            <w:r>
              <w:t>202,21</w:t>
            </w:r>
          </w:p>
        </w:tc>
      </w:tr>
      <w:tr w:rsidR="00785B3D">
        <w:tc>
          <w:tcPr>
            <w:tcW w:w="510" w:type="dxa"/>
            <w:vMerge w:val="restart"/>
          </w:tcPr>
          <w:p w:rsidR="00785B3D" w:rsidRDefault="00785B3D">
            <w:pPr>
              <w:pStyle w:val="ConsPlusNormal"/>
              <w:jc w:val="center"/>
            </w:pPr>
            <w:r>
              <w:t>24</w:t>
            </w:r>
          </w:p>
        </w:tc>
        <w:tc>
          <w:tcPr>
            <w:tcW w:w="4025" w:type="dxa"/>
            <w:vMerge w:val="restart"/>
          </w:tcPr>
          <w:p w:rsidR="00785B3D" w:rsidRDefault="00785B3D">
            <w:pPr>
              <w:pStyle w:val="ConsPlusNormal"/>
            </w:pPr>
            <w:r>
              <w:t>Наружные сети канализации</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14,060</w:t>
            </w:r>
          </w:p>
        </w:tc>
        <w:tc>
          <w:tcPr>
            <w:tcW w:w="1361" w:type="dxa"/>
          </w:tcPr>
          <w:p w:rsidR="00785B3D" w:rsidRDefault="00785B3D">
            <w:pPr>
              <w:pStyle w:val="ConsPlusNormal"/>
              <w:jc w:val="center"/>
            </w:pPr>
            <w:r>
              <w:t>8,654</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321,68</w:t>
            </w:r>
          </w:p>
        </w:tc>
        <w:tc>
          <w:tcPr>
            <w:tcW w:w="1361" w:type="dxa"/>
          </w:tcPr>
          <w:p w:rsidR="00785B3D" w:rsidRDefault="00785B3D">
            <w:pPr>
              <w:pStyle w:val="ConsPlusNormal"/>
              <w:jc w:val="center"/>
            </w:pPr>
            <w:r>
              <w:t>204,29</w:t>
            </w:r>
          </w:p>
        </w:tc>
      </w:tr>
      <w:tr w:rsidR="00785B3D">
        <w:tc>
          <w:tcPr>
            <w:tcW w:w="510" w:type="dxa"/>
            <w:vMerge w:val="restart"/>
          </w:tcPr>
          <w:p w:rsidR="00785B3D" w:rsidRDefault="00785B3D">
            <w:pPr>
              <w:pStyle w:val="ConsPlusNormal"/>
              <w:jc w:val="center"/>
            </w:pPr>
            <w:r>
              <w:t>25</w:t>
            </w:r>
          </w:p>
        </w:tc>
        <w:tc>
          <w:tcPr>
            <w:tcW w:w="4025" w:type="dxa"/>
            <w:vMerge w:val="restart"/>
          </w:tcPr>
          <w:p w:rsidR="00785B3D" w:rsidRDefault="00785B3D">
            <w:pPr>
              <w:pStyle w:val="ConsPlusNormal"/>
            </w:pPr>
            <w:r>
              <w:t>Наружные сети теплоснабжения</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14,060</w:t>
            </w:r>
          </w:p>
        </w:tc>
        <w:tc>
          <w:tcPr>
            <w:tcW w:w="1361" w:type="dxa"/>
          </w:tcPr>
          <w:p w:rsidR="00785B3D" w:rsidRDefault="00785B3D">
            <w:pPr>
              <w:pStyle w:val="ConsPlusNormal"/>
              <w:jc w:val="center"/>
            </w:pPr>
            <w:r>
              <w:t>7,621</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321,68</w:t>
            </w:r>
          </w:p>
        </w:tc>
        <w:tc>
          <w:tcPr>
            <w:tcW w:w="1361" w:type="dxa"/>
          </w:tcPr>
          <w:p w:rsidR="00785B3D" w:rsidRDefault="00785B3D">
            <w:pPr>
              <w:pStyle w:val="ConsPlusNormal"/>
              <w:jc w:val="center"/>
            </w:pPr>
            <w:r>
              <w:t>220,74</w:t>
            </w:r>
          </w:p>
        </w:tc>
      </w:tr>
      <w:tr w:rsidR="00785B3D">
        <w:tc>
          <w:tcPr>
            <w:tcW w:w="510" w:type="dxa"/>
            <w:vMerge w:val="restart"/>
          </w:tcPr>
          <w:p w:rsidR="00785B3D" w:rsidRDefault="00785B3D">
            <w:pPr>
              <w:pStyle w:val="ConsPlusNormal"/>
              <w:jc w:val="center"/>
            </w:pPr>
            <w:r>
              <w:t>26</w:t>
            </w:r>
          </w:p>
        </w:tc>
        <w:tc>
          <w:tcPr>
            <w:tcW w:w="4025" w:type="dxa"/>
            <w:vMerge w:val="restart"/>
          </w:tcPr>
          <w:p w:rsidR="00785B3D" w:rsidRDefault="00785B3D">
            <w:pPr>
              <w:pStyle w:val="ConsPlusNormal"/>
            </w:pPr>
            <w:r>
              <w:t>Наружные сети газоснабжения</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14,060</w:t>
            </w:r>
          </w:p>
        </w:tc>
        <w:tc>
          <w:tcPr>
            <w:tcW w:w="1361" w:type="dxa"/>
          </w:tcPr>
          <w:p w:rsidR="00785B3D" w:rsidRDefault="00785B3D">
            <w:pPr>
              <w:pStyle w:val="ConsPlusNormal"/>
              <w:jc w:val="center"/>
            </w:pPr>
            <w:r>
              <w:t>5,644</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321,68</w:t>
            </w:r>
          </w:p>
        </w:tc>
        <w:tc>
          <w:tcPr>
            <w:tcW w:w="1361" w:type="dxa"/>
          </w:tcPr>
          <w:p w:rsidR="00785B3D" w:rsidRDefault="00785B3D">
            <w:pPr>
              <w:pStyle w:val="ConsPlusNormal"/>
              <w:jc w:val="center"/>
            </w:pPr>
            <w:r>
              <w:t>152,64</w:t>
            </w:r>
          </w:p>
        </w:tc>
      </w:tr>
      <w:tr w:rsidR="00785B3D">
        <w:tc>
          <w:tcPr>
            <w:tcW w:w="510" w:type="dxa"/>
            <w:vMerge w:val="restart"/>
          </w:tcPr>
          <w:p w:rsidR="00785B3D" w:rsidRDefault="00785B3D">
            <w:pPr>
              <w:pStyle w:val="ConsPlusNormal"/>
              <w:jc w:val="center"/>
            </w:pPr>
            <w:r>
              <w:t>27</w:t>
            </w:r>
          </w:p>
        </w:tc>
        <w:tc>
          <w:tcPr>
            <w:tcW w:w="4025" w:type="dxa"/>
            <w:vMerge w:val="restart"/>
          </w:tcPr>
          <w:p w:rsidR="00785B3D" w:rsidRDefault="00785B3D">
            <w:pPr>
              <w:pStyle w:val="ConsPlusNormal"/>
            </w:pPr>
            <w:r>
              <w:t>Наружные сети водоснабжения</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14,060</w:t>
            </w:r>
          </w:p>
        </w:tc>
        <w:tc>
          <w:tcPr>
            <w:tcW w:w="1361" w:type="dxa"/>
          </w:tcPr>
          <w:p w:rsidR="00785B3D" w:rsidRDefault="00785B3D">
            <w:pPr>
              <w:pStyle w:val="ConsPlusNormal"/>
              <w:jc w:val="center"/>
            </w:pPr>
            <w:r>
              <w:t>7,137</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321,68</w:t>
            </w:r>
          </w:p>
        </w:tc>
        <w:tc>
          <w:tcPr>
            <w:tcW w:w="1361" w:type="dxa"/>
          </w:tcPr>
          <w:p w:rsidR="00785B3D" w:rsidRDefault="00785B3D">
            <w:pPr>
              <w:pStyle w:val="ConsPlusNormal"/>
              <w:jc w:val="center"/>
            </w:pPr>
            <w:r>
              <w:t>202,88</w:t>
            </w:r>
          </w:p>
        </w:tc>
      </w:tr>
      <w:tr w:rsidR="00785B3D">
        <w:tc>
          <w:tcPr>
            <w:tcW w:w="510" w:type="dxa"/>
            <w:vMerge w:val="restart"/>
          </w:tcPr>
          <w:p w:rsidR="00785B3D" w:rsidRDefault="00785B3D">
            <w:pPr>
              <w:pStyle w:val="ConsPlusNormal"/>
              <w:jc w:val="center"/>
            </w:pPr>
            <w:r>
              <w:t>28</w:t>
            </w:r>
          </w:p>
        </w:tc>
        <w:tc>
          <w:tcPr>
            <w:tcW w:w="4025" w:type="dxa"/>
            <w:vMerge w:val="restart"/>
          </w:tcPr>
          <w:p w:rsidR="00785B3D" w:rsidRDefault="00785B3D">
            <w:pPr>
              <w:pStyle w:val="ConsPlusNormal"/>
            </w:pPr>
            <w:r>
              <w:t>Наружные сети электроснабжения до 10 кВ</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14,060</w:t>
            </w:r>
          </w:p>
        </w:tc>
        <w:tc>
          <w:tcPr>
            <w:tcW w:w="1361" w:type="dxa"/>
          </w:tcPr>
          <w:p w:rsidR="00785B3D" w:rsidRDefault="00785B3D">
            <w:pPr>
              <w:pStyle w:val="ConsPlusNormal"/>
              <w:jc w:val="center"/>
            </w:pPr>
            <w:r>
              <w:t>5,794</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321,68</w:t>
            </w:r>
          </w:p>
        </w:tc>
        <w:tc>
          <w:tcPr>
            <w:tcW w:w="1361" w:type="dxa"/>
          </w:tcPr>
          <w:p w:rsidR="00785B3D" w:rsidRDefault="00785B3D">
            <w:pPr>
              <w:pStyle w:val="ConsPlusNormal"/>
              <w:jc w:val="center"/>
            </w:pPr>
            <w:r>
              <w:t>143,95</w:t>
            </w:r>
          </w:p>
        </w:tc>
      </w:tr>
      <w:tr w:rsidR="00785B3D">
        <w:tc>
          <w:tcPr>
            <w:tcW w:w="510" w:type="dxa"/>
            <w:vMerge w:val="restart"/>
          </w:tcPr>
          <w:p w:rsidR="00785B3D" w:rsidRDefault="00785B3D">
            <w:pPr>
              <w:pStyle w:val="ConsPlusNormal"/>
              <w:jc w:val="center"/>
            </w:pPr>
            <w:r>
              <w:t>29</w:t>
            </w:r>
          </w:p>
        </w:tc>
        <w:tc>
          <w:tcPr>
            <w:tcW w:w="4025" w:type="dxa"/>
            <w:vMerge w:val="restart"/>
          </w:tcPr>
          <w:p w:rsidR="00785B3D" w:rsidRDefault="00785B3D">
            <w:pPr>
              <w:pStyle w:val="ConsPlusNormal"/>
            </w:pPr>
            <w:r>
              <w:t>Вентиляция и кондиционирование</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15,926</w:t>
            </w:r>
          </w:p>
        </w:tc>
        <w:tc>
          <w:tcPr>
            <w:tcW w:w="1361" w:type="dxa"/>
          </w:tcPr>
          <w:p w:rsidR="00785B3D" w:rsidRDefault="00785B3D">
            <w:pPr>
              <w:pStyle w:val="ConsPlusNormal"/>
              <w:jc w:val="center"/>
            </w:pPr>
            <w:r>
              <w:t>3,837</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294,59</w:t>
            </w:r>
          </w:p>
        </w:tc>
        <w:tc>
          <w:tcPr>
            <w:tcW w:w="1361" w:type="dxa"/>
          </w:tcPr>
          <w:p w:rsidR="00785B3D" w:rsidRDefault="00785B3D">
            <w:pPr>
              <w:pStyle w:val="ConsPlusNormal"/>
              <w:jc w:val="center"/>
            </w:pPr>
            <w:r>
              <w:t>150,17</w:t>
            </w:r>
          </w:p>
        </w:tc>
      </w:tr>
      <w:tr w:rsidR="00785B3D">
        <w:tc>
          <w:tcPr>
            <w:tcW w:w="510" w:type="dxa"/>
            <w:vMerge w:val="restart"/>
          </w:tcPr>
          <w:p w:rsidR="00785B3D" w:rsidRDefault="00785B3D">
            <w:pPr>
              <w:pStyle w:val="ConsPlusNormal"/>
              <w:jc w:val="center"/>
            </w:pPr>
            <w:r>
              <w:t>30</w:t>
            </w:r>
          </w:p>
        </w:tc>
        <w:tc>
          <w:tcPr>
            <w:tcW w:w="4025" w:type="dxa"/>
            <w:vMerge w:val="restart"/>
          </w:tcPr>
          <w:p w:rsidR="00785B3D" w:rsidRDefault="00785B3D">
            <w:pPr>
              <w:pStyle w:val="ConsPlusNormal"/>
            </w:pPr>
            <w:r>
              <w:t>Электроосвещение и электросиловое оборудование зданий</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15,926</w:t>
            </w:r>
          </w:p>
        </w:tc>
        <w:tc>
          <w:tcPr>
            <w:tcW w:w="1361" w:type="dxa"/>
          </w:tcPr>
          <w:p w:rsidR="00785B3D" w:rsidRDefault="00785B3D">
            <w:pPr>
              <w:pStyle w:val="ConsPlusNormal"/>
              <w:jc w:val="center"/>
            </w:pPr>
            <w:r>
              <w:t>5,801</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294,59</w:t>
            </w:r>
          </w:p>
        </w:tc>
        <w:tc>
          <w:tcPr>
            <w:tcW w:w="1361" w:type="dxa"/>
          </w:tcPr>
          <w:p w:rsidR="00785B3D" w:rsidRDefault="00785B3D">
            <w:pPr>
              <w:pStyle w:val="ConsPlusNormal"/>
              <w:jc w:val="center"/>
            </w:pPr>
            <w:r>
              <w:t>163,14</w:t>
            </w:r>
          </w:p>
        </w:tc>
      </w:tr>
      <w:tr w:rsidR="00785B3D">
        <w:tc>
          <w:tcPr>
            <w:tcW w:w="510" w:type="dxa"/>
            <w:vMerge w:val="restart"/>
          </w:tcPr>
          <w:p w:rsidR="00785B3D" w:rsidRDefault="00785B3D">
            <w:pPr>
              <w:pStyle w:val="ConsPlusNormal"/>
              <w:jc w:val="center"/>
            </w:pPr>
            <w:r>
              <w:t>31</w:t>
            </w:r>
          </w:p>
        </w:tc>
        <w:tc>
          <w:tcPr>
            <w:tcW w:w="4025" w:type="dxa"/>
            <w:vMerge w:val="restart"/>
          </w:tcPr>
          <w:p w:rsidR="00785B3D" w:rsidRDefault="00785B3D">
            <w:pPr>
              <w:pStyle w:val="ConsPlusNormal"/>
            </w:pPr>
            <w:r>
              <w:t>Наружное освещение</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12,944</w:t>
            </w:r>
          </w:p>
        </w:tc>
        <w:tc>
          <w:tcPr>
            <w:tcW w:w="1361" w:type="dxa"/>
          </w:tcPr>
          <w:p w:rsidR="00785B3D" w:rsidRDefault="00785B3D">
            <w:pPr>
              <w:pStyle w:val="ConsPlusNormal"/>
              <w:jc w:val="center"/>
            </w:pPr>
            <w:r>
              <w:t>8,598</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307,35</w:t>
            </w:r>
          </w:p>
        </w:tc>
        <w:tc>
          <w:tcPr>
            <w:tcW w:w="1361" w:type="dxa"/>
          </w:tcPr>
          <w:p w:rsidR="00785B3D" w:rsidRDefault="00785B3D">
            <w:pPr>
              <w:pStyle w:val="ConsPlusNormal"/>
              <w:jc w:val="center"/>
            </w:pPr>
            <w:r>
              <w:t>206,31</w:t>
            </w:r>
          </w:p>
        </w:tc>
      </w:tr>
      <w:tr w:rsidR="00785B3D">
        <w:tc>
          <w:tcPr>
            <w:tcW w:w="510" w:type="dxa"/>
            <w:vMerge w:val="restart"/>
          </w:tcPr>
          <w:p w:rsidR="00785B3D" w:rsidRDefault="00785B3D">
            <w:pPr>
              <w:pStyle w:val="ConsPlusNormal"/>
              <w:jc w:val="center"/>
            </w:pPr>
            <w:r>
              <w:t>32</w:t>
            </w:r>
          </w:p>
        </w:tc>
        <w:tc>
          <w:tcPr>
            <w:tcW w:w="4025" w:type="dxa"/>
            <w:vMerge w:val="restart"/>
          </w:tcPr>
          <w:p w:rsidR="00785B3D" w:rsidRDefault="00785B3D">
            <w:pPr>
              <w:pStyle w:val="ConsPlusNormal"/>
            </w:pPr>
            <w:r>
              <w:t>Слаботочные устройства</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15,926</w:t>
            </w:r>
          </w:p>
        </w:tc>
        <w:tc>
          <w:tcPr>
            <w:tcW w:w="1361" w:type="dxa"/>
          </w:tcPr>
          <w:p w:rsidR="00785B3D" w:rsidRDefault="00785B3D">
            <w:pPr>
              <w:pStyle w:val="ConsPlusNormal"/>
              <w:jc w:val="center"/>
            </w:pPr>
            <w:r>
              <w:t>5,645</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294,59</w:t>
            </w:r>
          </w:p>
        </w:tc>
        <w:tc>
          <w:tcPr>
            <w:tcW w:w="1361" w:type="dxa"/>
          </w:tcPr>
          <w:p w:rsidR="00785B3D" w:rsidRDefault="00785B3D">
            <w:pPr>
              <w:pStyle w:val="ConsPlusNormal"/>
              <w:jc w:val="center"/>
            </w:pPr>
            <w:r>
              <w:t>181,20</w:t>
            </w:r>
          </w:p>
        </w:tc>
      </w:tr>
      <w:tr w:rsidR="00785B3D">
        <w:tc>
          <w:tcPr>
            <w:tcW w:w="510" w:type="dxa"/>
            <w:vMerge w:val="restart"/>
          </w:tcPr>
          <w:p w:rsidR="00785B3D" w:rsidRDefault="00785B3D">
            <w:pPr>
              <w:pStyle w:val="ConsPlusNormal"/>
              <w:jc w:val="center"/>
            </w:pPr>
            <w:r>
              <w:t>33</w:t>
            </w:r>
          </w:p>
        </w:tc>
        <w:tc>
          <w:tcPr>
            <w:tcW w:w="4025" w:type="dxa"/>
            <w:vMerge w:val="restart"/>
          </w:tcPr>
          <w:p w:rsidR="00785B3D" w:rsidRDefault="00785B3D">
            <w:pPr>
              <w:pStyle w:val="ConsPlusNormal"/>
            </w:pPr>
            <w:r>
              <w:t>Теплоизоляционные работы</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15,926</w:t>
            </w:r>
          </w:p>
        </w:tc>
        <w:tc>
          <w:tcPr>
            <w:tcW w:w="1361" w:type="dxa"/>
          </w:tcPr>
          <w:p w:rsidR="00785B3D" w:rsidRDefault="00785B3D">
            <w:pPr>
              <w:pStyle w:val="ConsPlusNormal"/>
              <w:jc w:val="center"/>
            </w:pPr>
            <w:r>
              <w:t>6,609</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294,59</w:t>
            </w:r>
          </w:p>
        </w:tc>
        <w:tc>
          <w:tcPr>
            <w:tcW w:w="1361" w:type="dxa"/>
          </w:tcPr>
          <w:p w:rsidR="00785B3D" w:rsidRDefault="00785B3D">
            <w:pPr>
              <w:pStyle w:val="ConsPlusNormal"/>
              <w:jc w:val="center"/>
            </w:pPr>
            <w:r>
              <w:t>176,70</w:t>
            </w:r>
          </w:p>
        </w:tc>
      </w:tr>
      <w:tr w:rsidR="00785B3D">
        <w:tc>
          <w:tcPr>
            <w:tcW w:w="510" w:type="dxa"/>
            <w:vMerge w:val="restart"/>
          </w:tcPr>
          <w:p w:rsidR="00785B3D" w:rsidRDefault="00785B3D">
            <w:pPr>
              <w:pStyle w:val="ConsPlusNormal"/>
              <w:jc w:val="center"/>
            </w:pPr>
            <w:r>
              <w:t>34</w:t>
            </w:r>
          </w:p>
        </w:tc>
        <w:tc>
          <w:tcPr>
            <w:tcW w:w="4025" w:type="dxa"/>
            <w:vMerge w:val="restart"/>
          </w:tcPr>
          <w:p w:rsidR="00785B3D" w:rsidRDefault="00785B3D">
            <w:pPr>
              <w:pStyle w:val="ConsPlusNormal"/>
            </w:pPr>
            <w:r>
              <w:t>Защита от коррозии</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15,926</w:t>
            </w:r>
          </w:p>
        </w:tc>
        <w:tc>
          <w:tcPr>
            <w:tcW w:w="1361" w:type="dxa"/>
          </w:tcPr>
          <w:p w:rsidR="00785B3D" w:rsidRDefault="00785B3D">
            <w:pPr>
              <w:pStyle w:val="ConsPlusNormal"/>
              <w:jc w:val="center"/>
            </w:pPr>
            <w:r>
              <w:t>8,830</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294,59</w:t>
            </w:r>
          </w:p>
        </w:tc>
        <w:tc>
          <w:tcPr>
            <w:tcW w:w="1361" w:type="dxa"/>
          </w:tcPr>
          <w:p w:rsidR="00785B3D" w:rsidRDefault="00785B3D">
            <w:pPr>
              <w:pStyle w:val="ConsPlusNormal"/>
              <w:jc w:val="center"/>
            </w:pPr>
            <w:r>
              <w:t>201,26</w:t>
            </w:r>
          </w:p>
        </w:tc>
      </w:tr>
      <w:tr w:rsidR="00785B3D">
        <w:tc>
          <w:tcPr>
            <w:tcW w:w="510" w:type="dxa"/>
            <w:vMerge w:val="restart"/>
          </w:tcPr>
          <w:p w:rsidR="00785B3D" w:rsidRDefault="00785B3D">
            <w:pPr>
              <w:pStyle w:val="ConsPlusNormal"/>
              <w:jc w:val="center"/>
            </w:pPr>
            <w:r>
              <w:t>35</w:t>
            </w:r>
          </w:p>
        </w:tc>
        <w:tc>
          <w:tcPr>
            <w:tcW w:w="4025" w:type="dxa"/>
            <w:vMerge w:val="restart"/>
          </w:tcPr>
          <w:p w:rsidR="00785B3D" w:rsidRDefault="00785B3D">
            <w:pPr>
              <w:pStyle w:val="ConsPlusNormal"/>
            </w:pPr>
            <w:r>
              <w:t>Ремонт внутриквартальных дорожек, тротуаров, проездов и площадок</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13,525</w:t>
            </w:r>
          </w:p>
        </w:tc>
        <w:tc>
          <w:tcPr>
            <w:tcW w:w="1361" w:type="dxa"/>
          </w:tcPr>
          <w:p w:rsidR="00785B3D" w:rsidRDefault="00785B3D">
            <w:pPr>
              <w:pStyle w:val="ConsPlusNormal"/>
              <w:jc w:val="center"/>
            </w:pPr>
            <w:r>
              <w:t>6,725</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341,01</w:t>
            </w:r>
          </w:p>
        </w:tc>
        <w:tc>
          <w:tcPr>
            <w:tcW w:w="1361" w:type="dxa"/>
          </w:tcPr>
          <w:p w:rsidR="00785B3D" w:rsidRDefault="00785B3D">
            <w:pPr>
              <w:pStyle w:val="ConsPlusNormal"/>
              <w:jc w:val="center"/>
            </w:pPr>
            <w:r>
              <w:t>165,28</w:t>
            </w:r>
          </w:p>
        </w:tc>
      </w:tr>
      <w:tr w:rsidR="00785B3D">
        <w:tc>
          <w:tcPr>
            <w:tcW w:w="510" w:type="dxa"/>
            <w:vMerge w:val="restart"/>
          </w:tcPr>
          <w:p w:rsidR="00785B3D" w:rsidRDefault="00785B3D">
            <w:pPr>
              <w:pStyle w:val="ConsPlusNormal"/>
              <w:jc w:val="center"/>
            </w:pPr>
            <w:r>
              <w:t>36</w:t>
            </w:r>
          </w:p>
        </w:tc>
        <w:tc>
          <w:tcPr>
            <w:tcW w:w="4025" w:type="dxa"/>
            <w:vMerge w:val="restart"/>
          </w:tcPr>
          <w:p w:rsidR="00785B3D" w:rsidRDefault="00785B3D">
            <w:pPr>
              <w:pStyle w:val="ConsPlusNormal"/>
            </w:pPr>
            <w:r>
              <w:t>Озеленение и благоустройство</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14,092</w:t>
            </w:r>
          </w:p>
        </w:tc>
        <w:tc>
          <w:tcPr>
            <w:tcW w:w="1361" w:type="dxa"/>
          </w:tcPr>
          <w:p w:rsidR="00785B3D" w:rsidRDefault="00785B3D">
            <w:pPr>
              <w:pStyle w:val="ConsPlusNormal"/>
              <w:jc w:val="center"/>
            </w:pPr>
            <w:r>
              <w:t>6,054</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322,41</w:t>
            </w:r>
          </w:p>
        </w:tc>
        <w:tc>
          <w:tcPr>
            <w:tcW w:w="1361" w:type="dxa"/>
          </w:tcPr>
          <w:p w:rsidR="00785B3D" w:rsidRDefault="00785B3D">
            <w:pPr>
              <w:pStyle w:val="ConsPlusNormal"/>
              <w:jc w:val="center"/>
            </w:pPr>
            <w:r>
              <w:t>135,99</w:t>
            </w:r>
          </w:p>
        </w:tc>
      </w:tr>
      <w:tr w:rsidR="00785B3D">
        <w:tc>
          <w:tcPr>
            <w:tcW w:w="510" w:type="dxa"/>
            <w:vMerge w:val="restart"/>
          </w:tcPr>
          <w:p w:rsidR="00785B3D" w:rsidRDefault="00785B3D">
            <w:pPr>
              <w:pStyle w:val="ConsPlusNormal"/>
              <w:jc w:val="center"/>
            </w:pPr>
            <w:r>
              <w:t>37</w:t>
            </w:r>
          </w:p>
        </w:tc>
        <w:tc>
          <w:tcPr>
            <w:tcW w:w="4025" w:type="dxa"/>
            <w:vMerge w:val="restart"/>
          </w:tcPr>
          <w:p w:rsidR="00785B3D" w:rsidRDefault="00785B3D">
            <w:pPr>
              <w:pStyle w:val="ConsPlusNormal"/>
            </w:pPr>
            <w:r>
              <w:t>Ремонт и модернизация лифтового оборудования</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15,926</w:t>
            </w:r>
          </w:p>
        </w:tc>
        <w:tc>
          <w:tcPr>
            <w:tcW w:w="1361" w:type="dxa"/>
          </w:tcPr>
          <w:p w:rsidR="00785B3D" w:rsidRDefault="00785B3D">
            <w:pPr>
              <w:pStyle w:val="ConsPlusNormal"/>
              <w:jc w:val="center"/>
            </w:pPr>
            <w:r>
              <w:t>5,578</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294,59</w:t>
            </w:r>
          </w:p>
        </w:tc>
        <w:tc>
          <w:tcPr>
            <w:tcW w:w="1361" w:type="dxa"/>
          </w:tcPr>
          <w:p w:rsidR="00785B3D" w:rsidRDefault="00785B3D">
            <w:pPr>
              <w:pStyle w:val="ConsPlusNormal"/>
              <w:jc w:val="center"/>
            </w:pPr>
            <w:r>
              <w:t>153,79</w:t>
            </w:r>
          </w:p>
        </w:tc>
      </w:tr>
      <w:tr w:rsidR="00785B3D">
        <w:tc>
          <w:tcPr>
            <w:tcW w:w="510" w:type="dxa"/>
            <w:vMerge w:val="restart"/>
          </w:tcPr>
          <w:p w:rsidR="00785B3D" w:rsidRDefault="00785B3D">
            <w:pPr>
              <w:pStyle w:val="ConsPlusNormal"/>
              <w:jc w:val="center"/>
            </w:pPr>
            <w:r>
              <w:t>38</w:t>
            </w:r>
          </w:p>
        </w:tc>
        <w:tc>
          <w:tcPr>
            <w:tcW w:w="4025" w:type="dxa"/>
            <w:vMerge w:val="restart"/>
          </w:tcPr>
          <w:p w:rsidR="00785B3D" w:rsidRDefault="00785B3D">
            <w:pPr>
              <w:pStyle w:val="ConsPlusNormal"/>
            </w:pPr>
            <w:r>
              <w:t>Пусконаладочные работы</w:t>
            </w:r>
          </w:p>
        </w:tc>
        <w:tc>
          <w:tcPr>
            <w:tcW w:w="1020" w:type="dxa"/>
          </w:tcPr>
          <w:p w:rsidR="00785B3D" w:rsidRDefault="00785B3D">
            <w:pPr>
              <w:pStyle w:val="ConsPlusNormal"/>
              <w:jc w:val="center"/>
            </w:pPr>
            <w:r>
              <w:t>2000 г.</w:t>
            </w:r>
          </w:p>
        </w:tc>
        <w:tc>
          <w:tcPr>
            <w:tcW w:w="1077" w:type="dxa"/>
          </w:tcPr>
          <w:p w:rsidR="00785B3D" w:rsidRDefault="00785B3D">
            <w:pPr>
              <w:pStyle w:val="ConsPlusNormal"/>
              <w:jc w:val="center"/>
            </w:pPr>
            <w:r>
              <w:t>22,960</w:t>
            </w:r>
          </w:p>
        </w:tc>
        <w:tc>
          <w:tcPr>
            <w:tcW w:w="1077" w:type="dxa"/>
          </w:tcPr>
          <w:p w:rsidR="00785B3D" w:rsidRDefault="00785B3D">
            <w:pPr>
              <w:pStyle w:val="ConsPlusNormal"/>
              <w:jc w:val="center"/>
            </w:pPr>
            <w:r>
              <w:t>-</w:t>
            </w:r>
          </w:p>
        </w:tc>
        <w:tc>
          <w:tcPr>
            <w:tcW w:w="1361" w:type="dxa"/>
          </w:tcPr>
          <w:p w:rsidR="00785B3D" w:rsidRDefault="00785B3D">
            <w:pPr>
              <w:pStyle w:val="ConsPlusNormal"/>
              <w:jc w:val="center"/>
            </w:pPr>
            <w:r>
              <w:t>-</w:t>
            </w:r>
          </w:p>
        </w:tc>
      </w:tr>
      <w:tr w:rsidR="00785B3D">
        <w:tc>
          <w:tcPr>
            <w:tcW w:w="510" w:type="dxa"/>
            <w:vMerge/>
          </w:tcPr>
          <w:p w:rsidR="00785B3D" w:rsidRDefault="00785B3D"/>
        </w:tc>
        <w:tc>
          <w:tcPr>
            <w:tcW w:w="4025" w:type="dxa"/>
            <w:vMerge/>
          </w:tcPr>
          <w:p w:rsidR="00785B3D" w:rsidRDefault="00785B3D"/>
        </w:tc>
        <w:tc>
          <w:tcPr>
            <w:tcW w:w="1020" w:type="dxa"/>
          </w:tcPr>
          <w:p w:rsidR="00785B3D" w:rsidRDefault="00785B3D">
            <w:pPr>
              <w:pStyle w:val="ConsPlusNormal"/>
              <w:jc w:val="center"/>
            </w:pPr>
            <w:r>
              <w:t>1984 г.</w:t>
            </w:r>
          </w:p>
        </w:tc>
        <w:tc>
          <w:tcPr>
            <w:tcW w:w="1077" w:type="dxa"/>
          </w:tcPr>
          <w:p w:rsidR="00785B3D" w:rsidRDefault="00785B3D">
            <w:pPr>
              <w:pStyle w:val="ConsPlusNormal"/>
              <w:jc w:val="center"/>
            </w:pPr>
            <w:r>
              <w:t>432,38</w:t>
            </w:r>
          </w:p>
        </w:tc>
        <w:tc>
          <w:tcPr>
            <w:tcW w:w="1077" w:type="dxa"/>
          </w:tcPr>
          <w:p w:rsidR="00785B3D" w:rsidRDefault="00785B3D">
            <w:pPr>
              <w:pStyle w:val="ConsPlusNormal"/>
              <w:jc w:val="center"/>
            </w:pPr>
            <w:r>
              <w:t>-</w:t>
            </w:r>
          </w:p>
        </w:tc>
        <w:tc>
          <w:tcPr>
            <w:tcW w:w="1361" w:type="dxa"/>
          </w:tcPr>
          <w:p w:rsidR="00785B3D" w:rsidRDefault="00785B3D">
            <w:pPr>
              <w:pStyle w:val="ConsPlusNormal"/>
              <w:jc w:val="center"/>
            </w:pPr>
            <w:r>
              <w:t>-</w:t>
            </w:r>
          </w:p>
        </w:tc>
      </w:tr>
    </w:tbl>
    <w:p w:rsidR="00785B3D" w:rsidRDefault="00785B3D">
      <w:pPr>
        <w:pStyle w:val="ConsPlusNormal"/>
      </w:pPr>
    </w:p>
    <w:p w:rsidR="00785B3D" w:rsidRDefault="00785B3D">
      <w:pPr>
        <w:pStyle w:val="ConsPlusNormal"/>
        <w:ind w:firstLine="540"/>
        <w:jc w:val="both"/>
      </w:pPr>
      <w:r>
        <w:t>Примечание к таблице 1.3.</w:t>
      </w:r>
    </w:p>
    <w:p w:rsidR="00785B3D" w:rsidRDefault="00785B3D">
      <w:pPr>
        <w:pStyle w:val="ConsPlusNormal"/>
        <w:spacing w:before="220"/>
        <w:ind w:firstLine="540"/>
        <w:jc w:val="both"/>
      </w:pPr>
      <w:r>
        <w:t xml:space="preserve">При реконструкции объектов следует использовать индексы </w:t>
      </w:r>
      <w:hyperlink w:anchor="P42" w:history="1">
        <w:r>
          <w:rPr>
            <w:color w:val="0000FF"/>
          </w:rPr>
          <w:t>табл. 1.1</w:t>
        </w:r>
      </w:hyperlink>
      <w:r>
        <w:t xml:space="preserve"> и </w:t>
      </w:r>
      <w:hyperlink w:anchor="P134" w:history="1">
        <w:r>
          <w:rPr>
            <w:color w:val="0000FF"/>
          </w:rPr>
          <w:t>1.2</w:t>
        </w:r>
      </w:hyperlink>
      <w:r>
        <w:t>.</w:t>
      </w:r>
    </w:p>
    <w:p w:rsidR="00785B3D" w:rsidRDefault="00785B3D">
      <w:pPr>
        <w:pStyle w:val="ConsPlusNormal"/>
      </w:pPr>
    </w:p>
    <w:p w:rsidR="00785B3D" w:rsidRDefault="00785B3D">
      <w:pPr>
        <w:pStyle w:val="ConsPlusNormal"/>
        <w:ind w:firstLine="540"/>
        <w:jc w:val="both"/>
      </w:pPr>
      <w:r>
        <w:t>--------------------------------</w:t>
      </w:r>
    </w:p>
    <w:p w:rsidR="00785B3D" w:rsidRDefault="00785B3D">
      <w:pPr>
        <w:pStyle w:val="ConsPlusNormal"/>
        <w:spacing w:before="220"/>
        <w:ind w:firstLine="540"/>
        <w:jc w:val="both"/>
      </w:pPr>
      <w:r>
        <w:t>&lt;1&gt; Указанные индексы целесообразно применять при количестве охвата ремонтом не менее 8-12 видов работ и конструктивных элементов на одном объекте с пропорциональным распределением общей стоимости прямых затрат среди них.</w:t>
      </w:r>
    </w:p>
    <w:p w:rsidR="00785B3D" w:rsidRDefault="00785B3D">
      <w:pPr>
        <w:pStyle w:val="ConsPlusNormal"/>
        <w:spacing w:before="220"/>
        <w:ind w:firstLine="540"/>
        <w:jc w:val="both"/>
      </w:pPr>
      <w:r>
        <w:t>Применяются напрямую для таких видов работ, как "перегородки", "перекрытия", и для комплекса работ по ремонту аварийных квартир, а также для определения стоимости по общестроительным работам в специальных работах (холодное, горячее водоснабжение, отопление и т.п.), а также на погрузочно-разгрузочные работы при вывозе строительного мусора.</w:t>
      </w:r>
    </w:p>
    <w:p w:rsidR="00785B3D" w:rsidRDefault="00785B3D">
      <w:pPr>
        <w:pStyle w:val="ConsPlusNormal"/>
      </w:pPr>
    </w:p>
    <w:p w:rsidR="00785B3D" w:rsidRDefault="00785B3D">
      <w:pPr>
        <w:pStyle w:val="ConsPlusTitle"/>
        <w:ind w:firstLine="540"/>
        <w:jc w:val="both"/>
        <w:outlineLvl w:val="2"/>
      </w:pPr>
      <w:r>
        <w:t>1.4. Индексы к элементам прямых затрат в ценах 1984 и 2000 г. по ССН-84 и ТЕРрр-2001 СПб на реставрационно-восстановительные (ремонтно-реставрационные) работы по памятникам истории и культуры</w:t>
      </w:r>
    </w:p>
    <w:p w:rsidR="00785B3D" w:rsidRDefault="00785B3D">
      <w:pPr>
        <w:pStyle w:val="ConsPlusNormal"/>
      </w:pPr>
    </w:p>
    <w:p w:rsidR="00785B3D" w:rsidRDefault="00785B3D">
      <w:pPr>
        <w:pStyle w:val="ConsPlusNormal"/>
        <w:jc w:val="right"/>
        <w:outlineLvl w:val="3"/>
      </w:pPr>
      <w:r>
        <w:t>Таблица 1.4</w:t>
      </w:r>
    </w:p>
    <w:p w:rsidR="00785B3D" w:rsidRDefault="00785B3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309"/>
        <w:gridCol w:w="1252"/>
        <w:gridCol w:w="1417"/>
        <w:gridCol w:w="1361"/>
      </w:tblGrid>
      <w:tr w:rsidR="00785B3D">
        <w:tc>
          <w:tcPr>
            <w:tcW w:w="737" w:type="dxa"/>
          </w:tcPr>
          <w:p w:rsidR="00785B3D" w:rsidRDefault="00785B3D">
            <w:pPr>
              <w:pStyle w:val="ConsPlusNormal"/>
              <w:jc w:val="center"/>
            </w:pPr>
            <w:r>
              <w:t xml:space="preserve">N </w:t>
            </w:r>
            <w:proofErr w:type="gramStart"/>
            <w:r>
              <w:t>п</w:t>
            </w:r>
            <w:proofErr w:type="gramEnd"/>
            <w:r>
              <w:t>/п</w:t>
            </w:r>
          </w:p>
        </w:tc>
        <w:tc>
          <w:tcPr>
            <w:tcW w:w="4309" w:type="dxa"/>
          </w:tcPr>
          <w:p w:rsidR="00785B3D" w:rsidRDefault="00785B3D">
            <w:pPr>
              <w:pStyle w:val="ConsPlusNormal"/>
              <w:jc w:val="center"/>
            </w:pPr>
            <w:r>
              <w:t>Наименование видов работ и конструктивных элементов</w:t>
            </w:r>
          </w:p>
        </w:tc>
        <w:tc>
          <w:tcPr>
            <w:tcW w:w="1252" w:type="dxa"/>
          </w:tcPr>
          <w:p w:rsidR="00785B3D" w:rsidRDefault="00785B3D">
            <w:pPr>
              <w:pStyle w:val="ConsPlusNormal"/>
              <w:jc w:val="center"/>
            </w:pPr>
            <w:r>
              <w:t>Основная заработная плата</w:t>
            </w:r>
          </w:p>
        </w:tc>
        <w:tc>
          <w:tcPr>
            <w:tcW w:w="1417" w:type="dxa"/>
          </w:tcPr>
          <w:p w:rsidR="00785B3D" w:rsidRDefault="00785B3D">
            <w:pPr>
              <w:pStyle w:val="ConsPlusNormal"/>
              <w:jc w:val="center"/>
            </w:pPr>
            <w:r>
              <w:t>Эксплуатация машин и механизмов</w:t>
            </w:r>
          </w:p>
        </w:tc>
        <w:tc>
          <w:tcPr>
            <w:tcW w:w="1361" w:type="dxa"/>
          </w:tcPr>
          <w:p w:rsidR="00785B3D" w:rsidRDefault="00785B3D">
            <w:pPr>
              <w:pStyle w:val="ConsPlusNormal"/>
              <w:jc w:val="center"/>
            </w:pPr>
            <w:r>
              <w:t>Материалы с доставкой (без НДС)</w:t>
            </w:r>
          </w:p>
        </w:tc>
      </w:tr>
      <w:tr w:rsidR="00785B3D">
        <w:tc>
          <w:tcPr>
            <w:tcW w:w="737" w:type="dxa"/>
            <w:tcBorders>
              <w:bottom w:val="nil"/>
            </w:tcBorders>
          </w:tcPr>
          <w:p w:rsidR="00785B3D" w:rsidRDefault="00785B3D">
            <w:pPr>
              <w:pStyle w:val="ConsPlusNormal"/>
              <w:jc w:val="center"/>
            </w:pPr>
            <w:bookmarkStart w:id="7" w:name="P1494"/>
            <w:bookmarkEnd w:id="7"/>
            <w:r>
              <w:t>1</w:t>
            </w:r>
          </w:p>
        </w:tc>
        <w:tc>
          <w:tcPr>
            <w:tcW w:w="4309" w:type="dxa"/>
            <w:tcBorders>
              <w:bottom w:val="nil"/>
            </w:tcBorders>
          </w:tcPr>
          <w:p w:rsidR="00785B3D" w:rsidRDefault="00785B3D">
            <w:pPr>
              <w:pStyle w:val="ConsPlusNormal"/>
            </w:pPr>
            <w:r>
              <w:t>Комплекс реставрационно-восстановительных работ по памятникам истории и культуры</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320,14</w:t>
            </w:r>
          </w:p>
        </w:tc>
        <w:tc>
          <w:tcPr>
            <w:tcW w:w="1361" w:type="dxa"/>
          </w:tcPr>
          <w:p w:rsidR="00785B3D" w:rsidRDefault="00785B3D">
            <w:pPr>
              <w:pStyle w:val="ConsPlusNormal"/>
              <w:jc w:val="center"/>
            </w:pPr>
            <w:r>
              <w:t>146,34</w:t>
            </w:r>
          </w:p>
        </w:tc>
      </w:tr>
      <w:tr w:rsidR="00785B3D">
        <w:tc>
          <w:tcPr>
            <w:tcW w:w="737" w:type="dxa"/>
            <w:tcBorders>
              <w:top w:val="nil"/>
            </w:tcBorders>
          </w:tcPr>
          <w:p w:rsidR="00785B3D" w:rsidRDefault="00785B3D">
            <w:pPr>
              <w:pStyle w:val="ConsPlusNormal"/>
              <w:jc w:val="center"/>
            </w:pPr>
            <w:r>
              <w:t>1.1</w:t>
            </w:r>
          </w:p>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15,716</w:t>
            </w:r>
          </w:p>
        </w:tc>
        <w:tc>
          <w:tcPr>
            <w:tcW w:w="1361" w:type="dxa"/>
          </w:tcPr>
          <w:p w:rsidR="00785B3D" w:rsidRDefault="00785B3D">
            <w:pPr>
              <w:pStyle w:val="ConsPlusNormal"/>
              <w:jc w:val="center"/>
            </w:pPr>
            <w:r>
              <w:t>7,965</w:t>
            </w:r>
          </w:p>
        </w:tc>
      </w:tr>
      <w:tr w:rsidR="00785B3D">
        <w:tc>
          <w:tcPr>
            <w:tcW w:w="9076" w:type="dxa"/>
            <w:gridSpan w:val="5"/>
          </w:tcPr>
          <w:p w:rsidR="00785B3D" w:rsidRDefault="00785B3D">
            <w:pPr>
              <w:pStyle w:val="ConsPlusNormal"/>
              <w:jc w:val="center"/>
            </w:pPr>
            <w:r>
              <w:t>Реставрационно-восстановительные работы по видам работ и конструктивным элементам</w:t>
            </w:r>
          </w:p>
        </w:tc>
      </w:tr>
      <w:tr w:rsidR="00785B3D">
        <w:tc>
          <w:tcPr>
            <w:tcW w:w="737" w:type="dxa"/>
            <w:vMerge w:val="restart"/>
          </w:tcPr>
          <w:p w:rsidR="00785B3D" w:rsidRDefault="00785B3D">
            <w:pPr>
              <w:pStyle w:val="ConsPlusNormal"/>
              <w:jc w:val="center"/>
            </w:pPr>
            <w:r>
              <w:t>2</w:t>
            </w:r>
          </w:p>
        </w:tc>
        <w:tc>
          <w:tcPr>
            <w:tcW w:w="4309" w:type="dxa"/>
            <w:tcBorders>
              <w:bottom w:val="nil"/>
            </w:tcBorders>
          </w:tcPr>
          <w:p w:rsidR="00785B3D" w:rsidRDefault="00785B3D">
            <w:pPr>
              <w:pStyle w:val="ConsPlusNormal"/>
            </w:pPr>
            <w:r>
              <w:t>Археологические и земляные работы в зоне памятников истории и культуры</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336,48</w:t>
            </w:r>
          </w:p>
        </w:tc>
        <w:tc>
          <w:tcPr>
            <w:tcW w:w="1361" w:type="dxa"/>
          </w:tcPr>
          <w:p w:rsidR="00785B3D" w:rsidRDefault="00785B3D">
            <w:pPr>
              <w:pStyle w:val="ConsPlusNormal"/>
              <w:jc w:val="center"/>
            </w:pPr>
            <w:r>
              <w:t>105,81</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14,988</w:t>
            </w:r>
          </w:p>
        </w:tc>
        <w:tc>
          <w:tcPr>
            <w:tcW w:w="1361" w:type="dxa"/>
          </w:tcPr>
          <w:p w:rsidR="00785B3D" w:rsidRDefault="00785B3D">
            <w:pPr>
              <w:pStyle w:val="ConsPlusNormal"/>
              <w:jc w:val="center"/>
            </w:pPr>
            <w:r>
              <w:t>6,457</w:t>
            </w:r>
          </w:p>
        </w:tc>
      </w:tr>
      <w:tr w:rsidR="00785B3D">
        <w:tc>
          <w:tcPr>
            <w:tcW w:w="737" w:type="dxa"/>
            <w:tcBorders>
              <w:bottom w:val="nil"/>
            </w:tcBorders>
          </w:tcPr>
          <w:p w:rsidR="00785B3D" w:rsidRDefault="00785B3D">
            <w:pPr>
              <w:pStyle w:val="ConsPlusNormal"/>
              <w:jc w:val="center"/>
            </w:pPr>
            <w:r>
              <w:t>3</w:t>
            </w:r>
          </w:p>
        </w:tc>
        <w:tc>
          <w:tcPr>
            <w:tcW w:w="4309" w:type="dxa"/>
            <w:tcBorders>
              <w:bottom w:val="nil"/>
            </w:tcBorders>
          </w:tcPr>
          <w:p w:rsidR="00785B3D" w:rsidRDefault="00785B3D">
            <w:pPr>
              <w:pStyle w:val="ConsPlusNormal"/>
            </w:pPr>
            <w:r>
              <w:t>Реставрация и воссоздание фундаментов и конструкций</w:t>
            </w:r>
          </w:p>
        </w:tc>
        <w:tc>
          <w:tcPr>
            <w:tcW w:w="4030" w:type="dxa"/>
            <w:gridSpan w:val="3"/>
          </w:tcPr>
          <w:p w:rsidR="00785B3D" w:rsidRDefault="00785B3D">
            <w:pPr>
              <w:pStyle w:val="ConsPlusNormal"/>
            </w:pPr>
          </w:p>
        </w:tc>
      </w:tr>
      <w:tr w:rsidR="00785B3D">
        <w:tc>
          <w:tcPr>
            <w:tcW w:w="737" w:type="dxa"/>
            <w:vMerge w:val="restart"/>
            <w:tcBorders>
              <w:top w:val="nil"/>
            </w:tcBorders>
          </w:tcPr>
          <w:p w:rsidR="00785B3D" w:rsidRDefault="00785B3D">
            <w:pPr>
              <w:pStyle w:val="ConsPlusNormal"/>
              <w:jc w:val="center"/>
            </w:pPr>
            <w:r>
              <w:t>3.1</w:t>
            </w:r>
          </w:p>
        </w:tc>
        <w:tc>
          <w:tcPr>
            <w:tcW w:w="4309" w:type="dxa"/>
            <w:tcBorders>
              <w:top w:val="nil"/>
              <w:bottom w:val="nil"/>
            </w:tcBorders>
          </w:tcPr>
          <w:p w:rsidR="00785B3D" w:rsidRDefault="00785B3D">
            <w:pPr>
              <w:pStyle w:val="ConsPlusNormal"/>
            </w:pPr>
            <w:r>
              <w:t>- из бутового камня</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330,21</w:t>
            </w:r>
          </w:p>
        </w:tc>
        <w:tc>
          <w:tcPr>
            <w:tcW w:w="1361" w:type="dxa"/>
          </w:tcPr>
          <w:p w:rsidR="00785B3D" w:rsidRDefault="00785B3D">
            <w:pPr>
              <w:pStyle w:val="ConsPlusNormal"/>
              <w:jc w:val="center"/>
            </w:pPr>
            <w:r>
              <w:t>85,29</w:t>
            </w:r>
          </w:p>
        </w:tc>
      </w:tr>
      <w:tr w:rsidR="00785B3D">
        <w:tc>
          <w:tcPr>
            <w:tcW w:w="737" w:type="dxa"/>
            <w:vMerge/>
            <w:tcBorders>
              <w:top w:val="nil"/>
            </w:tcBorders>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15,430</w:t>
            </w:r>
          </w:p>
        </w:tc>
        <w:tc>
          <w:tcPr>
            <w:tcW w:w="1361" w:type="dxa"/>
          </w:tcPr>
          <w:p w:rsidR="00785B3D" w:rsidRDefault="00785B3D">
            <w:pPr>
              <w:pStyle w:val="ConsPlusNormal"/>
              <w:jc w:val="center"/>
            </w:pPr>
            <w:r>
              <w:t>5,560</w:t>
            </w:r>
          </w:p>
        </w:tc>
      </w:tr>
      <w:tr w:rsidR="00785B3D">
        <w:tc>
          <w:tcPr>
            <w:tcW w:w="737" w:type="dxa"/>
            <w:vMerge w:val="restart"/>
          </w:tcPr>
          <w:p w:rsidR="00785B3D" w:rsidRDefault="00785B3D">
            <w:pPr>
              <w:pStyle w:val="ConsPlusNormal"/>
              <w:jc w:val="center"/>
            </w:pPr>
            <w:r>
              <w:t>3.2</w:t>
            </w:r>
          </w:p>
        </w:tc>
        <w:tc>
          <w:tcPr>
            <w:tcW w:w="4309" w:type="dxa"/>
            <w:tcBorders>
              <w:bottom w:val="nil"/>
            </w:tcBorders>
          </w:tcPr>
          <w:p w:rsidR="00785B3D" w:rsidRDefault="00785B3D">
            <w:pPr>
              <w:pStyle w:val="ConsPlusNormal"/>
            </w:pPr>
            <w:r>
              <w:t>- из кирпича</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330,21</w:t>
            </w:r>
          </w:p>
        </w:tc>
        <w:tc>
          <w:tcPr>
            <w:tcW w:w="1361" w:type="dxa"/>
          </w:tcPr>
          <w:p w:rsidR="00785B3D" w:rsidRDefault="00785B3D">
            <w:pPr>
              <w:pStyle w:val="ConsPlusNormal"/>
              <w:jc w:val="center"/>
            </w:pPr>
            <w:r>
              <w:t>201,02</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15,430</w:t>
            </w:r>
          </w:p>
        </w:tc>
        <w:tc>
          <w:tcPr>
            <w:tcW w:w="1361" w:type="dxa"/>
          </w:tcPr>
          <w:p w:rsidR="00785B3D" w:rsidRDefault="00785B3D">
            <w:pPr>
              <w:pStyle w:val="ConsPlusNormal"/>
              <w:jc w:val="center"/>
            </w:pPr>
            <w:r>
              <w:t>9,230</w:t>
            </w:r>
          </w:p>
        </w:tc>
      </w:tr>
      <w:tr w:rsidR="00785B3D">
        <w:tc>
          <w:tcPr>
            <w:tcW w:w="737" w:type="dxa"/>
            <w:vMerge w:val="restart"/>
          </w:tcPr>
          <w:p w:rsidR="00785B3D" w:rsidRDefault="00785B3D">
            <w:pPr>
              <w:pStyle w:val="ConsPlusNormal"/>
              <w:jc w:val="center"/>
            </w:pPr>
            <w:r>
              <w:t>4</w:t>
            </w:r>
          </w:p>
        </w:tc>
        <w:tc>
          <w:tcPr>
            <w:tcW w:w="4309" w:type="dxa"/>
            <w:tcBorders>
              <w:bottom w:val="nil"/>
            </w:tcBorders>
          </w:tcPr>
          <w:p w:rsidR="00785B3D" w:rsidRDefault="00785B3D">
            <w:pPr>
              <w:pStyle w:val="ConsPlusNormal"/>
            </w:pPr>
            <w:r>
              <w:t>Реставрация и воссоздание кирпичных кладок</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207,86</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9,234</w:t>
            </w:r>
          </w:p>
        </w:tc>
      </w:tr>
      <w:tr w:rsidR="00785B3D">
        <w:tc>
          <w:tcPr>
            <w:tcW w:w="737" w:type="dxa"/>
            <w:tcBorders>
              <w:bottom w:val="nil"/>
            </w:tcBorders>
          </w:tcPr>
          <w:p w:rsidR="00785B3D" w:rsidRDefault="00785B3D">
            <w:pPr>
              <w:pStyle w:val="ConsPlusNormal"/>
              <w:jc w:val="center"/>
            </w:pPr>
            <w:r>
              <w:lastRenderedPageBreak/>
              <w:t>5</w:t>
            </w:r>
          </w:p>
        </w:tc>
        <w:tc>
          <w:tcPr>
            <w:tcW w:w="4309" w:type="dxa"/>
            <w:tcBorders>
              <w:bottom w:val="nil"/>
            </w:tcBorders>
          </w:tcPr>
          <w:p w:rsidR="00785B3D" w:rsidRDefault="00785B3D">
            <w:pPr>
              <w:pStyle w:val="ConsPlusNormal"/>
            </w:pPr>
            <w:r>
              <w:t>Реставрация и воссоздание конструкций и деталей памятников архитектуры из естественного камня</w:t>
            </w:r>
          </w:p>
        </w:tc>
        <w:tc>
          <w:tcPr>
            <w:tcW w:w="4030" w:type="dxa"/>
            <w:gridSpan w:val="3"/>
          </w:tcPr>
          <w:p w:rsidR="00785B3D" w:rsidRDefault="00785B3D">
            <w:pPr>
              <w:pStyle w:val="ConsPlusNormal"/>
            </w:pPr>
          </w:p>
        </w:tc>
      </w:tr>
      <w:tr w:rsidR="00785B3D">
        <w:tc>
          <w:tcPr>
            <w:tcW w:w="737" w:type="dxa"/>
            <w:vMerge w:val="restart"/>
            <w:tcBorders>
              <w:top w:val="nil"/>
            </w:tcBorders>
          </w:tcPr>
          <w:p w:rsidR="00785B3D" w:rsidRDefault="00785B3D">
            <w:pPr>
              <w:pStyle w:val="ConsPlusNormal"/>
              <w:jc w:val="center"/>
            </w:pPr>
            <w:r>
              <w:t>5.1</w:t>
            </w:r>
          </w:p>
        </w:tc>
        <w:tc>
          <w:tcPr>
            <w:tcW w:w="4309" w:type="dxa"/>
            <w:tcBorders>
              <w:top w:val="nil"/>
              <w:bottom w:val="nil"/>
            </w:tcBorders>
          </w:tcPr>
          <w:p w:rsidR="00785B3D" w:rsidRDefault="00785B3D">
            <w:pPr>
              <w:pStyle w:val="ConsPlusNormal"/>
            </w:pPr>
            <w:r>
              <w:t>- из известняка (мрамора)</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85,57</w:t>
            </w:r>
          </w:p>
        </w:tc>
      </w:tr>
      <w:tr w:rsidR="00785B3D">
        <w:tc>
          <w:tcPr>
            <w:tcW w:w="737" w:type="dxa"/>
            <w:vMerge/>
            <w:tcBorders>
              <w:top w:val="nil"/>
            </w:tcBorders>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4,397</w:t>
            </w:r>
          </w:p>
        </w:tc>
      </w:tr>
      <w:tr w:rsidR="00785B3D">
        <w:tc>
          <w:tcPr>
            <w:tcW w:w="737" w:type="dxa"/>
            <w:vMerge w:val="restart"/>
          </w:tcPr>
          <w:p w:rsidR="00785B3D" w:rsidRDefault="00785B3D">
            <w:pPr>
              <w:pStyle w:val="ConsPlusNormal"/>
              <w:jc w:val="center"/>
            </w:pPr>
            <w:r>
              <w:t>5.2</w:t>
            </w:r>
          </w:p>
        </w:tc>
        <w:tc>
          <w:tcPr>
            <w:tcW w:w="4309" w:type="dxa"/>
            <w:tcBorders>
              <w:bottom w:val="nil"/>
            </w:tcBorders>
          </w:tcPr>
          <w:p w:rsidR="00785B3D" w:rsidRDefault="00785B3D">
            <w:pPr>
              <w:pStyle w:val="ConsPlusNormal"/>
            </w:pPr>
            <w:r>
              <w:t>- из гранита</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109,39</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4,810</w:t>
            </w:r>
          </w:p>
        </w:tc>
      </w:tr>
      <w:tr w:rsidR="00785B3D">
        <w:tc>
          <w:tcPr>
            <w:tcW w:w="737" w:type="dxa"/>
            <w:tcBorders>
              <w:bottom w:val="nil"/>
            </w:tcBorders>
          </w:tcPr>
          <w:p w:rsidR="00785B3D" w:rsidRDefault="00785B3D">
            <w:pPr>
              <w:pStyle w:val="ConsPlusNormal"/>
              <w:jc w:val="center"/>
            </w:pPr>
            <w:r>
              <w:t>6</w:t>
            </w:r>
          </w:p>
        </w:tc>
        <w:tc>
          <w:tcPr>
            <w:tcW w:w="4309" w:type="dxa"/>
            <w:tcBorders>
              <w:bottom w:val="nil"/>
            </w:tcBorders>
          </w:tcPr>
          <w:p w:rsidR="00785B3D" w:rsidRDefault="00785B3D">
            <w:pPr>
              <w:pStyle w:val="ConsPlusNormal"/>
            </w:pPr>
            <w:r>
              <w:t>Реставрация и воссоздание деревянных конструкций</w:t>
            </w:r>
          </w:p>
        </w:tc>
        <w:tc>
          <w:tcPr>
            <w:tcW w:w="4030" w:type="dxa"/>
            <w:gridSpan w:val="3"/>
          </w:tcPr>
          <w:p w:rsidR="00785B3D" w:rsidRDefault="00785B3D">
            <w:pPr>
              <w:pStyle w:val="ConsPlusNormal"/>
            </w:pPr>
          </w:p>
        </w:tc>
      </w:tr>
      <w:tr w:rsidR="00785B3D">
        <w:tc>
          <w:tcPr>
            <w:tcW w:w="737" w:type="dxa"/>
            <w:vMerge w:val="restart"/>
            <w:tcBorders>
              <w:top w:val="nil"/>
            </w:tcBorders>
          </w:tcPr>
          <w:p w:rsidR="00785B3D" w:rsidRDefault="00785B3D">
            <w:pPr>
              <w:pStyle w:val="ConsPlusNormal"/>
              <w:jc w:val="center"/>
            </w:pPr>
            <w:r>
              <w:t>6.1</w:t>
            </w:r>
          </w:p>
        </w:tc>
        <w:tc>
          <w:tcPr>
            <w:tcW w:w="4309" w:type="dxa"/>
            <w:tcBorders>
              <w:top w:val="nil"/>
              <w:bottom w:val="nil"/>
            </w:tcBorders>
          </w:tcPr>
          <w:p w:rsidR="00785B3D" w:rsidRDefault="00785B3D">
            <w:pPr>
              <w:pStyle w:val="ConsPlusNormal"/>
            </w:pPr>
            <w:r>
              <w:t>- из дерева мягких пород</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159,35</w:t>
            </w:r>
          </w:p>
        </w:tc>
      </w:tr>
      <w:tr w:rsidR="00785B3D">
        <w:tc>
          <w:tcPr>
            <w:tcW w:w="737" w:type="dxa"/>
            <w:vMerge/>
            <w:tcBorders>
              <w:top w:val="nil"/>
            </w:tcBorders>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5,479</w:t>
            </w:r>
          </w:p>
        </w:tc>
      </w:tr>
      <w:tr w:rsidR="00785B3D">
        <w:tc>
          <w:tcPr>
            <w:tcW w:w="737" w:type="dxa"/>
            <w:vMerge w:val="restart"/>
          </w:tcPr>
          <w:p w:rsidR="00785B3D" w:rsidRDefault="00785B3D">
            <w:pPr>
              <w:pStyle w:val="ConsPlusNormal"/>
              <w:jc w:val="center"/>
            </w:pPr>
            <w:r>
              <w:t>6.2</w:t>
            </w:r>
          </w:p>
        </w:tc>
        <w:tc>
          <w:tcPr>
            <w:tcW w:w="4309" w:type="dxa"/>
            <w:tcBorders>
              <w:bottom w:val="nil"/>
            </w:tcBorders>
          </w:tcPr>
          <w:p w:rsidR="00785B3D" w:rsidRDefault="00785B3D">
            <w:pPr>
              <w:pStyle w:val="ConsPlusNormal"/>
            </w:pPr>
            <w:r>
              <w:t>- из дерева твердых пород</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125,44</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5,035</w:t>
            </w:r>
          </w:p>
        </w:tc>
      </w:tr>
      <w:tr w:rsidR="00785B3D">
        <w:tc>
          <w:tcPr>
            <w:tcW w:w="737" w:type="dxa"/>
            <w:tcBorders>
              <w:bottom w:val="nil"/>
            </w:tcBorders>
          </w:tcPr>
          <w:p w:rsidR="00785B3D" w:rsidRDefault="00785B3D">
            <w:pPr>
              <w:pStyle w:val="ConsPlusNormal"/>
              <w:jc w:val="center"/>
            </w:pPr>
            <w:r>
              <w:t>7</w:t>
            </w:r>
          </w:p>
        </w:tc>
        <w:tc>
          <w:tcPr>
            <w:tcW w:w="4309" w:type="dxa"/>
            <w:tcBorders>
              <w:bottom w:val="nil"/>
            </w:tcBorders>
          </w:tcPr>
          <w:p w:rsidR="00785B3D" w:rsidRDefault="00785B3D">
            <w:pPr>
              <w:pStyle w:val="ConsPlusNormal"/>
            </w:pPr>
            <w:r>
              <w:t>Реставрация и воссоздание кровель</w:t>
            </w:r>
          </w:p>
        </w:tc>
        <w:tc>
          <w:tcPr>
            <w:tcW w:w="4030" w:type="dxa"/>
            <w:gridSpan w:val="3"/>
          </w:tcPr>
          <w:p w:rsidR="00785B3D" w:rsidRDefault="00785B3D">
            <w:pPr>
              <w:pStyle w:val="ConsPlusNormal"/>
            </w:pPr>
          </w:p>
        </w:tc>
      </w:tr>
      <w:tr w:rsidR="00785B3D">
        <w:tc>
          <w:tcPr>
            <w:tcW w:w="737" w:type="dxa"/>
            <w:vMerge w:val="restart"/>
            <w:tcBorders>
              <w:top w:val="nil"/>
            </w:tcBorders>
          </w:tcPr>
          <w:p w:rsidR="00785B3D" w:rsidRDefault="00785B3D">
            <w:pPr>
              <w:pStyle w:val="ConsPlusNormal"/>
              <w:jc w:val="center"/>
            </w:pPr>
            <w:r>
              <w:t>7.1</w:t>
            </w:r>
          </w:p>
        </w:tc>
        <w:tc>
          <w:tcPr>
            <w:tcW w:w="4309" w:type="dxa"/>
            <w:tcBorders>
              <w:top w:val="nil"/>
              <w:bottom w:val="nil"/>
            </w:tcBorders>
          </w:tcPr>
          <w:p w:rsidR="00785B3D" w:rsidRDefault="00785B3D">
            <w:pPr>
              <w:pStyle w:val="ConsPlusNormal"/>
            </w:pPr>
            <w:r>
              <w:t>- из черной и оцинкованной стали</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294,10</w:t>
            </w:r>
          </w:p>
        </w:tc>
        <w:tc>
          <w:tcPr>
            <w:tcW w:w="1361" w:type="dxa"/>
          </w:tcPr>
          <w:p w:rsidR="00785B3D" w:rsidRDefault="00785B3D">
            <w:pPr>
              <w:pStyle w:val="ConsPlusNormal"/>
              <w:jc w:val="center"/>
            </w:pPr>
            <w:r>
              <w:t>170,21</w:t>
            </w:r>
          </w:p>
        </w:tc>
      </w:tr>
      <w:tr w:rsidR="00785B3D">
        <w:tc>
          <w:tcPr>
            <w:tcW w:w="737" w:type="dxa"/>
            <w:vMerge/>
            <w:tcBorders>
              <w:top w:val="nil"/>
            </w:tcBorders>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16,204</w:t>
            </w:r>
          </w:p>
        </w:tc>
        <w:tc>
          <w:tcPr>
            <w:tcW w:w="1361" w:type="dxa"/>
          </w:tcPr>
          <w:p w:rsidR="00785B3D" w:rsidRDefault="00785B3D">
            <w:pPr>
              <w:pStyle w:val="ConsPlusNormal"/>
              <w:jc w:val="center"/>
            </w:pPr>
            <w:r>
              <w:t>5,624</w:t>
            </w:r>
          </w:p>
        </w:tc>
      </w:tr>
      <w:tr w:rsidR="00785B3D">
        <w:tc>
          <w:tcPr>
            <w:tcW w:w="737" w:type="dxa"/>
            <w:vMerge w:val="restart"/>
          </w:tcPr>
          <w:p w:rsidR="00785B3D" w:rsidRDefault="00785B3D">
            <w:pPr>
              <w:pStyle w:val="ConsPlusNormal"/>
              <w:jc w:val="center"/>
            </w:pPr>
            <w:r>
              <w:t>7.2</w:t>
            </w:r>
          </w:p>
        </w:tc>
        <w:tc>
          <w:tcPr>
            <w:tcW w:w="4309" w:type="dxa"/>
            <w:tcBorders>
              <w:bottom w:val="nil"/>
            </w:tcBorders>
          </w:tcPr>
          <w:p w:rsidR="00785B3D" w:rsidRDefault="00785B3D">
            <w:pPr>
              <w:pStyle w:val="ConsPlusNormal"/>
            </w:pPr>
            <w:r>
              <w:t>- из меди</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294,10</w:t>
            </w:r>
          </w:p>
        </w:tc>
        <w:tc>
          <w:tcPr>
            <w:tcW w:w="1361" w:type="dxa"/>
          </w:tcPr>
          <w:p w:rsidR="00785B3D" w:rsidRDefault="00785B3D">
            <w:pPr>
              <w:pStyle w:val="ConsPlusNormal"/>
              <w:jc w:val="center"/>
            </w:pPr>
            <w:r>
              <w:t>94,89</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16,204</w:t>
            </w:r>
          </w:p>
        </w:tc>
        <w:tc>
          <w:tcPr>
            <w:tcW w:w="1361" w:type="dxa"/>
          </w:tcPr>
          <w:p w:rsidR="00785B3D" w:rsidRDefault="00785B3D">
            <w:pPr>
              <w:pStyle w:val="ConsPlusNormal"/>
              <w:jc w:val="center"/>
            </w:pPr>
            <w:r>
              <w:t>4,058</w:t>
            </w:r>
          </w:p>
        </w:tc>
      </w:tr>
      <w:tr w:rsidR="00785B3D">
        <w:tc>
          <w:tcPr>
            <w:tcW w:w="737" w:type="dxa"/>
            <w:vMerge w:val="restart"/>
          </w:tcPr>
          <w:p w:rsidR="00785B3D" w:rsidRDefault="00785B3D">
            <w:pPr>
              <w:pStyle w:val="ConsPlusNormal"/>
              <w:jc w:val="center"/>
            </w:pPr>
            <w:r>
              <w:t>7.3</w:t>
            </w:r>
          </w:p>
        </w:tc>
        <w:tc>
          <w:tcPr>
            <w:tcW w:w="4309" w:type="dxa"/>
            <w:tcBorders>
              <w:bottom w:val="nil"/>
            </w:tcBorders>
          </w:tcPr>
          <w:p w:rsidR="00785B3D" w:rsidRDefault="00785B3D">
            <w:pPr>
              <w:pStyle w:val="ConsPlusNormal"/>
            </w:pPr>
            <w:r>
              <w:t>- деревянных и черепичных</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297,19</w:t>
            </w:r>
          </w:p>
        </w:tc>
        <w:tc>
          <w:tcPr>
            <w:tcW w:w="1361" w:type="dxa"/>
          </w:tcPr>
          <w:p w:rsidR="00785B3D" w:rsidRDefault="00785B3D">
            <w:pPr>
              <w:pStyle w:val="ConsPlusNormal"/>
              <w:jc w:val="center"/>
            </w:pPr>
            <w:r>
              <w:t>80,37</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12,854</w:t>
            </w:r>
          </w:p>
        </w:tc>
        <w:tc>
          <w:tcPr>
            <w:tcW w:w="1361" w:type="dxa"/>
          </w:tcPr>
          <w:p w:rsidR="00785B3D" w:rsidRDefault="00785B3D">
            <w:pPr>
              <w:pStyle w:val="ConsPlusNormal"/>
              <w:jc w:val="center"/>
            </w:pPr>
            <w:r>
              <w:t>3,722</w:t>
            </w:r>
          </w:p>
        </w:tc>
      </w:tr>
      <w:tr w:rsidR="00785B3D">
        <w:tc>
          <w:tcPr>
            <w:tcW w:w="737" w:type="dxa"/>
            <w:vMerge w:val="restart"/>
          </w:tcPr>
          <w:p w:rsidR="00785B3D" w:rsidRDefault="00785B3D">
            <w:pPr>
              <w:pStyle w:val="ConsPlusNormal"/>
              <w:jc w:val="center"/>
            </w:pPr>
            <w:r>
              <w:t>8</w:t>
            </w:r>
          </w:p>
        </w:tc>
        <w:tc>
          <w:tcPr>
            <w:tcW w:w="4309" w:type="dxa"/>
            <w:tcBorders>
              <w:bottom w:val="nil"/>
            </w:tcBorders>
          </w:tcPr>
          <w:p w:rsidR="00785B3D" w:rsidRDefault="00785B3D">
            <w:pPr>
              <w:pStyle w:val="ConsPlusNormal"/>
            </w:pPr>
            <w:r>
              <w:t>Реставрация и воссоздание металлических конструкций и декоративных элементов</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325,57</w:t>
            </w:r>
          </w:p>
        </w:tc>
        <w:tc>
          <w:tcPr>
            <w:tcW w:w="1361" w:type="dxa"/>
          </w:tcPr>
          <w:p w:rsidR="00785B3D" w:rsidRDefault="00785B3D">
            <w:pPr>
              <w:pStyle w:val="ConsPlusNormal"/>
              <w:jc w:val="center"/>
            </w:pPr>
            <w:r>
              <w:t>367,48</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13,784</w:t>
            </w:r>
          </w:p>
        </w:tc>
        <w:tc>
          <w:tcPr>
            <w:tcW w:w="1361" w:type="dxa"/>
          </w:tcPr>
          <w:p w:rsidR="00785B3D" w:rsidRDefault="00785B3D">
            <w:pPr>
              <w:pStyle w:val="ConsPlusNormal"/>
              <w:jc w:val="center"/>
            </w:pPr>
            <w:r>
              <w:t>11,192</w:t>
            </w:r>
          </w:p>
        </w:tc>
      </w:tr>
      <w:tr w:rsidR="00785B3D">
        <w:tc>
          <w:tcPr>
            <w:tcW w:w="737" w:type="dxa"/>
            <w:tcBorders>
              <w:bottom w:val="nil"/>
            </w:tcBorders>
          </w:tcPr>
          <w:p w:rsidR="00785B3D" w:rsidRDefault="00785B3D">
            <w:pPr>
              <w:pStyle w:val="ConsPlusNormal"/>
              <w:jc w:val="center"/>
            </w:pPr>
            <w:r>
              <w:t>9</w:t>
            </w:r>
          </w:p>
        </w:tc>
        <w:tc>
          <w:tcPr>
            <w:tcW w:w="4309" w:type="dxa"/>
            <w:tcBorders>
              <w:bottom w:val="nil"/>
            </w:tcBorders>
          </w:tcPr>
          <w:p w:rsidR="00785B3D" w:rsidRDefault="00785B3D">
            <w:pPr>
              <w:pStyle w:val="ConsPlusNormal"/>
            </w:pPr>
            <w:r>
              <w:t>Реставрация и воссоздание штукатурной отделки</w:t>
            </w:r>
          </w:p>
        </w:tc>
        <w:tc>
          <w:tcPr>
            <w:tcW w:w="4030" w:type="dxa"/>
            <w:gridSpan w:val="3"/>
          </w:tcPr>
          <w:p w:rsidR="00785B3D" w:rsidRDefault="00785B3D">
            <w:pPr>
              <w:pStyle w:val="ConsPlusNormal"/>
            </w:pPr>
          </w:p>
        </w:tc>
      </w:tr>
      <w:tr w:rsidR="00785B3D">
        <w:tc>
          <w:tcPr>
            <w:tcW w:w="737" w:type="dxa"/>
            <w:vMerge w:val="restart"/>
            <w:tcBorders>
              <w:top w:val="nil"/>
            </w:tcBorders>
          </w:tcPr>
          <w:p w:rsidR="00785B3D" w:rsidRDefault="00785B3D">
            <w:pPr>
              <w:pStyle w:val="ConsPlusNormal"/>
              <w:jc w:val="center"/>
            </w:pPr>
            <w:r>
              <w:t>9.1</w:t>
            </w:r>
          </w:p>
        </w:tc>
        <w:tc>
          <w:tcPr>
            <w:tcW w:w="4309" w:type="dxa"/>
            <w:tcBorders>
              <w:top w:val="nil"/>
              <w:bottom w:val="nil"/>
            </w:tcBorders>
          </w:tcPr>
          <w:p w:rsidR="00785B3D" w:rsidRDefault="00785B3D">
            <w:pPr>
              <w:pStyle w:val="ConsPlusNormal"/>
            </w:pPr>
            <w:r>
              <w:t>- внутренней</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206,66</w:t>
            </w:r>
          </w:p>
        </w:tc>
      </w:tr>
      <w:tr w:rsidR="00785B3D">
        <w:tc>
          <w:tcPr>
            <w:tcW w:w="737" w:type="dxa"/>
            <w:vMerge/>
            <w:tcBorders>
              <w:top w:val="nil"/>
            </w:tcBorders>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9,190</w:t>
            </w:r>
          </w:p>
        </w:tc>
      </w:tr>
      <w:tr w:rsidR="00785B3D">
        <w:tc>
          <w:tcPr>
            <w:tcW w:w="737" w:type="dxa"/>
            <w:vMerge w:val="restart"/>
          </w:tcPr>
          <w:p w:rsidR="00785B3D" w:rsidRDefault="00785B3D">
            <w:pPr>
              <w:pStyle w:val="ConsPlusNormal"/>
              <w:jc w:val="center"/>
            </w:pPr>
            <w:r>
              <w:t>9.2</w:t>
            </w:r>
          </w:p>
        </w:tc>
        <w:tc>
          <w:tcPr>
            <w:tcW w:w="4309" w:type="dxa"/>
            <w:tcBorders>
              <w:bottom w:val="nil"/>
            </w:tcBorders>
          </w:tcPr>
          <w:p w:rsidR="00785B3D" w:rsidRDefault="00785B3D">
            <w:pPr>
              <w:pStyle w:val="ConsPlusNormal"/>
            </w:pPr>
            <w:r>
              <w:t>- наружной</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285,47</w:t>
            </w:r>
          </w:p>
        </w:tc>
        <w:tc>
          <w:tcPr>
            <w:tcW w:w="1361" w:type="dxa"/>
          </w:tcPr>
          <w:p w:rsidR="00785B3D" w:rsidRDefault="00785B3D">
            <w:pPr>
              <w:pStyle w:val="ConsPlusNormal"/>
              <w:jc w:val="center"/>
            </w:pPr>
            <w:r>
              <w:t>210,35</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15,728</w:t>
            </w:r>
          </w:p>
        </w:tc>
        <w:tc>
          <w:tcPr>
            <w:tcW w:w="1361" w:type="dxa"/>
          </w:tcPr>
          <w:p w:rsidR="00785B3D" w:rsidRDefault="00785B3D">
            <w:pPr>
              <w:pStyle w:val="ConsPlusNormal"/>
              <w:jc w:val="center"/>
            </w:pPr>
            <w:r>
              <w:t>8,594</w:t>
            </w:r>
          </w:p>
        </w:tc>
      </w:tr>
      <w:tr w:rsidR="00785B3D">
        <w:tc>
          <w:tcPr>
            <w:tcW w:w="737" w:type="dxa"/>
            <w:vMerge w:val="restart"/>
          </w:tcPr>
          <w:p w:rsidR="00785B3D" w:rsidRDefault="00785B3D">
            <w:pPr>
              <w:pStyle w:val="ConsPlusNormal"/>
              <w:jc w:val="center"/>
            </w:pPr>
            <w:r>
              <w:t>10</w:t>
            </w:r>
          </w:p>
        </w:tc>
        <w:tc>
          <w:tcPr>
            <w:tcW w:w="4309" w:type="dxa"/>
            <w:tcBorders>
              <w:bottom w:val="nil"/>
            </w:tcBorders>
          </w:tcPr>
          <w:p w:rsidR="00785B3D" w:rsidRDefault="00785B3D">
            <w:pPr>
              <w:pStyle w:val="ConsPlusNormal"/>
            </w:pPr>
            <w:r>
              <w:t>Реставрация и воссоздание облицовки из искусственного мрамора</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96,82</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4,519</w:t>
            </w:r>
          </w:p>
        </w:tc>
      </w:tr>
      <w:tr w:rsidR="00785B3D">
        <w:tc>
          <w:tcPr>
            <w:tcW w:w="737" w:type="dxa"/>
            <w:vMerge w:val="restart"/>
          </w:tcPr>
          <w:p w:rsidR="00785B3D" w:rsidRDefault="00785B3D">
            <w:pPr>
              <w:pStyle w:val="ConsPlusNormal"/>
              <w:jc w:val="center"/>
            </w:pPr>
            <w:r>
              <w:lastRenderedPageBreak/>
              <w:t>11</w:t>
            </w:r>
          </w:p>
        </w:tc>
        <w:tc>
          <w:tcPr>
            <w:tcW w:w="4309" w:type="dxa"/>
            <w:tcBorders>
              <w:bottom w:val="nil"/>
            </w:tcBorders>
          </w:tcPr>
          <w:p w:rsidR="00785B3D" w:rsidRDefault="00785B3D">
            <w:pPr>
              <w:pStyle w:val="ConsPlusNormal"/>
            </w:pPr>
            <w:r>
              <w:t>Реставрация и воссоздание окраски фасадов и интерьеров (малярные работы)</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176,57</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8,143</w:t>
            </w:r>
          </w:p>
        </w:tc>
      </w:tr>
      <w:tr w:rsidR="00785B3D">
        <w:tc>
          <w:tcPr>
            <w:tcW w:w="737" w:type="dxa"/>
            <w:vMerge w:val="restart"/>
          </w:tcPr>
          <w:p w:rsidR="00785B3D" w:rsidRDefault="00785B3D">
            <w:pPr>
              <w:pStyle w:val="ConsPlusNormal"/>
              <w:jc w:val="center"/>
            </w:pPr>
            <w:r>
              <w:t>12</w:t>
            </w:r>
          </w:p>
        </w:tc>
        <w:tc>
          <w:tcPr>
            <w:tcW w:w="4309" w:type="dxa"/>
            <w:tcBorders>
              <w:bottom w:val="nil"/>
            </w:tcBorders>
          </w:tcPr>
          <w:p w:rsidR="00785B3D" w:rsidRDefault="00785B3D">
            <w:pPr>
              <w:pStyle w:val="ConsPlusNormal"/>
            </w:pPr>
            <w:r>
              <w:t>Реставрация и воссоздание керамического декора</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134,86</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6,696</w:t>
            </w:r>
          </w:p>
        </w:tc>
      </w:tr>
      <w:tr w:rsidR="00785B3D">
        <w:tc>
          <w:tcPr>
            <w:tcW w:w="737" w:type="dxa"/>
            <w:vMerge w:val="restart"/>
          </w:tcPr>
          <w:p w:rsidR="00785B3D" w:rsidRDefault="00785B3D">
            <w:pPr>
              <w:pStyle w:val="ConsPlusNormal"/>
              <w:jc w:val="center"/>
            </w:pPr>
            <w:r>
              <w:t>13</w:t>
            </w:r>
          </w:p>
        </w:tc>
        <w:tc>
          <w:tcPr>
            <w:tcW w:w="4309" w:type="dxa"/>
            <w:tcBorders>
              <w:bottom w:val="nil"/>
            </w:tcBorders>
          </w:tcPr>
          <w:p w:rsidR="00785B3D" w:rsidRDefault="00785B3D">
            <w:pPr>
              <w:pStyle w:val="ConsPlusNormal"/>
            </w:pPr>
            <w:r>
              <w:t>Реставрация и воссоздание архитектурно-лепного декора</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77,32</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3,736</w:t>
            </w:r>
          </w:p>
        </w:tc>
      </w:tr>
      <w:tr w:rsidR="00785B3D">
        <w:tc>
          <w:tcPr>
            <w:tcW w:w="737" w:type="dxa"/>
            <w:vMerge w:val="restart"/>
          </w:tcPr>
          <w:p w:rsidR="00785B3D" w:rsidRDefault="00785B3D">
            <w:pPr>
              <w:pStyle w:val="ConsPlusNormal"/>
              <w:jc w:val="center"/>
            </w:pPr>
            <w:r>
              <w:t>14</w:t>
            </w:r>
          </w:p>
        </w:tc>
        <w:tc>
          <w:tcPr>
            <w:tcW w:w="4309" w:type="dxa"/>
            <w:tcBorders>
              <w:bottom w:val="nil"/>
            </w:tcBorders>
          </w:tcPr>
          <w:p w:rsidR="00785B3D" w:rsidRDefault="00785B3D">
            <w:pPr>
              <w:pStyle w:val="ConsPlusNormal"/>
            </w:pPr>
            <w:r>
              <w:t>Реставрация и воссоздание резьбы по дереву</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159,35</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5,479</w:t>
            </w:r>
          </w:p>
        </w:tc>
      </w:tr>
      <w:tr w:rsidR="00785B3D">
        <w:tc>
          <w:tcPr>
            <w:tcW w:w="737" w:type="dxa"/>
            <w:vMerge w:val="restart"/>
          </w:tcPr>
          <w:p w:rsidR="00785B3D" w:rsidRDefault="00785B3D">
            <w:pPr>
              <w:pStyle w:val="ConsPlusNormal"/>
              <w:jc w:val="center"/>
            </w:pPr>
            <w:r>
              <w:t>15</w:t>
            </w:r>
          </w:p>
        </w:tc>
        <w:tc>
          <w:tcPr>
            <w:tcW w:w="4309" w:type="dxa"/>
            <w:tcBorders>
              <w:bottom w:val="nil"/>
            </w:tcBorders>
          </w:tcPr>
          <w:p w:rsidR="00785B3D" w:rsidRDefault="00785B3D">
            <w:pPr>
              <w:pStyle w:val="ConsPlusNormal"/>
            </w:pPr>
            <w:r>
              <w:t>Реставрация и воссоздание мебели из ценных пород дерева</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125,44</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5,035</w:t>
            </w:r>
          </w:p>
        </w:tc>
      </w:tr>
      <w:tr w:rsidR="00785B3D">
        <w:tc>
          <w:tcPr>
            <w:tcW w:w="737" w:type="dxa"/>
            <w:vMerge w:val="restart"/>
          </w:tcPr>
          <w:p w:rsidR="00785B3D" w:rsidRDefault="00785B3D">
            <w:pPr>
              <w:pStyle w:val="ConsPlusNormal"/>
              <w:jc w:val="center"/>
            </w:pPr>
            <w:r>
              <w:t>16</w:t>
            </w:r>
          </w:p>
        </w:tc>
        <w:tc>
          <w:tcPr>
            <w:tcW w:w="4309" w:type="dxa"/>
            <w:tcBorders>
              <w:bottom w:val="nil"/>
            </w:tcBorders>
          </w:tcPr>
          <w:p w:rsidR="00785B3D" w:rsidRDefault="00785B3D">
            <w:pPr>
              <w:pStyle w:val="ConsPlusNormal"/>
            </w:pPr>
            <w:r>
              <w:t>Реставрация и воссоздание паркетных полов</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119,23</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5,145</w:t>
            </w:r>
          </w:p>
        </w:tc>
      </w:tr>
      <w:tr w:rsidR="00785B3D">
        <w:tc>
          <w:tcPr>
            <w:tcW w:w="737" w:type="dxa"/>
            <w:vMerge w:val="restart"/>
          </w:tcPr>
          <w:p w:rsidR="00785B3D" w:rsidRDefault="00785B3D">
            <w:pPr>
              <w:pStyle w:val="ConsPlusNormal"/>
              <w:jc w:val="center"/>
            </w:pPr>
            <w:r>
              <w:t>17</w:t>
            </w:r>
          </w:p>
        </w:tc>
        <w:tc>
          <w:tcPr>
            <w:tcW w:w="4309" w:type="dxa"/>
            <w:tcBorders>
              <w:bottom w:val="nil"/>
            </w:tcBorders>
          </w:tcPr>
          <w:p w:rsidR="00785B3D" w:rsidRDefault="00785B3D">
            <w:pPr>
              <w:pStyle w:val="ConsPlusNormal"/>
            </w:pPr>
            <w:r>
              <w:t>Реставрация и воссоздание изделий художественного литья из цветных металлов</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100,89</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4,769</w:t>
            </w:r>
          </w:p>
        </w:tc>
      </w:tr>
      <w:tr w:rsidR="00785B3D">
        <w:tc>
          <w:tcPr>
            <w:tcW w:w="737" w:type="dxa"/>
            <w:vMerge w:val="restart"/>
          </w:tcPr>
          <w:p w:rsidR="00785B3D" w:rsidRDefault="00785B3D">
            <w:pPr>
              <w:pStyle w:val="ConsPlusNormal"/>
              <w:jc w:val="center"/>
            </w:pPr>
            <w:r>
              <w:t>18</w:t>
            </w:r>
          </w:p>
        </w:tc>
        <w:tc>
          <w:tcPr>
            <w:tcW w:w="4309" w:type="dxa"/>
            <w:tcBorders>
              <w:bottom w:val="nil"/>
            </w:tcBorders>
          </w:tcPr>
          <w:p w:rsidR="00785B3D" w:rsidRDefault="00785B3D">
            <w:pPr>
              <w:pStyle w:val="ConsPlusNormal"/>
            </w:pPr>
            <w:r>
              <w:t>Чеканные, выколотные и давильные работы</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64,07</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3,885</w:t>
            </w:r>
          </w:p>
        </w:tc>
      </w:tr>
      <w:tr w:rsidR="00785B3D">
        <w:tc>
          <w:tcPr>
            <w:tcW w:w="737" w:type="dxa"/>
            <w:vMerge w:val="restart"/>
          </w:tcPr>
          <w:p w:rsidR="00785B3D" w:rsidRDefault="00785B3D">
            <w:pPr>
              <w:pStyle w:val="ConsPlusNormal"/>
              <w:jc w:val="center"/>
            </w:pPr>
            <w:r>
              <w:t>19</w:t>
            </w:r>
          </w:p>
        </w:tc>
        <w:tc>
          <w:tcPr>
            <w:tcW w:w="4309" w:type="dxa"/>
            <w:tcBorders>
              <w:bottom w:val="nil"/>
            </w:tcBorders>
          </w:tcPr>
          <w:p w:rsidR="00785B3D" w:rsidRDefault="00785B3D">
            <w:pPr>
              <w:pStyle w:val="ConsPlusNormal"/>
            </w:pPr>
            <w:r>
              <w:t>Реставрация и воссоздание инкрустированной поверхности</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39,95</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w:t>
            </w:r>
          </w:p>
        </w:tc>
      </w:tr>
      <w:tr w:rsidR="00785B3D">
        <w:tc>
          <w:tcPr>
            <w:tcW w:w="737" w:type="dxa"/>
            <w:vMerge w:val="restart"/>
          </w:tcPr>
          <w:p w:rsidR="00785B3D" w:rsidRDefault="00785B3D">
            <w:pPr>
              <w:pStyle w:val="ConsPlusNormal"/>
              <w:jc w:val="center"/>
            </w:pPr>
            <w:r>
              <w:t>20</w:t>
            </w:r>
          </w:p>
        </w:tc>
        <w:tc>
          <w:tcPr>
            <w:tcW w:w="4309" w:type="dxa"/>
            <w:tcBorders>
              <w:bottom w:val="nil"/>
            </w:tcBorders>
          </w:tcPr>
          <w:p w:rsidR="00785B3D" w:rsidRDefault="00785B3D">
            <w:pPr>
              <w:pStyle w:val="ConsPlusNormal"/>
            </w:pPr>
            <w:r>
              <w:t>Реставрация и воссоздание обивки мебели и обойных декоративных элементов (облицовочные работы при реставрации мебели)</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66,17</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3,543</w:t>
            </w:r>
          </w:p>
        </w:tc>
      </w:tr>
      <w:tr w:rsidR="00785B3D">
        <w:tc>
          <w:tcPr>
            <w:tcW w:w="737" w:type="dxa"/>
            <w:vMerge w:val="restart"/>
          </w:tcPr>
          <w:p w:rsidR="00785B3D" w:rsidRDefault="00785B3D">
            <w:pPr>
              <w:pStyle w:val="ConsPlusNormal"/>
              <w:jc w:val="center"/>
            </w:pPr>
            <w:r>
              <w:t>21.1</w:t>
            </w:r>
          </w:p>
        </w:tc>
        <w:tc>
          <w:tcPr>
            <w:tcW w:w="4309" w:type="dxa"/>
            <w:tcBorders>
              <w:bottom w:val="nil"/>
            </w:tcBorders>
          </w:tcPr>
          <w:p w:rsidR="00785B3D" w:rsidRDefault="00785B3D">
            <w:pPr>
              <w:pStyle w:val="ConsPlusNormal"/>
            </w:pPr>
            <w:r>
              <w:t>Реставрация и воссоздание позолоты (без стоимости золота)</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33,25</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w:t>
            </w:r>
          </w:p>
        </w:tc>
      </w:tr>
      <w:tr w:rsidR="00785B3D">
        <w:tc>
          <w:tcPr>
            <w:tcW w:w="737" w:type="dxa"/>
            <w:vMerge w:val="restart"/>
          </w:tcPr>
          <w:p w:rsidR="00785B3D" w:rsidRDefault="00785B3D">
            <w:pPr>
              <w:pStyle w:val="ConsPlusNormal"/>
              <w:jc w:val="center"/>
            </w:pPr>
            <w:r>
              <w:lastRenderedPageBreak/>
              <w:t>21.2</w:t>
            </w:r>
          </w:p>
        </w:tc>
        <w:tc>
          <w:tcPr>
            <w:tcW w:w="4309" w:type="dxa"/>
            <w:tcBorders>
              <w:bottom w:val="nil"/>
            </w:tcBorders>
          </w:tcPr>
          <w:p w:rsidR="00785B3D" w:rsidRDefault="00785B3D">
            <w:pPr>
              <w:pStyle w:val="ConsPlusNormal"/>
            </w:pPr>
            <w:r>
              <w:t>- на стоимость золота весом книжки 1,25 г</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22,62</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w:t>
            </w:r>
          </w:p>
        </w:tc>
      </w:tr>
      <w:tr w:rsidR="00785B3D">
        <w:tc>
          <w:tcPr>
            <w:tcW w:w="737" w:type="dxa"/>
            <w:vMerge w:val="restart"/>
          </w:tcPr>
          <w:p w:rsidR="00785B3D" w:rsidRDefault="00785B3D">
            <w:pPr>
              <w:pStyle w:val="ConsPlusNormal"/>
              <w:jc w:val="center"/>
            </w:pPr>
            <w:r>
              <w:t>21.3</w:t>
            </w:r>
          </w:p>
        </w:tc>
        <w:tc>
          <w:tcPr>
            <w:tcW w:w="4309" w:type="dxa"/>
            <w:tcBorders>
              <w:bottom w:val="nil"/>
            </w:tcBorders>
          </w:tcPr>
          <w:p w:rsidR="00785B3D" w:rsidRDefault="00785B3D">
            <w:pPr>
              <w:pStyle w:val="ConsPlusNormal"/>
            </w:pPr>
            <w:r>
              <w:t>- на стоимость золота весом книжки 2,5 г</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17,98</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w:t>
            </w:r>
          </w:p>
        </w:tc>
      </w:tr>
      <w:tr w:rsidR="00785B3D">
        <w:tc>
          <w:tcPr>
            <w:tcW w:w="737" w:type="dxa"/>
            <w:vMerge w:val="restart"/>
          </w:tcPr>
          <w:p w:rsidR="00785B3D" w:rsidRDefault="00785B3D">
            <w:pPr>
              <w:pStyle w:val="ConsPlusNormal"/>
              <w:jc w:val="center"/>
            </w:pPr>
            <w:r>
              <w:t>21.4</w:t>
            </w:r>
          </w:p>
        </w:tc>
        <w:tc>
          <w:tcPr>
            <w:tcW w:w="4309" w:type="dxa"/>
            <w:tcBorders>
              <w:bottom w:val="nil"/>
            </w:tcBorders>
          </w:tcPr>
          <w:p w:rsidR="00785B3D" w:rsidRDefault="00785B3D">
            <w:pPr>
              <w:pStyle w:val="ConsPlusNormal"/>
            </w:pPr>
            <w:r>
              <w:t>- на стоимость золота весом книжки 4 г</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17,28</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w:t>
            </w:r>
          </w:p>
        </w:tc>
      </w:tr>
      <w:tr w:rsidR="00785B3D">
        <w:tc>
          <w:tcPr>
            <w:tcW w:w="737" w:type="dxa"/>
            <w:vMerge w:val="restart"/>
          </w:tcPr>
          <w:p w:rsidR="00785B3D" w:rsidRDefault="00785B3D">
            <w:pPr>
              <w:pStyle w:val="ConsPlusNormal"/>
              <w:jc w:val="center"/>
            </w:pPr>
            <w:r>
              <w:t>22</w:t>
            </w:r>
          </w:p>
        </w:tc>
        <w:tc>
          <w:tcPr>
            <w:tcW w:w="4309" w:type="dxa"/>
            <w:tcBorders>
              <w:bottom w:val="nil"/>
            </w:tcBorders>
          </w:tcPr>
          <w:p w:rsidR="00785B3D" w:rsidRDefault="00785B3D">
            <w:pPr>
              <w:pStyle w:val="ConsPlusNormal"/>
            </w:pPr>
            <w:r>
              <w:t>Разные работы</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137,26</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5,869</w:t>
            </w:r>
          </w:p>
        </w:tc>
      </w:tr>
      <w:tr w:rsidR="00785B3D">
        <w:tc>
          <w:tcPr>
            <w:tcW w:w="737" w:type="dxa"/>
            <w:vMerge w:val="restart"/>
          </w:tcPr>
          <w:p w:rsidR="00785B3D" w:rsidRDefault="00785B3D">
            <w:pPr>
              <w:pStyle w:val="ConsPlusNormal"/>
              <w:jc w:val="center"/>
            </w:pPr>
            <w:r>
              <w:t>23</w:t>
            </w:r>
          </w:p>
        </w:tc>
        <w:tc>
          <w:tcPr>
            <w:tcW w:w="4309" w:type="dxa"/>
            <w:tcBorders>
              <w:bottom w:val="nil"/>
            </w:tcBorders>
          </w:tcPr>
          <w:p w:rsidR="00785B3D" w:rsidRDefault="00785B3D">
            <w:pPr>
              <w:pStyle w:val="ConsPlusNormal"/>
            </w:pPr>
            <w:r>
              <w:t>Реставрация и воссоздание оконных и дверных приборов из черного и цветного металлов</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367,48</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11,192</w:t>
            </w:r>
          </w:p>
        </w:tc>
      </w:tr>
      <w:tr w:rsidR="00785B3D">
        <w:tc>
          <w:tcPr>
            <w:tcW w:w="737" w:type="dxa"/>
            <w:vMerge w:val="restart"/>
          </w:tcPr>
          <w:p w:rsidR="00785B3D" w:rsidRDefault="00785B3D">
            <w:pPr>
              <w:pStyle w:val="ConsPlusNormal"/>
              <w:jc w:val="center"/>
            </w:pPr>
            <w:r>
              <w:t>24</w:t>
            </w:r>
          </w:p>
        </w:tc>
        <w:tc>
          <w:tcPr>
            <w:tcW w:w="4309" w:type="dxa"/>
            <w:tcBorders>
              <w:bottom w:val="nil"/>
            </w:tcBorders>
          </w:tcPr>
          <w:p w:rsidR="00785B3D" w:rsidRDefault="00785B3D">
            <w:pPr>
              <w:pStyle w:val="ConsPlusNormal"/>
            </w:pPr>
            <w:r>
              <w:t>Художественная обработка металлических изделий</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367,48</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11,192</w:t>
            </w:r>
          </w:p>
        </w:tc>
      </w:tr>
      <w:tr w:rsidR="00785B3D">
        <w:tc>
          <w:tcPr>
            <w:tcW w:w="737" w:type="dxa"/>
            <w:vMerge w:val="restart"/>
          </w:tcPr>
          <w:p w:rsidR="00785B3D" w:rsidRDefault="00785B3D">
            <w:pPr>
              <w:pStyle w:val="ConsPlusNormal"/>
              <w:jc w:val="center"/>
            </w:pPr>
            <w:r>
              <w:t>25</w:t>
            </w:r>
          </w:p>
        </w:tc>
        <w:tc>
          <w:tcPr>
            <w:tcW w:w="4309" w:type="dxa"/>
            <w:tcBorders>
              <w:bottom w:val="nil"/>
            </w:tcBorders>
          </w:tcPr>
          <w:p w:rsidR="00785B3D" w:rsidRDefault="00785B3D">
            <w:pPr>
              <w:pStyle w:val="ConsPlusNormal"/>
            </w:pPr>
            <w:r>
              <w:t>Реставрация и воссоздание тканей и шпалер</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208,08</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6,338</w:t>
            </w:r>
          </w:p>
        </w:tc>
      </w:tr>
      <w:tr w:rsidR="00785B3D">
        <w:tc>
          <w:tcPr>
            <w:tcW w:w="737" w:type="dxa"/>
            <w:vMerge w:val="restart"/>
          </w:tcPr>
          <w:p w:rsidR="00785B3D" w:rsidRDefault="00785B3D">
            <w:pPr>
              <w:pStyle w:val="ConsPlusNormal"/>
              <w:jc w:val="center"/>
            </w:pPr>
            <w:r>
              <w:t>26</w:t>
            </w:r>
          </w:p>
        </w:tc>
        <w:tc>
          <w:tcPr>
            <w:tcW w:w="4309" w:type="dxa"/>
            <w:tcBorders>
              <w:bottom w:val="nil"/>
            </w:tcBorders>
          </w:tcPr>
          <w:p w:rsidR="00785B3D" w:rsidRDefault="00785B3D">
            <w:pPr>
              <w:pStyle w:val="ConsPlusNormal"/>
            </w:pPr>
            <w:r>
              <w:t>Реставрация и воссоздание предметов декоративно-прикладного искусства из цветного металла и хрустальных подвесок</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216,13</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6,583</w:t>
            </w:r>
          </w:p>
        </w:tc>
      </w:tr>
      <w:tr w:rsidR="00785B3D">
        <w:tc>
          <w:tcPr>
            <w:tcW w:w="737" w:type="dxa"/>
            <w:vMerge w:val="restart"/>
          </w:tcPr>
          <w:p w:rsidR="00785B3D" w:rsidRDefault="00785B3D">
            <w:pPr>
              <w:pStyle w:val="ConsPlusNormal"/>
              <w:jc w:val="center"/>
            </w:pPr>
            <w:r>
              <w:t>27</w:t>
            </w:r>
          </w:p>
        </w:tc>
        <w:tc>
          <w:tcPr>
            <w:tcW w:w="4309" w:type="dxa"/>
            <w:tcBorders>
              <w:bottom w:val="nil"/>
            </w:tcBorders>
          </w:tcPr>
          <w:p w:rsidR="00785B3D" w:rsidRDefault="00785B3D">
            <w:pPr>
              <w:pStyle w:val="ConsPlusNormal"/>
            </w:pPr>
            <w:r>
              <w:t>Реставрация живописи</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176,57</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8,143</w:t>
            </w:r>
          </w:p>
        </w:tc>
      </w:tr>
      <w:tr w:rsidR="00785B3D">
        <w:tc>
          <w:tcPr>
            <w:tcW w:w="737" w:type="dxa"/>
            <w:vMerge w:val="restart"/>
          </w:tcPr>
          <w:p w:rsidR="00785B3D" w:rsidRDefault="00785B3D">
            <w:pPr>
              <w:pStyle w:val="ConsPlusNormal"/>
              <w:jc w:val="center"/>
            </w:pPr>
            <w:r>
              <w:t>28</w:t>
            </w:r>
          </w:p>
        </w:tc>
        <w:tc>
          <w:tcPr>
            <w:tcW w:w="4309" w:type="dxa"/>
            <w:tcBorders>
              <w:bottom w:val="nil"/>
            </w:tcBorders>
          </w:tcPr>
          <w:p w:rsidR="00785B3D" w:rsidRDefault="00785B3D">
            <w:pPr>
              <w:pStyle w:val="ConsPlusNormal"/>
            </w:pPr>
            <w:r>
              <w:t>Реставрация и воссоздание янтарного набора предметов ДПИ</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153,62</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7,085</w:t>
            </w:r>
          </w:p>
        </w:tc>
      </w:tr>
      <w:tr w:rsidR="00785B3D">
        <w:tc>
          <w:tcPr>
            <w:tcW w:w="737" w:type="dxa"/>
            <w:vMerge w:val="restart"/>
          </w:tcPr>
          <w:p w:rsidR="00785B3D" w:rsidRDefault="00785B3D">
            <w:pPr>
              <w:pStyle w:val="ConsPlusNormal"/>
              <w:jc w:val="center"/>
            </w:pPr>
            <w:r>
              <w:t>29</w:t>
            </w:r>
          </w:p>
        </w:tc>
        <w:tc>
          <w:tcPr>
            <w:tcW w:w="4309" w:type="dxa"/>
            <w:tcBorders>
              <w:bottom w:val="nil"/>
            </w:tcBorders>
          </w:tcPr>
          <w:p w:rsidR="00785B3D" w:rsidRDefault="00785B3D">
            <w:pPr>
              <w:pStyle w:val="ConsPlusNormal"/>
            </w:pPr>
            <w:r>
              <w:t>Реставрация и воссоздание мозаики</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308,14</w:t>
            </w:r>
          </w:p>
        </w:tc>
        <w:tc>
          <w:tcPr>
            <w:tcW w:w="1361" w:type="dxa"/>
          </w:tcPr>
          <w:p w:rsidR="00785B3D" w:rsidRDefault="00785B3D">
            <w:pPr>
              <w:pStyle w:val="ConsPlusNormal"/>
              <w:jc w:val="center"/>
            </w:pPr>
            <w:r>
              <w:t>150,07</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16,977</w:t>
            </w:r>
          </w:p>
        </w:tc>
        <w:tc>
          <w:tcPr>
            <w:tcW w:w="1361" w:type="dxa"/>
          </w:tcPr>
          <w:p w:rsidR="00785B3D" w:rsidRDefault="00785B3D">
            <w:pPr>
              <w:pStyle w:val="ConsPlusNormal"/>
              <w:jc w:val="center"/>
            </w:pPr>
            <w:r>
              <w:t>6,920</w:t>
            </w:r>
          </w:p>
        </w:tc>
      </w:tr>
      <w:tr w:rsidR="00785B3D">
        <w:tc>
          <w:tcPr>
            <w:tcW w:w="737" w:type="dxa"/>
            <w:tcBorders>
              <w:bottom w:val="nil"/>
            </w:tcBorders>
          </w:tcPr>
          <w:p w:rsidR="00785B3D" w:rsidRDefault="00785B3D">
            <w:pPr>
              <w:pStyle w:val="ConsPlusNormal"/>
              <w:jc w:val="center"/>
            </w:pPr>
            <w:r>
              <w:t>30</w:t>
            </w:r>
          </w:p>
        </w:tc>
        <w:tc>
          <w:tcPr>
            <w:tcW w:w="4309" w:type="dxa"/>
            <w:tcBorders>
              <w:bottom w:val="nil"/>
            </w:tcBorders>
          </w:tcPr>
          <w:p w:rsidR="00785B3D" w:rsidRDefault="00785B3D">
            <w:pPr>
              <w:pStyle w:val="ConsPlusNormal"/>
            </w:pPr>
            <w:r>
              <w:t>Благоустройство:</w:t>
            </w:r>
          </w:p>
        </w:tc>
        <w:tc>
          <w:tcPr>
            <w:tcW w:w="4030" w:type="dxa"/>
            <w:gridSpan w:val="3"/>
          </w:tcPr>
          <w:p w:rsidR="00785B3D" w:rsidRDefault="00785B3D">
            <w:pPr>
              <w:pStyle w:val="ConsPlusNormal"/>
            </w:pPr>
          </w:p>
        </w:tc>
      </w:tr>
      <w:tr w:rsidR="00785B3D">
        <w:tc>
          <w:tcPr>
            <w:tcW w:w="737" w:type="dxa"/>
            <w:vMerge w:val="restart"/>
            <w:tcBorders>
              <w:top w:val="nil"/>
            </w:tcBorders>
          </w:tcPr>
          <w:p w:rsidR="00785B3D" w:rsidRDefault="00785B3D">
            <w:pPr>
              <w:pStyle w:val="ConsPlusNormal"/>
              <w:jc w:val="center"/>
            </w:pPr>
            <w:r>
              <w:t>30.1</w:t>
            </w:r>
          </w:p>
        </w:tc>
        <w:tc>
          <w:tcPr>
            <w:tcW w:w="4309" w:type="dxa"/>
            <w:tcBorders>
              <w:top w:val="nil"/>
              <w:bottom w:val="nil"/>
            </w:tcBorders>
          </w:tcPr>
          <w:p w:rsidR="00785B3D" w:rsidRDefault="00785B3D">
            <w:pPr>
              <w:pStyle w:val="ConsPlusNormal"/>
            </w:pPr>
            <w:r>
              <w:t>Дорожные работы и дренажи</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356,70</w:t>
            </w:r>
          </w:p>
        </w:tc>
        <w:tc>
          <w:tcPr>
            <w:tcW w:w="1361" w:type="dxa"/>
          </w:tcPr>
          <w:p w:rsidR="00785B3D" w:rsidRDefault="00785B3D">
            <w:pPr>
              <w:pStyle w:val="ConsPlusNormal"/>
              <w:jc w:val="center"/>
            </w:pPr>
            <w:r>
              <w:t>166,93</w:t>
            </w:r>
          </w:p>
        </w:tc>
      </w:tr>
      <w:tr w:rsidR="00785B3D">
        <w:tc>
          <w:tcPr>
            <w:tcW w:w="737" w:type="dxa"/>
            <w:vMerge/>
            <w:tcBorders>
              <w:top w:val="nil"/>
            </w:tcBorders>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14,418</w:t>
            </w:r>
          </w:p>
        </w:tc>
        <w:tc>
          <w:tcPr>
            <w:tcW w:w="1361" w:type="dxa"/>
          </w:tcPr>
          <w:p w:rsidR="00785B3D" w:rsidRDefault="00785B3D">
            <w:pPr>
              <w:pStyle w:val="ConsPlusNormal"/>
              <w:jc w:val="center"/>
            </w:pPr>
            <w:r>
              <w:t>6,792</w:t>
            </w:r>
          </w:p>
        </w:tc>
      </w:tr>
      <w:tr w:rsidR="00785B3D">
        <w:tc>
          <w:tcPr>
            <w:tcW w:w="737" w:type="dxa"/>
            <w:vMerge w:val="restart"/>
          </w:tcPr>
          <w:p w:rsidR="00785B3D" w:rsidRDefault="00785B3D">
            <w:pPr>
              <w:pStyle w:val="ConsPlusNormal"/>
              <w:jc w:val="center"/>
            </w:pPr>
            <w:r>
              <w:t>30.2</w:t>
            </w:r>
          </w:p>
        </w:tc>
        <w:tc>
          <w:tcPr>
            <w:tcW w:w="4309" w:type="dxa"/>
            <w:tcBorders>
              <w:bottom w:val="nil"/>
            </w:tcBorders>
          </w:tcPr>
          <w:p w:rsidR="00785B3D" w:rsidRDefault="00785B3D">
            <w:pPr>
              <w:pStyle w:val="ConsPlusNormal"/>
            </w:pPr>
            <w:r>
              <w:t>Озеленение</w:t>
            </w:r>
          </w:p>
        </w:tc>
        <w:tc>
          <w:tcPr>
            <w:tcW w:w="1252" w:type="dxa"/>
          </w:tcPr>
          <w:p w:rsidR="00785B3D" w:rsidRDefault="00785B3D">
            <w:pPr>
              <w:pStyle w:val="ConsPlusNormal"/>
              <w:jc w:val="center"/>
            </w:pPr>
            <w:r>
              <w:t>432,38</w:t>
            </w:r>
          </w:p>
        </w:tc>
        <w:tc>
          <w:tcPr>
            <w:tcW w:w="1417" w:type="dxa"/>
          </w:tcPr>
          <w:p w:rsidR="00785B3D" w:rsidRDefault="00785B3D">
            <w:pPr>
              <w:pStyle w:val="ConsPlusNormal"/>
              <w:jc w:val="center"/>
            </w:pPr>
            <w:r>
              <w:t>337,24</w:t>
            </w:r>
          </w:p>
        </w:tc>
        <w:tc>
          <w:tcPr>
            <w:tcW w:w="1361" w:type="dxa"/>
          </w:tcPr>
          <w:p w:rsidR="00785B3D" w:rsidRDefault="00785B3D">
            <w:pPr>
              <w:pStyle w:val="ConsPlusNormal"/>
              <w:jc w:val="center"/>
            </w:pPr>
            <w:r>
              <w:t>141,43</w:t>
            </w:r>
          </w:p>
        </w:tc>
      </w:tr>
      <w:tr w:rsidR="00785B3D">
        <w:tc>
          <w:tcPr>
            <w:tcW w:w="737" w:type="dxa"/>
            <w:vMerge/>
          </w:tcPr>
          <w:p w:rsidR="00785B3D" w:rsidRDefault="00785B3D"/>
        </w:tc>
        <w:tc>
          <w:tcPr>
            <w:tcW w:w="4309" w:type="dxa"/>
            <w:tcBorders>
              <w:top w:val="nil"/>
            </w:tcBorders>
          </w:tcPr>
          <w:p w:rsidR="00785B3D" w:rsidRDefault="00785B3D">
            <w:pPr>
              <w:pStyle w:val="ConsPlusNormal"/>
              <w:jc w:val="right"/>
            </w:pPr>
            <w:r>
              <w:t>то же к ценам 2000 года</w:t>
            </w:r>
          </w:p>
        </w:tc>
        <w:tc>
          <w:tcPr>
            <w:tcW w:w="1252" w:type="dxa"/>
          </w:tcPr>
          <w:p w:rsidR="00785B3D" w:rsidRDefault="00785B3D">
            <w:pPr>
              <w:pStyle w:val="ConsPlusNormal"/>
              <w:jc w:val="center"/>
            </w:pPr>
            <w:r>
              <w:t>22,960</w:t>
            </w:r>
          </w:p>
        </w:tc>
        <w:tc>
          <w:tcPr>
            <w:tcW w:w="1417" w:type="dxa"/>
          </w:tcPr>
          <w:p w:rsidR="00785B3D" w:rsidRDefault="00785B3D">
            <w:pPr>
              <w:pStyle w:val="ConsPlusNormal"/>
              <w:jc w:val="center"/>
            </w:pPr>
            <w:r>
              <w:t>15,022</w:t>
            </w:r>
          </w:p>
        </w:tc>
        <w:tc>
          <w:tcPr>
            <w:tcW w:w="1361" w:type="dxa"/>
          </w:tcPr>
          <w:p w:rsidR="00785B3D" w:rsidRDefault="00785B3D">
            <w:pPr>
              <w:pStyle w:val="ConsPlusNormal"/>
              <w:jc w:val="center"/>
            </w:pPr>
            <w:r>
              <w:t>6,297</w:t>
            </w:r>
          </w:p>
        </w:tc>
      </w:tr>
    </w:tbl>
    <w:p w:rsidR="00785B3D" w:rsidRDefault="00785B3D">
      <w:pPr>
        <w:pStyle w:val="ConsPlusNormal"/>
      </w:pPr>
    </w:p>
    <w:p w:rsidR="00785B3D" w:rsidRDefault="00785B3D">
      <w:pPr>
        <w:pStyle w:val="ConsPlusNormal"/>
        <w:ind w:firstLine="540"/>
        <w:jc w:val="both"/>
      </w:pPr>
      <w:r>
        <w:t>Примечания к таблице 1.4.</w:t>
      </w:r>
    </w:p>
    <w:p w:rsidR="00785B3D" w:rsidRDefault="00785B3D">
      <w:pPr>
        <w:pStyle w:val="ConsPlusNormal"/>
        <w:spacing w:before="220"/>
        <w:ind w:firstLine="540"/>
        <w:jc w:val="both"/>
      </w:pPr>
      <w:r>
        <w:t xml:space="preserve">- При определении договорных цен следует учитывать конкретные особенности реставрационно-восстановительных работ по данному объекту, </w:t>
      </w:r>
      <w:proofErr w:type="gramStart"/>
      <w:r>
        <w:t>ведущие</w:t>
      </w:r>
      <w:proofErr w:type="gramEnd"/>
      <w:r>
        <w:t xml:space="preserve"> как к увеличению, так и к уменьшению стоимости отдельных видов работ.</w:t>
      </w:r>
    </w:p>
    <w:p w:rsidR="00785B3D" w:rsidRDefault="00785B3D">
      <w:pPr>
        <w:pStyle w:val="ConsPlusNormal"/>
        <w:spacing w:before="220"/>
        <w:ind w:firstLine="540"/>
        <w:jc w:val="both"/>
      </w:pPr>
      <w:r>
        <w:t xml:space="preserve">- Индекс на комплекс реставрационно-восстановительных работ </w:t>
      </w:r>
      <w:hyperlink w:anchor="P1494" w:history="1">
        <w:r>
          <w:rPr>
            <w:color w:val="0000FF"/>
          </w:rPr>
          <w:t>(п. 1 таблицы)</w:t>
        </w:r>
      </w:hyperlink>
      <w:r>
        <w:t xml:space="preserve"> возможно применять при количестве охвата реставрацией не менее 5 видов работ и конструктивных элементов на одном объекте с пропорциональным распределением общей стоимости прямых затрат среди них.</w:t>
      </w:r>
    </w:p>
    <w:p w:rsidR="00785B3D" w:rsidRDefault="00785B3D">
      <w:pPr>
        <w:pStyle w:val="ConsPlusNormal"/>
        <w:spacing w:before="220"/>
        <w:ind w:firstLine="540"/>
        <w:jc w:val="both"/>
      </w:pPr>
      <w:r>
        <w:t xml:space="preserve">- При выполнении на объектах реставрации сантехнических, электромонтажных и других инженерных работ их стоимость в текущих ценах определяется с применением индексов по соответствующим видам работ </w:t>
      </w:r>
      <w:hyperlink w:anchor="P134" w:history="1">
        <w:r>
          <w:rPr>
            <w:color w:val="0000FF"/>
          </w:rPr>
          <w:t>таблицы 1.2</w:t>
        </w:r>
      </w:hyperlink>
      <w:r>
        <w:t xml:space="preserve"> данного Письма.</w:t>
      </w:r>
    </w:p>
    <w:p w:rsidR="00785B3D" w:rsidRDefault="00785B3D">
      <w:pPr>
        <w:pStyle w:val="ConsPlusNormal"/>
      </w:pPr>
    </w:p>
    <w:p w:rsidR="00785B3D" w:rsidRDefault="00785B3D">
      <w:pPr>
        <w:pStyle w:val="ConsPlusTitle"/>
        <w:jc w:val="center"/>
        <w:outlineLvl w:val="1"/>
      </w:pPr>
      <w:bookmarkStart w:id="8" w:name="P1880"/>
      <w:bookmarkEnd w:id="8"/>
      <w:r>
        <w:t>РАЗДЕЛ II.</w:t>
      </w:r>
    </w:p>
    <w:p w:rsidR="00785B3D" w:rsidRDefault="00785B3D">
      <w:pPr>
        <w:pStyle w:val="ConsPlusTitle"/>
        <w:jc w:val="center"/>
      </w:pPr>
      <w:r>
        <w:t>ИНДЕКСЫ К ПОЛНОЙ СТОИМОСТИ СМР В СМЕТНЫХ ЦЕНАХ</w:t>
      </w:r>
    </w:p>
    <w:p w:rsidR="00785B3D" w:rsidRDefault="00785B3D">
      <w:pPr>
        <w:pStyle w:val="ConsPlusTitle"/>
        <w:jc w:val="center"/>
      </w:pPr>
      <w:r>
        <w:t>НА 01.01.2000</w:t>
      </w:r>
      <w:proofErr w:type="gramStart"/>
      <w:r>
        <w:t xml:space="preserve"> И</w:t>
      </w:r>
      <w:proofErr w:type="gramEnd"/>
      <w:r>
        <w:t xml:space="preserve"> НА 01.01.1984</w:t>
      </w:r>
    </w:p>
    <w:p w:rsidR="00785B3D" w:rsidRDefault="00785B3D">
      <w:pPr>
        <w:pStyle w:val="ConsPlusNormal"/>
      </w:pPr>
    </w:p>
    <w:p w:rsidR="00785B3D" w:rsidRDefault="00785B3D">
      <w:pPr>
        <w:pStyle w:val="ConsPlusTitle"/>
        <w:ind w:firstLine="540"/>
        <w:jc w:val="both"/>
        <w:outlineLvl w:val="2"/>
      </w:pPr>
      <w:r>
        <w:t>2.1. Расчетные индексы к полной стоимости СМР в сметных ценах 2000 и 1984 гг. по объектам бюджетного финансирования &lt;*&gt;</w:t>
      </w:r>
    </w:p>
    <w:p w:rsidR="00785B3D" w:rsidRDefault="00785B3D">
      <w:pPr>
        <w:pStyle w:val="ConsPlusNormal"/>
      </w:pPr>
    </w:p>
    <w:p w:rsidR="00785B3D" w:rsidRDefault="00785B3D">
      <w:pPr>
        <w:pStyle w:val="ConsPlusNormal"/>
        <w:ind w:firstLine="540"/>
        <w:jc w:val="both"/>
      </w:pPr>
      <w:r>
        <w:t>--------------------------------</w:t>
      </w:r>
    </w:p>
    <w:p w:rsidR="00785B3D" w:rsidRDefault="00785B3D">
      <w:pPr>
        <w:pStyle w:val="ConsPlusNormal"/>
        <w:spacing w:before="220"/>
        <w:ind w:firstLine="540"/>
        <w:jc w:val="both"/>
      </w:pPr>
      <w:r>
        <w:t>&lt;*&gt; Определение начальной стоимости строительства объектов, финансируемых за счет средств бюджетов бюджетной системы Российской Федерации, включая средства бюджета Санкт-Петербурга, осуществляется по индексам изменения сметной стоимости, доводимым в ежеквартальных письмах Минстроя России.</w:t>
      </w:r>
    </w:p>
    <w:p w:rsidR="00785B3D" w:rsidRDefault="00785B3D">
      <w:pPr>
        <w:pStyle w:val="ConsPlusNormal"/>
      </w:pPr>
    </w:p>
    <w:p w:rsidR="00785B3D" w:rsidRDefault="00785B3D">
      <w:pPr>
        <w:pStyle w:val="ConsPlusNormal"/>
        <w:ind w:firstLine="540"/>
        <w:jc w:val="both"/>
      </w:pPr>
      <w:r>
        <w:t>(Рекомендуются для расчетов за выполненные работы по смете контракта для объектов, финансируемых за счет бюджетных средств.)</w:t>
      </w:r>
    </w:p>
    <w:p w:rsidR="00785B3D" w:rsidRDefault="00785B3D">
      <w:pPr>
        <w:pStyle w:val="ConsPlusNormal"/>
      </w:pPr>
    </w:p>
    <w:p w:rsidR="00785B3D" w:rsidRDefault="00785B3D">
      <w:pPr>
        <w:pStyle w:val="ConsPlusNormal"/>
        <w:ind w:firstLine="540"/>
        <w:jc w:val="both"/>
      </w:pPr>
      <w:r>
        <w:t>ВНИМАНИЕ! В индексах УЧТЕНЫ КОЭФФИЦИЕНТЫ 0,85 к нормативам накладных расходов и 0,8 к нормативам сметной прибыли!</w:t>
      </w:r>
    </w:p>
    <w:p w:rsidR="00785B3D" w:rsidRDefault="00785B3D">
      <w:pPr>
        <w:pStyle w:val="ConsPlusNormal"/>
      </w:pPr>
    </w:p>
    <w:p w:rsidR="00785B3D" w:rsidRDefault="00785B3D">
      <w:pPr>
        <w:pStyle w:val="ConsPlusNormal"/>
        <w:jc w:val="right"/>
        <w:outlineLvl w:val="3"/>
      </w:pPr>
      <w:r>
        <w:t>Таблица 2.1</w:t>
      </w:r>
    </w:p>
    <w:p w:rsidR="00785B3D" w:rsidRDefault="00785B3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15"/>
        <w:gridCol w:w="1020"/>
        <w:gridCol w:w="1177"/>
        <w:gridCol w:w="1312"/>
        <w:gridCol w:w="1417"/>
      </w:tblGrid>
      <w:tr w:rsidR="00785B3D">
        <w:tc>
          <w:tcPr>
            <w:tcW w:w="624" w:type="dxa"/>
            <w:vMerge w:val="restart"/>
          </w:tcPr>
          <w:p w:rsidR="00785B3D" w:rsidRDefault="00785B3D">
            <w:pPr>
              <w:pStyle w:val="ConsPlusNormal"/>
              <w:jc w:val="center"/>
            </w:pPr>
            <w:r>
              <w:t xml:space="preserve">N </w:t>
            </w:r>
            <w:proofErr w:type="gramStart"/>
            <w:r>
              <w:t>п</w:t>
            </w:r>
            <w:proofErr w:type="gramEnd"/>
            <w:r>
              <w:t>/п</w:t>
            </w:r>
          </w:p>
        </w:tc>
        <w:tc>
          <w:tcPr>
            <w:tcW w:w="4535" w:type="dxa"/>
            <w:gridSpan w:val="2"/>
            <w:vMerge w:val="restart"/>
          </w:tcPr>
          <w:p w:rsidR="00785B3D" w:rsidRDefault="00785B3D">
            <w:pPr>
              <w:pStyle w:val="ConsPlusNormal"/>
              <w:jc w:val="center"/>
            </w:pPr>
            <w:r>
              <w:t>Наименование объектов и видов работ</w:t>
            </w:r>
          </w:p>
        </w:tc>
        <w:tc>
          <w:tcPr>
            <w:tcW w:w="3906" w:type="dxa"/>
            <w:gridSpan w:val="3"/>
          </w:tcPr>
          <w:p w:rsidR="00785B3D" w:rsidRDefault="00785B3D">
            <w:pPr>
              <w:pStyle w:val="ConsPlusNormal"/>
              <w:jc w:val="center"/>
            </w:pPr>
            <w:r>
              <w:t>ИНДЕКСЫ</w:t>
            </w:r>
          </w:p>
        </w:tc>
      </w:tr>
      <w:tr w:rsidR="00785B3D">
        <w:tc>
          <w:tcPr>
            <w:tcW w:w="624" w:type="dxa"/>
            <w:vMerge/>
          </w:tcPr>
          <w:p w:rsidR="00785B3D" w:rsidRDefault="00785B3D"/>
        </w:tc>
        <w:tc>
          <w:tcPr>
            <w:tcW w:w="4535" w:type="dxa"/>
            <w:gridSpan w:val="2"/>
            <w:vMerge/>
          </w:tcPr>
          <w:p w:rsidR="00785B3D" w:rsidRDefault="00785B3D"/>
        </w:tc>
        <w:tc>
          <w:tcPr>
            <w:tcW w:w="1177" w:type="dxa"/>
          </w:tcPr>
          <w:p w:rsidR="00785B3D" w:rsidRDefault="00785B3D">
            <w:pPr>
              <w:pStyle w:val="ConsPlusNormal"/>
              <w:jc w:val="center"/>
            </w:pPr>
            <w:r>
              <w:t>На весь комплекс работ (без НДС)</w:t>
            </w:r>
          </w:p>
        </w:tc>
        <w:tc>
          <w:tcPr>
            <w:tcW w:w="1312" w:type="dxa"/>
          </w:tcPr>
          <w:p w:rsidR="00785B3D" w:rsidRDefault="00785B3D">
            <w:pPr>
              <w:pStyle w:val="ConsPlusNormal"/>
              <w:jc w:val="center"/>
            </w:pPr>
            <w:r>
              <w:t>В том числе по стоимости материалов (без НДС)</w:t>
            </w:r>
          </w:p>
        </w:tc>
        <w:tc>
          <w:tcPr>
            <w:tcW w:w="1417" w:type="dxa"/>
          </w:tcPr>
          <w:p w:rsidR="00785B3D" w:rsidRDefault="00785B3D">
            <w:pPr>
              <w:pStyle w:val="ConsPlusNormal"/>
              <w:jc w:val="center"/>
            </w:pPr>
            <w:r>
              <w:t>К ценам, рекомендуемым в предыдущем месяце</w:t>
            </w:r>
          </w:p>
        </w:tc>
      </w:tr>
      <w:tr w:rsidR="00785B3D">
        <w:tc>
          <w:tcPr>
            <w:tcW w:w="9065" w:type="dxa"/>
            <w:gridSpan w:val="6"/>
          </w:tcPr>
          <w:p w:rsidR="00785B3D" w:rsidRDefault="00785B3D">
            <w:pPr>
              <w:pStyle w:val="ConsPlusNormal"/>
              <w:jc w:val="center"/>
              <w:outlineLvl w:val="4"/>
            </w:pPr>
            <w:r>
              <w:t>1. Комплексные индексы по зданиям и сооружениям</w:t>
            </w:r>
          </w:p>
        </w:tc>
      </w:tr>
      <w:tr w:rsidR="00785B3D">
        <w:tc>
          <w:tcPr>
            <w:tcW w:w="4139" w:type="dxa"/>
            <w:gridSpan w:val="2"/>
            <w:vMerge w:val="restart"/>
          </w:tcPr>
          <w:p w:rsidR="00785B3D" w:rsidRDefault="00785B3D">
            <w:pPr>
              <w:pStyle w:val="ConsPlusNormal"/>
            </w:pPr>
            <w:r>
              <w:t>СТРОИТЕЛЬСТВО, В ЦЕЛОМ</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12,109</w:t>
            </w:r>
          </w:p>
        </w:tc>
        <w:tc>
          <w:tcPr>
            <w:tcW w:w="1312" w:type="dxa"/>
          </w:tcPr>
          <w:p w:rsidR="00785B3D" w:rsidRDefault="00785B3D">
            <w:pPr>
              <w:pStyle w:val="ConsPlusNormal"/>
              <w:jc w:val="center"/>
            </w:pPr>
            <w:r>
              <w:t>9,283</w:t>
            </w:r>
          </w:p>
        </w:tc>
        <w:tc>
          <w:tcPr>
            <w:tcW w:w="1417" w:type="dxa"/>
          </w:tcPr>
          <w:p w:rsidR="00785B3D" w:rsidRDefault="00785B3D">
            <w:pPr>
              <w:pStyle w:val="ConsPlusNormal"/>
              <w:jc w:val="center"/>
            </w:pPr>
            <w:r>
              <w:t>1,014</w:t>
            </w:r>
          </w:p>
        </w:tc>
      </w:tr>
      <w:tr w:rsidR="00785B3D">
        <w:tc>
          <w:tcPr>
            <w:tcW w:w="4139" w:type="dxa"/>
            <w:gridSpan w:val="2"/>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242,49</w:t>
            </w:r>
          </w:p>
        </w:tc>
        <w:tc>
          <w:tcPr>
            <w:tcW w:w="1312" w:type="dxa"/>
          </w:tcPr>
          <w:p w:rsidR="00785B3D" w:rsidRDefault="00785B3D">
            <w:pPr>
              <w:pStyle w:val="ConsPlusNormal"/>
              <w:jc w:val="center"/>
            </w:pPr>
            <w:r>
              <w:t>226,67</w:t>
            </w:r>
          </w:p>
        </w:tc>
        <w:tc>
          <w:tcPr>
            <w:tcW w:w="1417" w:type="dxa"/>
          </w:tcPr>
          <w:p w:rsidR="00785B3D" w:rsidRDefault="00785B3D">
            <w:pPr>
              <w:pStyle w:val="ConsPlusNormal"/>
              <w:jc w:val="center"/>
            </w:pPr>
            <w:r>
              <w:t>1,012</w:t>
            </w:r>
          </w:p>
        </w:tc>
      </w:tr>
      <w:tr w:rsidR="00785B3D">
        <w:tc>
          <w:tcPr>
            <w:tcW w:w="624" w:type="dxa"/>
            <w:vMerge w:val="restart"/>
          </w:tcPr>
          <w:p w:rsidR="00785B3D" w:rsidRDefault="00785B3D">
            <w:pPr>
              <w:pStyle w:val="ConsPlusNormal"/>
              <w:jc w:val="center"/>
            </w:pPr>
            <w:r>
              <w:t>1</w:t>
            </w:r>
          </w:p>
        </w:tc>
        <w:tc>
          <w:tcPr>
            <w:tcW w:w="3515" w:type="dxa"/>
            <w:vMerge w:val="restart"/>
          </w:tcPr>
          <w:p w:rsidR="00785B3D" w:rsidRDefault="00785B3D">
            <w:pPr>
              <w:pStyle w:val="ConsPlusNormal"/>
            </w:pPr>
            <w:r>
              <w:t>Жилые дома кирпичные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12,864</w:t>
            </w:r>
          </w:p>
        </w:tc>
        <w:tc>
          <w:tcPr>
            <w:tcW w:w="1312" w:type="dxa"/>
          </w:tcPr>
          <w:p w:rsidR="00785B3D" w:rsidRDefault="00785B3D">
            <w:pPr>
              <w:pStyle w:val="ConsPlusNormal"/>
              <w:jc w:val="center"/>
            </w:pPr>
            <w:r>
              <w:t>10,098</w:t>
            </w:r>
          </w:p>
        </w:tc>
        <w:tc>
          <w:tcPr>
            <w:tcW w:w="1417" w:type="dxa"/>
          </w:tcPr>
          <w:p w:rsidR="00785B3D" w:rsidRDefault="00785B3D">
            <w:pPr>
              <w:pStyle w:val="ConsPlusNormal"/>
              <w:jc w:val="center"/>
            </w:pPr>
            <w:r>
              <w:t>1,014</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260,28</w:t>
            </w:r>
          </w:p>
        </w:tc>
        <w:tc>
          <w:tcPr>
            <w:tcW w:w="1312" w:type="dxa"/>
          </w:tcPr>
          <w:p w:rsidR="00785B3D" w:rsidRDefault="00785B3D">
            <w:pPr>
              <w:pStyle w:val="ConsPlusNormal"/>
              <w:jc w:val="center"/>
            </w:pPr>
            <w:r>
              <w:t>227,65</w:t>
            </w:r>
          </w:p>
        </w:tc>
        <w:tc>
          <w:tcPr>
            <w:tcW w:w="1417" w:type="dxa"/>
          </w:tcPr>
          <w:p w:rsidR="00785B3D" w:rsidRDefault="00785B3D">
            <w:pPr>
              <w:pStyle w:val="ConsPlusNormal"/>
              <w:jc w:val="center"/>
            </w:pPr>
            <w:r>
              <w:t>1,014</w:t>
            </w:r>
          </w:p>
        </w:tc>
      </w:tr>
      <w:tr w:rsidR="00785B3D">
        <w:tc>
          <w:tcPr>
            <w:tcW w:w="624" w:type="dxa"/>
            <w:vMerge w:val="restart"/>
          </w:tcPr>
          <w:p w:rsidR="00785B3D" w:rsidRDefault="00785B3D">
            <w:pPr>
              <w:pStyle w:val="ConsPlusNormal"/>
              <w:jc w:val="center"/>
            </w:pPr>
            <w:r>
              <w:t>2</w:t>
            </w:r>
          </w:p>
        </w:tc>
        <w:tc>
          <w:tcPr>
            <w:tcW w:w="3515" w:type="dxa"/>
            <w:vMerge w:val="restart"/>
          </w:tcPr>
          <w:p w:rsidR="00785B3D" w:rsidRDefault="00785B3D">
            <w:pPr>
              <w:pStyle w:val="ConsPlusNormal"/>
            </w:pPr>
            <w:r>
              <w:t>Жилые дома монолитные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12,254</w:t>
            </w:r>
          </w:p>
        </w:tc>
        <w:tc>
          <w:tcPr>
            <w:tcW w:w="1312" w:type="dxa"/>
          </w:tcPr>
          <w:p w:rsidR="00785B3D" w:rsidRDefault="00785B3D">
            <w:pPr>
              <w:pStyle w:val="ConsPlusNormal"/>
              <w:jc w:val="center"/>
            </w:pPr>
            <w:r>
              <w:t>9,036</w:t>
            </w:r>
          </w:p>
        </w:tc>
        <w:tc>
          <w:tcPr>
            <w:tcW w:w="1417" w:type="dxa"/>
          </w:tcPr>
          <w:p w:rsidR="00785B3D" w:rsidRDefault="00785B3D">
            <w:pPr>
              <w:pStyle w:val="ConsPlusNormal"/>
              <w:jc w:val="center"/>
            </w:pPr>
            <w:r>
              <w:t>1,015</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270,01</w:t>
            </w:r>
          </w:p>
        </w:tc>
        <w:tc>
          <w:tcPr>
            <w:tcW w:w="1312" w:type="dxa"/>
          </w:tcPr>
          <w:p w:rsidR="00785B3D" w:rsidRDefault="00785B3D">
            <w:pPr>
              <w:pStyle w:val="ConsPlusNormal"/>
              <w:jc w:val="center"/>
            </w:pPr>
            <w:r>
              <w:t>242,66</w:t>
            </w:r>
          </w:p>
        </w:tc>
        <w:tc>
          <w:tcPr>
            <w:tcW w:w="1417" w:type="dxa"/>
          </w:tcPr>
          <w:p w:rsidR="00785B3D" w:rsidRDefault="00785B3D">
            <w:pPr>
              <w:pStyle w:val="ConsPlusNormal"/>
              <w:jc w:val="center"/>
            </w:pPr>
            <w:r>
              <w:t>1,014</w:t>
            </w:r>
          </w:p>
        </w:tc>
      </w:tr>
      <w:tr w:rsidR="00785B3D">
        <w:tc>
          <w:tcPr>
            <w:tcW w:w="624" w:type="dxa"/>
            <w:vMerge w:val="restart"/>
          </w:tcPr>
          <w:p w:rsidR="00785B3D" w:rsidRDefault="00785B3D">
            <w:pPr>
              <w:pStyle w:val="ConsPlusNormal"/>
              <w:jc w:val="center"/>
            </w:pPr>
            <w:r>
              <w:t>3</w:t>
            </w:r>
          </w:p>
        </w:tc>
        <w:tc>
          <w:tcPr>
            <w:tcW w:w="3515" w:type="dxa"/>
            <w:vMerge w:val="restart"/>
          </w:tcPr>
          <w:p w:rsidR="00785B3D" w:rsidRDefault="00785B3D">
            <w:pPr>
              <w:pStyle w:val="ConsPlusNormal"/>
            </w:pPr>
            <w:r>
              <w:t>Крупнопанельные жилые дома модернизированных серий:</w:t>
            </w:r>
          </w:p>
          <w:p w:rsidR="00785B3D" w:rsidRDefault="00785B3D">
            <w:pPr>
              <w:pStyle w:val="ConsPlusNormal"/>
            </w:pPr>
            <w:r>
              <w:t>- серии 137.II (пр-ва ДСК "Блок")</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10,928</w:t>
            </w:r>
          </w:p>
        </w:tc>
        <w:tc>
          <w:tcPr>
            <w:tcW w:w="1312" w:type="dxa"/>
          </w:tcPr>
          <w:p w:rsidR="00785B3D" w:rsidRDefault="00785B3D">
            <w:pPr>
              <w:pStyle w:val="ConsPlusNormal"/>
              <w:jc w:val="center"/>
            </w:pPr>
            <w:r>
              <w:t>9,122</w:t>
            </w:r>
          </w:p>
        </w:tc>
        <w:tc>
          <w:tcPr>
            <w:tcW w:w="1417" w:type="dxa"/>
          </w:tcPr>
          <w:p w:rsidR="00785B3D" w:rsidRDefault="00785B3D">
            <w:pPr>
              <w:pStyle w:val="ConsPlusNormal"/>
              <w:jc w:val="center"/>
            </w:pPr>
            <w:r>
              <w:t>1,011</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209,21</w:t>
            </w:r>
          </w:p>
        </w:tc>
        <w:tc>
          <w:tcPr>
            <w:tcW w:w="1312" w:type="dxa"/>
          </w:tcPr>
          <w:p w:rsidR="00785B3D" w:rsidRDefault="00785B3D">
            <w:pPr>
              <w:pStyle w:val="ConsPlusNormal"/>
              <w:jc w:val="center"/>
            </w:pPr>
            <w:r>
              <w:t>210,20</w:t>
            </w:r>
          </w:p>
        </w:tc>
        <w:tc>
          <w:tcPr>
            <w:tcW w:w="1417" w:type="dxa"/>
          </w:tcPr>
          <w:p w:rsidR="00785B3D" w:rsidRDefault="00785B3D">
            <w:pPr>
              <w:pStyle w:val="ConsPlusNormal"/>
              <w:jc w:val="center"/>
            </w:pPr>
            <w:r>
              <w:t>1,009</w:t>
            </w:r>
          </w:p>
        </w:tc>
      </w:tr>
      <w:tr w:rsidR="00785B3D">
        <w:tc>
          <w:tcPr>
            <w:tcW w:w="624" w:type="dxa"/>
            <w:vMerge w:val="restart"/>
          </w:tcPr>
          <w:p w:rsidR="00785B3D" w:rsidRDefault="00785B3D">
            <w:pPr>
              <w:pStyle w:val="ConsPlusNormal"/>
              <w:jc w:val="center"/>
            </w:pPr>
            <w:r>
              <w:t>4</w:t>
            </w:r>
          </w:p>
        </w:tc>
        <w:tc>
          <w:tcPr>
            <w:tcW w:w="3515" w:type="dxa"/>
            <w:vMerge w:val="restart"/>
          </w:tcPr>
          <w:p w:rsidR="00785B3D" w:rsidRDefault="00785B3D">
            <w:pPr>
              <w:pStyle w:val="ConsPlusNormal"/>
            </w:pPr>
            <w:r>
              <w:t xml:space="preserve">- серии 121 (пр-ва </w:t>
            </w:r>
            <w:proofErr w:type="gramStart"/>
            <w:r>
              <w:t>Гатчинский</w:t>
            </w:r>
            <w:proofErr w:type="gramEnd"/>
            <w:r>
              <w:t xml:space="preserve"> ДСК)</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10,985</w:t>
            </w:r>
          </w:p>
        </w:tc>
        <w:tc>
          <w:tcPr>
            <w:tcW w:w="1312" w:type="dxa"/>
          </w:tcPr>
          <w:p w:rsidR="00785B3D" w:rsidRDefault="00785B3D">
            <w:pPr>
              <w:pStyle w:val="ConsPlusNormal"/>
              <w:jc w:val="center"/>
            </w:pPr>
            <w:r>
              <w:t>9,122</w:t>
            </w:r>
          </w:p>
        </w:tc>
        <w:tc>
          <w:tcPr>
            <w:tcW w:w="1417" w:type="dxa"/>
          </w:tcPr>
          <w:p w:rsidR="00785B3D" w:rsidRDefault="00785B3D">
            <w:pPr>
              <w:pStyle w:val="ConsPlusNormal"/>
              <w:jc w:val="center"/>
            </w:pPr>
            <w:r>
              <w:t>1,011</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201,06</w:t>
            </w:r>
          </w:p>
        </w:tc>
        <w:tc>
          <w:tcPr>
            <w:tcW w:w="1312" w:type="dxa"/>
          </w:tcPr>
          <w:p w:rsidR="00785B3D" w:rsidRDefault="00785B3D">
            <w:pPr>
              <w:pStyle w:val="ConsPlusNormal"/>
              <w:jc w:val="center"/>
            </w:pPr>
            <w:r>
              <w:t>210,20</w:t>
            </w:r>
          </w:p>
        </w:tc>
        <w:tc>
          <w:tcPr>
            <w:tcW w:w="1417" w:type="dxa"/>
          </w:tcPr>
          <w:p w:rsidR="00785B3D" w:rsidRDefault="00785B3D">
            <w:pPr>
              <w:pStyle w:val="ConsPlusNormal"/>
              <w:jc w:val="center"/>
            </w:pPr>
            <w:r>
              <w:t>1,010</w:t>
            </w:r>
          </w:p>
        </w:tc>
      </w:tr>
      <w:tr w:rsidR="00785B3D">
        <w:tc>
          <w:tcPr>
            <w:tcW w:w="624" w:type="dxa"/>
            <w:vMerge w:val="restart"/>
          </w:tcPr>
          <w:p w:rsidR="00785B3D" w:rsidRDefault="00785B3D">
            <w:pPr>
              <w:pStyle w:val="ConsPlusNormal"/>
              <w:jc w:val="center"/>
            </w:pPr>
            <w:r>
              <w:t>5</w:t>
            </w:r>
          </w:p>
        </w:tc>
        <w:tc>
          <w:tcPr>
            <w:tcW w:w="3515" w:type="dxa"/>
            <w:vMerge w:val="restart"/>
          </w:tcPr>
          <w:p w:rsidR="00785B3D" w:rsidRDefault="00785B3D">
            <w:pPr>
              <w:pStyle w:val="ConsPlusNormal"/>
            </w:pPr>
            <w:r>
              <w:t>- серии 600.II (пр-ва ДСК-3)</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11,171</w:t>
            </w:r>
          </w:p>
        </w:tc>
        <w:tc>
          <w:tcPr>
            <w:tcW w:w="1312" w:type="dxa"/>
          </w:tcPr>
          <w:p w:rsidR="00785B3D" w:rsidRDefault="00785B3D">
            <w:pPr>
              <w:pStyle w:val="ConsPlusNormal"/>
              <w:jc w:val="center"/>
            </w:pPr>
            <w:r>
              <w:t>9,122</w:t>
            </w:r>
          </w:p>
        </w:tc>
        <w:tc>
          <w:tcPr>
            <w:tcW w:w="1417" w:type="dxa"/>
          </w:tcPr>
          <w:p w:rsidR="00785B3D" w:rsidRDefault="00785B3D">
            <w:pPr>
              <w:pStyle w:val="ConsPlusNormal"/>
              <w:jc w:val="center"/>
            </w:pPr>
            <w:r>
              <w:t>1,011</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214,41</w:t>
            </w:r>
          </w:p>
        </w:tc>
        <w:tc>
          <w:tcPr>
            <w:tcW w:w="1312" w:type="dxa"/>
          </w:tcPr>
          <w:p w:rsidR="00785B3D" w:rsidRDefault="00785B3D">
            <w:pPr>
              <w:pStyle w:val="ConsPlusNormal"/>
              <w:jc w:val="center"/>
            </w:pPr>
            <w:r>
              <w:t>210,20</w:t>
            </w:r>
          </w:p>
        </w:tc>
        <w:tc>
          <w:tcPr>
            <w:tcW w:w="1417" w:type="dxa"/>
          </w:tcPr>
          <w:p w:rsidR="00785B3D" w:rsidRDefault="00785B3D">
            <w:pPr>
              <w:pStyle w:val="ConsPlusNormal"/>
              <w:jc w:val="center"/>
            </w:pPr>
            <w:r>
              <w:t>1,010</w:t>
            </w:r>
          </w:p>
        </w:tc>
      </w:tr>
      <w:tr w:rsidR="00785B3D">
        <w:tc>
          <w:tcPr>
            <w:tcW w:w="624" w:type="dxa"/>
            <w:vMerge w:val="restart"/>
          </w:tcPr>
          <w:p w:rsidR="00785B3D" w:rsidRDefault="00785B3D">
            <w:pPr>
              <w:pStyle w:val="ConsPlusNormal"/>
              <w:jc w:val="center"/>
            </w:pPr>
            <w:r>
              <w:t>6</w:t>
            </w:r>
          </w:p>
        </w:tc>
        <w:tc>
          <w:tcPr>
            <w:tcW w:w="3515" w:type="dxa"/>
            <w:vMerge w:val="restart"/>
          </w:tcPr>
          <w:p w:rsidR="00785B3D" w:rsidRDefault="00785B3D">
            <w:pPr>
              <w:pStyle w:val="ConsPlusNormal"/>
            </w:pPr>
            <w:r>
              <w:t>- серии 606.II (пр-ва ДСК-5)</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11,237</w:t>
            </w:r>
          </w:p>
        </w:tc>
        <w:tc>
          <w:tcPr>
            <w:tcW w:w="1312" w:type="dxa"/>
          </w:tcPr>
          <w:p w:rsidR="00785B3D" w:rsidRDefault="00785B3D">
            <w:pPr>
              <w:pStyle w:val="ConsPlusNormal"/>
              <w:jc w:val="center"/>
            </w:pPr>
            <w:r>
              <w:t>9,122</w:t>
            </w:r>
          </w:p>
        </w:tc>
        <w:tc>
          <w:tcPr>
            <w:tcW w:w="1417" w:type="dxa"/>
          </w:tcPr>
          <w:p w:rsidR="00785B3D" w:rsidRDefault="00785B3D">
            <w:pPr>
              <w:pStyle w:val="ConsPlusNormal"/>
              <w:jc w:val="center"/>
            </w:pPr>
            <w:r>
              <w:t>1,012</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216,34</w:t>
            </w:r>
          </w:p>
        </w:tc>
        <w:tc>
          <w:tcPr>
            <w:tcW w:w="1312" w:type="dxa"/>
          </w:tcPr>
          <w:p w:rsidR="00785B3D" w:rsidRDefault="00785B3D">
            <w:pPr>
              <w:pStyle w:val="ConsPlusNormal"/>
              <w:jc w:val="center"/>
            </w:pPr>
            <w:r>
              <w:t>210,20</w:t>
            </w:r>
          </w:p>
        </w:tc>
        <w:tc>
          <w:tcPr>
            <w:tcW w:w="1417" w:type="dxa"/>
          </w:tcPr>
          <w:p w:rsidR="00785B3D" w:rsidRDefault="00785B3D">
            <w:pPr>
              <w:pStyle w:val="ConsPlusNormal"/>
              <w:jc w:val="center"/>
            </w:pPr>
            <w:r>
              <w:t>1,010</w:t>
            </w:r>
          </w:p>
        </w:tc>
      </w:tr>
      <w:tr w:rsidR="00785B3D">
        <w:tc>
          <w:tcPr>
            <w:tcW w:w="624" w:type="dxa"/>
            <w:vMerge w:val="restart"/>
          </w:tcPr>
          <w:p w:rsidR="00785B3D" w:rsidRDefault="00785B3D">
            <w:pPr>
              <w:pStyle w:val="ConsPlusNormal"/>
              <w:jc w:val="center"/>
            </w:pPr>
            <w:r>
              <w:t>7</w:t>
            </w:r>
          </w:p>
        </w:tc>
        <w:tc>
          <w:tcPr>
            <w:tcW w:w="3515" w:type="dxa"/>
            <w:vMerge w:val="restart"/>
          </w:tcPr>
          <w:p w:rsidR="00785B3D" w:rsidRDefault="00785B3D">
            <w:pPr>
              <w:pStyle w:val="ConsPlusNormal"/>
            </w:pPr>
            <w:r>
              <w:t xml:space="preserve">- серии 1.090.1-1 (пр-ва </w:t>
            </w:r>
            <w:proofErr w:type="gramStart"/>
            <w:r>
              <w:t>Гатчинский</w:t>
            </w:r>
            <w:proofErr w:type="gramEnd"/>
            <w:r>
              <w:t xml:space="preserve"> ССК)</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10,364</w:t>
            </w:r>
          </w:p>
        </w:tc>
        <w:tc>
          <w:tcPr>
            <w:tcW w:w="1312" w:type="dxa"/>
          </w:tcPr>
          <w:p w:rsidR="00785B3D" w:rsidRDefault="00785B3D">
            <w:pPr>
              <w:pStyle w:val="ConsPlusNormal"/>
              <w:jc w:val="center"/>
            </w:pPr>
            <w:r>
              <w:t>9,122</w:t>
            </w:r>
          </w:p>
        </w:tc>
        <w:tc>
          <w:tcPr>
            <w:tcW w:w="1417" w:type="dxa"/>
          </w:tcPr>
          <w:p w:rsidR="00785B3D" w:rsidRDefault="00785B3D">
            <w:pPr>
              <w:pStyle w:val="ConsPlusNormal"/>
              <w:jc w:val="center"/>
            </w:pPr>
            <w:r>
              <w:t>1,011</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195,26</w:t>
            </w:r>
          </w:p>
        </w:tc>
        <w:tc>
          <w:tcPr>
            <w:tcW w:w="1312" w:type="dxa"/>
          </w:tcPr>
          <w:p w:rsidR="00785B3D" w:rsidRDefault="00785B3D">
            <w:pPr>
              <w:pStyle w:val="ConsPlusNormal"/>
              <w:jc w:val="center"/>
            </w:pPr>
            <w:r>
              <w:t>210,20</w:t>
            </w:r>
          </w:p>
        </w:tc>
        <w:tc>
          <w:tcPr>
            <w:tcW w:w="1417" w:type="dxa"/>
          </w:tcPr>
          <w:p w:rsidR="00785B3D" w:rsidRDefault="00785B3D">
            <w:pPr>
              <w:pStyle w:val="ConsPlusNormal"/>
              <w:jc w:val="center"/>
            </w:pPr>
            <w:r>
              <w:t>1,010</w:t>
            </w:r>
          </w:p>
        </w:tc>
      </w:tr>
      <w:tr w:rsidR="00785B3D">
        <w:tc>
          <w:tcPr>
            <w:tcW w:w="624" w:type="dxa"/>
            <w:vMerge w:val="restart"/>
          </w:tcPr>
          <w:p w:rsidR="00785B3D" w:rsidRDefault="00785B3D">
            <w:pPr>
              <w:pStyle w:val="ConsPlusNormal"/>
              <w:jc w:val="center"/>
            </w:pPr>
            <w:r>
              <w:t>8</w:t>
            </w:r>
          </w:p>
        </w:tc>
        <w:tc>
          <w:tcPr>
            <w:tcW w:w="3515" w:type="dxa"/>
            <w:vMerge w:val="restart"/>
          </w:tcPr>
          <w:p w:rsidR="00785B3D" w:rsidRDefault="00785B3D">
            <w:pPr>
              <w:pStyle w:val="ConsPlusNormal"/>
            </w:pPr>
            <w:r>
              <w:t>Больницы и поликлиники (кирпичные)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12,940</w:t>
            </w:r>
          </w:p>
        </w:tc>
        <w:tc>
          <w:tcPr>
            <w:tcW w:w="1312" w:type="dxa"/>
          </w:tcPr>
          <w:p w:rsidR="00785B3D" w:rsidRDefault="00785B3D">
            <w:pPr>
              <w:pStyle w:val="ConsPlusNormal"/>
              <w:jc w:val="center"/>
            </w:pPr>
            <w:r>
              <w:t>10,098</w:t>
            </w:r>
          </w:p>
        </w:tc>
        <w:tc>
          <w:tcPr>
            <w:tcW w:w="1417" w:type="dxa"/>
          </w:tcPr>
          <w:p w:rsidR="00785B3D" w:rsidRDefault="00785B3D">
            <w:pPr>
              <w:pStyle w:val="ConsPlusNormal"/>
              <w:jc w:val="center"/>
            </w:pPr>
            <w:r>
              <w:t>1,014</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259,52</w:t>
            </w:r>
          </w:p>
        </w:tc>
        <w:tc>
          <w:tcPr>
            <w:tcW w:w="1312" w:type="dxa"/>
          </w:tcPr>
          <w:p w:rsidR="00785B3D" w:rsidRDefault="00785B3D">
            <w:pPr>
              <w:pStyle w:val="ConsPlusNormal"/>
              <w:jc w:val="center"/>
            </w:pPr>
            <w:r>
              <w:t>227,65</w:t>
            </w:r>
          </w:p>
        </w:tc>
        <w:tc>
          <w:tcPr>
            <w:tcW w:w="1417" w:type="dxa"/>
          </w:tcPr>
          <w:p w:rsidR="00785B3D" w:rsidRDefault="00785B3D">
            <w:pPr>
              <w:pStyle w:val="ConsPlusNormal"/>
              <w:jc w:val="center"/>
            </w:pPr>
            <w:r>
              <w:t>1,013</w:t>
            </w:r>
          </w:p>
        </w:tc>
      </w:tr>
      <w:tr w:rsidR="00785B3D">
        <w:tc>
          <w:tcPr>
            <w:tcW w:w="624" w:type="dxa"/>
            <w:vMerge w:val="restart"/>
          </w:tcPr>
          <w:p w:rsidR="00785B3D" w:rsidRDefault="00785B3D">
            <w:pPr>
              <w:pStyle w:val="ConsPlusNormal"/>
              <w:jc w:val="center"/>
            </w:pPr>
            <w:r>
              <w:t>9</w:t>
            </w:r>
          </w:p>
        </w:tc>
        <w:tc>
          <w:tcPr>
            <w:tcW w:w="3515" w:type="dxa"/>
            <w:vMerge w:val="restart"/>
          </w:tcPr>
          <w:p w:rsidR="00785B3D" w:rsidRDefault="00785B3D">
            <w:pPr>
              <w:pStyle w:val="ConsPlusNormal"/>
            </w:pPr>
            <w:r>
              <w:t>Поликлиники (панельные)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12,310</w:t>
            </w:r>
          </w:p>
        </w:tc>
        <w:tc>
          <w:tcPr>
            <w:tcW w:w="1312" w:type="dxa"/>
          </w:tcPr>
          <w:p w:rsidR="00785B3D" w:rsidRDefault="00785B3D">
            <w:pPr>
              <w:pStyle w:val="ConsPlusNormal"/>
              <w:jc w:val="center"/>
            </w:pPr>
            <w:r>
              <w:t>9,122</w:t>
            </w:r>
          </w:p>
        </w:tc>
        <w:tc>
          <w:tcPr>
            <w:tcW w:w="1417" w:type="dxa"/>
          </w:tcPr>
          <w:p w:rsidR="00785B3D" w:rsidRDefault="00785B3D">
            <w:pPr>
              <w:pStyle w:val="ConsPlusNormal"/>
              <w:jc w:val="center"/>
            </w:pPr>
            <w:r>
              <w:t>1,014</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247,88</w:t>
            </w:r>
          </w:p>
        </w:tc>
        <w:tc>
          <w:tcPr>
            <w:tcW w:w="1312" w:type="dxa"/>
          </w:tcPr>
          <w:p w:rsidR="00785B3D" w:rsidRDefault="00785B3D">
            <w:pPr>
              <w:pStyle w:val="ConsPlusNormal"/>
              <w:jc w:val="center"/>
            </w:pPr>
            <w:r>
              <w:t>210,20</w:t>
            </w:r>
          </w:p>
        </w:tc>
        <w:tc>
          <w:tcPr>
            <w:tcW w:w="1417" w:type="dxa"/>
          </w:tcPr>
          <w:p w:rsidR="00785B3D" w:rsidRDefault="00785B3D">
            <w:pPr>
              <w:pStyle w:val="ConsPlusNormal"/>
              <w:jc w:val="center"/>
            </w:pPr>
            <w:r>
              <w:t>1,013</w:t>
            </w:r>
          </w:p>
        </w:tc>
      </w:tr>
      <w:tr w:rsidR="00785B3D">
        <w:tc>
          <w:tcPr>
            <w:tcW w:w="624" w:type="dxa"/>
            <w:vMerge w:val="restart"/>
          </w:tcPr>
          <w:p w:rsidR="00785B3D" w:rsidRDefault="00785B3D">
            <w:pPr>
              <w:pStyle w:val="ConsPlusNormal"/>
              <w:jc w:val="center"/>
            </w:pPr>
            <w:r>
              <w:t>10</w:t>
            </w:r>
          </w:p>
        </w:tc>
        <w:tc>
          <w:tcPr>
            <w:tcW w:w="3515" w:type="dxa"/>
            <w:vMerge w:val="restart"/>
          </w:tcPr>
          <w:p w:rsidR="00785B3D" w:rsidRDefault="00785B3D">
            <w:pPr>
              <w:pStyle w:val="ConsPlusNormal"/>
            </w:pPr>
            <w:r>
              <w:t>Школы и ДДУ (панельные)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11,624</w:t>
            </w:r>
          </w:p>
        </w:tc>
        <w:tc>
          <w:tcPr>
            <w:tcW w:w="1312" w:type="dxa"/>
          </w:tcPr>
          <w:p w:rsidR="00785B3D" w:rsidRDefault="00785B3D">
            <w:pPr>
              <w:pStyle w:val="ConsPlusNormal"/>
              <w:jc w:val="center"/>
            </w:pPr>
            <w:r>
              <w:t>9,122</w:t>
            </w:r>
          </w:p>
        </w:tc>
        <w:tc>
          <w:tcPr>
            <w:tcW w:w="1417" w:type="dxa"/>
          </w:tcPr>
          <w:p w:rsidR="00785B3D" w:rsidRDefault="00785B3D">
            <w:pPr>
              <w:pStyle w:val="ConsPlusNormal"/>
              <w:jc w:val="center"/>
            </w:pPr>
            <w:r>
              <w:t>1,012</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226,18</w:t>
            </w:r>
          </w:p>
        </w:tc>
        <w:tc>
          <w:tcPr>
            <w:tcW w:w="1312" w:type="dxa"/>
          </w:tcPr>
          <w:p w:rsidR="00785B3D" w:rsidRDefault="00785B3D">
            <w:pPr>
              <w:pStyle w:val="ConsPlusNormal"/>
              <w:jc w:val="center"/>
            </w:pPr>
            <w:r>
              <w:t>210,20</w:t>
            </w:r>
          </w:p>
        </w:tc>
        <w:tc>
          <w:tcPr>
            <w:tcW w:w="1417" w:type="dxa"/>
          </w:tcPr>
          <w:p w:rsidR="00785B3D" w:rsidRDefault="00785B3D">
            <w:pPr>
              <w:pStyle w:val="ConsPlusNormal"/>
              <w:jc w:val="center"/>
            </w:pPr>
            <w:r>
              <w:t>1,012</w:t>
            </w:r>
          </w:p>
        </w:tc>
      </w:tr>
      <w:tr w:rsidR="00785B3D">
        <w:tc>
          <w:tcPr>
            <w:tcW w:w="624" w:type="dxa"/>
            <w:vMerge w:val="restart"/>
          </w:tcPr>
          <w:p w:rsidR="00785B3D" w:rsidRDefault="00785B3D">
            <w:pPr>
              <w:pStyle w:val="ConsPlusNormal"/>
              <w:jc w:val="center"/>
            </w:pPr>
            <w:r>
              <w:t>11</w:t>
            </w:r>
          </w:p>
        </w:tc>
        <w:tc>
          <w:tcPr>
            <w:tcW w:w="3515" w:type="dxa"/>
            <w:vMerge w:val="restart"/>
          </w:tcPr>
          <w:p w:rsidR="00785B3D" w:rsidRDefault="00785B3D">
            <w:pPr>
              <w:pStyle w:val="ConsPlusNormal"/>
            </w:pPr>
            <w:r>
              <w:t>Школы и ДДУ (кирпичные)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12,284</w:t>
            </w:r>
          </w:p>
        </w:tc>
        <w:tc>
          <w:tcPr>
            <w:tcW w:w="1312" w:type="dxa"/>
          </w:tcPr>
          <w:p w:rsidR="00785B3D" w:rsidRDefault="00785B3D">
            <w:pPr>
              <w:pStyle w:val="ConsPlusNormal"/>
              <w:jc w:val="center"/>
            </w:pPr>
            <w:r>
              <w:t>10,098</w:t>
            </w:r>
          </w:p>
        </w:tc>
        <w:tc>
          <w:tcPr>
            <w:tcW w:w="1417" w:type="dxa"/>
          </w:tcPr>
          <w:p w:rsidR="00785B3D" w:rsidRDefault="00785B3D">
            <w:pPr>
              <w:pStyle w:val="ConsPlusNormal"/>
              <w:jc w:val="center"/>
            </w:pPr>
            <w:r>
              <w:t>1,012</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238,24</w:t>
            </w:r>
          </w:p>
        </w:tc>
        <w:tc>
          <w:tcPr>
            <w:tcW w:w="1312" w:type="dxa"/>
          </w:tcPr>
          <w:p w:rsidR="00785B3D" w:rsidRDefault="00785B3D">
            <w:pPr>
              <w:pStyle w:val="ConsPlusNormal"/>
              <w:jc w:val="center"/>
            </w:pPr>
            <w:r>
              <w:t>227,65</w:t>
            </w:r>
          </w:p>
        </w:tc>
        <w:tc>
          <w:tcPr>
            <w:tcW w:w="1417" w:type="dxa"/>
          </w:tcPr>
          <w:p w:rsidR="00785B3D" w:rsidRDefault="00785B3D">
            <w:pPr>
              <w:pStyle w:val="ConsPlusNormal"/>
              <w:jc w:val="center"/>
            </w:pPr>
            <w:r>
              <w:t>1,012</w:t>
            </w:r>
          </w:p>
        </w:tc>
      </w:tr>
      <w:tr w:rsidR="00785B3D">
        <w:tc>
          <w:tcPr>
            <w:tcW w:w="624" w:type="dxa"/>
            <w:vMerge w:val="restart"/>
          </w:tcPr>
          <w:p w:rsidR="00785B3D" w:rsidRDefault="00785B3D">
            <w:pPr>
              <w:pStyle w:val="ConsPlusNormal"/>
              <w:jc w:val="center"/>
            </w:pPr>
            <w:r>
              <w:t>12</w:t>
            </w:r>
          </w:p>
        </w:tc>
        <w:tc>
          <w:tcPr>
            <w:tcW w:w="3515" w:type="dxa"/>
            <w:vMerge w:val="restart"/>
          </w:tcPr>
          <w:p w:rsidR="00785B3D" w:rsidRDefault="00785B3D">
            <w:pPr>
              <w:pStyle w:val="ConsPlusNormal"/>
            </w:pPr>
            <w:r>
              <w:t>ТБК и объекты торговли</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12,395</w:t>
            </w:r>
          </w:p>
        </w:tc>
        <w:tc>
          <w:tcPr>
            <w:tcW w:w="1312" w:type="dxa"/>
          </w:tcPr>
          <w:p w:rsidR="00785B3D" w:rsidRDefault="00785B3D">
            <w:pPr>
              <w:pStyle w:val="ConsPlusNormal"/>
              <w:jc w:val="center"/>
            </w:pPr>
            <w:r>
              <w:t>9,122</w:t>
            </w:r>
          </w:p>
        </w:tc>
        <w:tc>
          <w:tcPr>
            <w:tcW w:w="1417" w:type="dxa"/>
          </w:tcPr>
          <w:p w:rsidR="00785B3D" w:rsidRDefault="00785B3D">
            <w:pPr>
              <w:pStyle w:val="ConsPlusNormal"/>
              <w:jc w:val="center"/>
            </w:pPr>
            <w:r>
              <w:t>1,014</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252,03</w:t>
            </w:r>
          </w:p>
        </w:tc>
        <w:tc>
          <w:tcPr>
            <w:tcW w:w="1312" w:type="dxa"/>
          </w:tcPr>
          <w:p w:rsidR="00785B3D" w:rsidRDefault="00785B3D">
            <w:pPr>
              <w:pStyle w:val="ConsPlusNormal"/>
              <w:jc w:val="center"/>
            </w:pPr>
            <w:r>
              <w:t>210,20</w:t>
            </w:r>
          </w:p>
        </w:tc>
        <w:tc>
          <w:tcPr>
            <w:tcW w:w="1417" w:type="dxa"/>
          </w:tcPr>
          <w:p w:rsidR="00785B3D" w:rsidRDefault="00785B3D">
            <w:pPr>
              <w:pStyle w:val="ConsPlusNormal"/>
              <w:jc w:val="center"/>
            </w:pPr>
            <w:r>
              <w:t>1,014</w:t>
            </w:r>
          </w:p>
        </w:tc>
      </w:tr>
      <w:tr w:rsidR="00785B3D">
        <w:tc>
          <w:tcPr>
            <w:tcW w:w="624" w:type="dxa"/>
            <w:vMerge w:val="restart"/>
          </w:tcPr>
          <w:p w:rsidR="00785B3D" w:rsidRDefault="00785B3D">
            <w:pPr>
              <w:pStyle w:val="ConsPlusNormal"/>
              <w:jc w:val="center"/>
            </w:pPr>
            <w:r>
              <w:t>13</w:t>
            </w:r>
          </w:p>
        </w:tc>
        <w:tc>
          <w:tcPr>
            <w:tcW w:w="3515" w:type="dxa"/>
            <w:vMerge w:val="restart"/>
          </w:tcPr>
          <w:p w:rsidR="00785B3D" w:rsidRDefault="00785B3D">
            <w:pPr>
              <w:pStyle w:val="ConsPlusNormal"/>
            </w:pPr>
            <w:r>
              <w:t>Объекты связи</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11,916</w:t>
            </w:r>
          </w:p>
        </w:tc>
        <w:tc>
          <w:tcPr>
            <w:tcW w:w="1312" w:type="dxa"/>
          </w:tcPr>
          <w:p w:rsidR="00785B3D" w:rsidRDefault="00785B3D">
            <w:pPr>
              <w:pStyle w:val="ConsPlusNormal"/>
              <w:jc w:val="center"/>
            </w:pPr>
            <w:r>
              <w:t>9,122</w:t>
            </w:r>
          </w:p>
        </w:tc>
        <w:tc>
          <w:tcPr>
            <w:tcW w:w="1417" w:type="dxa"/>
          </w:tcPr>
          <w:p w:rsidR="00785B3D" w:rsidRDefault="00785B3D">
            <w:pPr>
              <w:pStyle w:val="ConsPlusNormal"/>
              <w:jc w:val="center"/>
            </w:pPr>
            <w:r>
              <w:t>1,013</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238,13</w:t>
            </w:r>
          </w:p>
        </w:tc>
        <w:tc>
          <w:tcPr>
            <w:tcW w:w="1312" w:type="dxa"/>
          </w:tcPr>
          <w:p w:rsidR="00785B3D" w:rsidRDefault="00785B3D">
            <w:pPr>
              <w:pStyle w:val="ConsPlusNormal"/>
              <w:jc w:val="center"/>
            </w:pPr>
            <w:r>
              <w:t>210,20</w:t>
            </w:r>
          </w:p>
        </w:tc>
        <w:tc>
          <w:tcPr>
            <w:tcW w:w="1417" w:type="dxa"/>
          </w:tcPr>
          <w:p w:rsidR="00785B3D" w:rsidRDefault="00785B3D">
            <w:pPr>
              <w:pStyle w:val="ConsPlusNormal"/>
              <w:jc w:val="center"/>
            </w:pPr>
            <w:r>
              <w:t>1,013</w:t>
            </w:r>
          </w:p>
        </w:tc>
      </w:tr>
      <w:tr w:rsidR="00785B3D">
        <w:tc>
          <w:tcPr>
            <w:tcW w:w="624" w:type="dxa"/>
            <w:vMerge w:val="restart"/>
          </w:tcPr>
          <w:p w:rsidR="00785B3D" w:rsidRDefault="00785B3D">
            <w:pPr>
              <w:pStyle w:val="ConsPlusNormal"/>
              <w:jc w:val="center"/>
            </w:pPr>
            <w:r>
              <w:t>14</w:t>
            </w:r>
          </w:p>
        </w:tc>
        <w:tc>
          <w:tcPr>
            <w:tcW w:w="3515" w:type="dxa"/>
            <w:vMerge w:val="restart"/>
          </w:tcPr>
          <w:p w:rsidR="00785B3D" w:rsidRDefault="00785B3D">
            <w:pPr>
              <w:pStyle w:val="ConsPlusNormal"/>
            </w:pPr>
            <w:r>
              <w:t>Производственные здания и сооружения</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11,364</w:t>
            </w:r>
          </w:p>
        </w:tc>
        <w:tc>
          <w:tcPr>
            <w:tcW w:w="1312" w:type="dxa"/>
          </w:tcPr>
          <w:p w:rsidR="00785B3D" w:rsidRDefault="00785B3D">
            <w:pPr>
              <w:pStyle w:val="ConsPlusNormal"/>
              <w:jc w:val="center"/>
            </w:pPr>
            <w:r>
              <w:t>9,603</w:t>
            </w:r>
          </w:p>
        </w:tc>
        <w:tc>
          <w:tcPr>
            <w:tcW w:w="1417" w:type="dxa"/>
          </w:tcPr>
          <w:p w:rsidR="00785B3D" w:rsidRDefault="00785B3D">
            <w:pPr>
              <w:pStyle w:val="ConsPlusNormal"/>
              <w:jc w:val="center"/>
            </w:pPr>
            <w:r>
              <w:t>1,011</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219,40</w:t>
            </w:r>
          </w:p>
        </w:tc>
        <w:tc>
          <w:tcPr>
            <w:tcW w:w="1312" w:type="dxa"/>
          </w:tcPr>
          <w:p w:rsidR="00785B3D" w:rsidRDefault="00785B3D">
            <w:pPr>
              <w:pStyle w:val="ConsPlusNormal"/>
              <w:jc w:val="center"/>
            </w:pPr>
            <w:r>
              <w:t>220,90</w:t>
            </w:r>
          </w:p>
        </w:tc>
        <w:tc>
          <w:tcPr>
            <w:tcW w:w="1417" w:type="dxa"/>
          </w:tcPr>
          <w:p w:rsidR="00785B3D" w:rsidRDefault="00785B3D">
            <w:pPr>
              <w:pStyle w:val="ConsPlusNormal"/>
              <w:jc w:val="center"/>
            </w:pPr>
            <w:r>
              <w:t>1,010</w:t>
            </w:r>
          </w:p>
        </w:tc>
      </w:tr>
      <w:tr w:rsidR="00785B3D">
        <w:tc>
          <w:tcPr>
            <w:tcW w:w="624" w:type="dxa"/>
            <w:vMerge w:val="restart"/>
          </w:tcPr>
          <w:p w:rsidR="00785B3D" w:rsidRDefault="00785B3D">
            <w:pPr>
              <w:pStyle w:val="ConsPlusNormal"/>
              <w:jc w:val="center"/>
            </w:pPr>
            <w:r>
              <w:t>15</w:t>
            </w:r>
          </w:p>
        </w:tc>
        <w:tc>
          <w:tcPr>
            <w:tcW w:w="3515" w:type="dxa"/>
            <w:vMerge w:val="restart"/>
          </w:tcPr>
          <w:p w:rsidR="00785B3D" w:rsidRDefault="00785B3D">
            <w:pPr>
              <w:pStyle w:val="ConsPlusNormal"/>
            </w:pPr>
            <w:r>
              <w:t>Деревянные здания и сооружения</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12,039</w:t>
            </w:r>
          </w:p>
        </w:tc>
        <w:tc>
          <w:tcPr>
            <w:tcW w:w="1312" w:type="dxa"/>
          </w:tcPr>
          <w:p w:rsidR="00785B3D" w:rsidRDefault="00785B3D">
            <w:pPr>
              <w:pStyle w:val="ConsPlusNormal"/>
              <w:jc w:val="center"/>
            </w:pPr>
            <w:r>
              <w:t>6,617</w:t>
            </w:r>
          </w:p>
        </w:tc>
        <w:tc>
          <w:tcPr>
            <w:tcW w:w="1417" w:type="dxa"/>
          </w:tcPr>
          <w:p w:rsidR="00785B3D" w:rsidRDefault="00785B3D">
            <w:pPr>
              <w:pStyle w:val="ConsPlusNormal"/>
              <w:jc w:val="center"/>
            </w:pPr>
            <w:r>
              <w:t>1,018</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251,05</w:t>
            </w:r>
          </w:p>
        </w:tc>
        <w:tc>
          <w:tcPr>
            <w:tcW w:w="1312" w:type="dxa"/>
          </w:tcPr>
          <w:p w:rsidR="00785B3D" w:rsidRDefault="00785B3D">
            <w:pPr>
              <w:pStyle w:val="ConsPlusNormal"/>
              <w:jc w:val="center"/>
            </w:pPr>
            <w:r>
              <w:t>151,36</w:t>
            </w:r>
          </w:p>
        </w:tc>
        <w:tc>
          <w:tcPr>
            <w:tcW w:w="1417" w:type="dxa"/>
          </w:tcPr>
          <w:p w:rsidR="00785B3D" w:rsidRDefault="00785B3D">
            <w:pPr>
              <w:pStyle w:val="ConsPlusNormal"/>
              <w:jc w:val="center"/>
            </w:pPr>
            <w:r>
              <w:t>1,017</w:t>
            </w:r>
          </w:p>
        </w:tc>
      </w:tr>
      <w:tr w:rsidR="00785B3D">
        <w:tc>
          <w:tcPr>
            <w:tcW w:w="624" w:type="dxa"/>
            <w:vMerge w:val="restart"/>
          </w:tcPr>
          <w:p w:rsidR="00785B3D" w:rsidRDefault="00785B3D">
            <w:pPr>
              <w:pStyle w:val="ConsPlusNormal"/>
              <w:jc w:val="center"/>
            </w:pPr>
            <w:r>
              <w:t>16</w:t>
            </w:r>
          </w:p>
        </w:tc>
        <w:tc>
          <w:tcPr>
            <w:tcW w:w="3515" w:type="dxa"/>
            <w:vMerge w:val="restart"/>
          </w:tcPr>
          <w:p w:rsidR="00785B3D" w:rsidRDefault="00785B3D">
            <w:pPr>
              <w:pStyle w:val="ConsPlusNormal"/>
            </w:pPr>
            <w:r>
              <w:t xml:space="preserve">Внутриквартальные сети и </w:t>
            </w:r>
            <w:r>
              <w:lastRenderedPageBreak/>
              <w:t>благоустройство</w:t>
            </w:r>
          </w:p>
        </w:tc>
        <w:tc>
          <w:tcPr>
            <w:tcW w:w="1020" w:type="dxa"/>
          </w:tcPr>
          <w:p w:rsidR="00785B3D" w:rsidRDefault="00785B3D">
            <w:pPr>
              <w:pStyle w:val="ConsPlusNormal"/>
              <w:jc w:val="center"/>
            </w:pPr>
            <w:r>
              <w:lastRenderedPageBreak/>
              <w:t>2000 г.</w:t>
            </w:r>
          </w:p>
        </w:tc>
        <w:tc>
          <w:tcPr>
            <w:tcW w:w="1177" w:type="dxa"/>
          </w:tcPr>
          <w:p w:rsidR="00785B3D" w:rsidRDefault="00785B3D">
            <w:pPr>
              <w:pStyle w:val="ConsPlusNormal"/>
              <w:jc w:val="center"/>
            </w:pPr>
            <w:r>
              <w:t>10,572</w:t>
            </w:r>
          </w:p>
        </w:tc>
        <w:tc>
          <w:tcPr>
            <w:tcW w:w="1312" w:type="dxa"/>
          </w:tcPr>
          <w:p w:rsidR="00785B3D" w:rsidRDefault="00785B3D">
            <w:pPr>
              <w:pStyle w:val="ConsPlusNormal"/>
              <w:jc w:val="center"/>
            </w:pPr>
            <w:r>
              <w:t>7,071</w:t>
            </w:r>
          </w:p>
        </w:tc>
        <w:tc>
          <w:tcPr>
            <w:tcW w:w="1417" w:type="dxa"/>
          </w:tcPr>
          <w:p w:rsidR="00785B3D" w:rsidRDefault="00785B3D">
            <w:pPr>
              <w:pStyle w:val="ConsPlusNormal"/>
              <w:jc w:val="center"/>
            </w:pPr>
            <w:r>
              <w:t>1,014</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244,65</w:t>
            </w:r>
          </w:p>
        </w:tc>
        <w:tc>
          <w:tcPr>
            <w:tcW w:w="1312" w:type="dxa"/>
          </w:tcPr>
          <w:p w:rsidR="00785B3D" w:rsidRDefault="00785B3D">
            <w:pPr>
              <w:pStyle w:val="ConsPlusNormal"/>
              <w:jc w:val="center"/>
            </w:pPr>
            <w:r>
              <w:t>175,16</w:t>
            </w:r>
          </w:p>
        </w:tc>
        <w:tc>
          <w:tcPr>
            <w:tcW w:w="1417" w:type="dxa"/>
          </w:tcPr>
          <w:p w:rsidR="00785B3D" w:rsidRDefault="00785B3D">
            <w:pPr>
              <w:pStyle w:val="ConsPlusNormal"/>
              <w:jc w:val="center"/>
            </w:pPr>
            <w:r>
              <w:t>1,014</w:t>
            </w:r>
          </w:p>
        </w:tc>
      </w:tr>
      <w:tr w:rsidR="00785B3D">
        <w:tc>
          <w:tcPr>
            <w:tcW w:w="624" w:type="dxa"/>
            <w:vMerge w:val="restart"/>
          </w:tcPr>
          <w:p w:rsidR="00785B3D" w:rsidRDefault="00785B3D">
            <w:pPr>
              <w:pStyle w:val="ConsPlusNormal"/>
              <w:jc w:val="center"/>
            </w:pPr>
            <w:r>
              <w:lastRenderedPageBreak/>
              <w:t>17</w:t>
            </w:r>
          </w:p>
        </w:tc>
        <w:tc>
          <w:tcPr>
            <w:tcW w:w="3515" w:type="dxa"/>
            <w:vMerge w:val="restart"/>
          </w:tcPr>
          <w:p w:rsidR="00785B3D" w:rsidRDefault="00785B3D">
            <w:pPr>
              <w:pStyle w:val="ConsPlusNormal"/>
            </w:pPr>
            <w:r>
              <w:t>Наружные сети водопровода</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11,503</w:t>
            </w:r>
          </w:p>
        </w:tc>
        <w:tc>
          <w:tcPr>
            <w:tcW w:w="1312" w:type="dxa"/>
          </w:tcPr>
          <w:p w:rsidR="00785B3D" w:rsidRDefault="00785B3D">
            <w:pPr>
              <w:pStyle w:val="ConsPlusNormal"/>
              <w:jc w:val="center"/>
            </w:pPr>
            <w:r>
              <w:t>7,280</w:t>
            </w:r>
          </w:p>
        </w:tc>
        <w:tc>
          <w:tcPr>
            <w:tcW w:w="1417" w:type="dxa"/>
          </w:tcPr>
          <w:p w:rsidR="00785B3D" w:rsidRDefault="00785B3D">
            <w:pPr>
              <w:pStyle w:val="ConsPlusNormal"/>
              <w:jc w:val="center"/>
            </w:pPr>
            <w:r>
              <w:t>1,014</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296,79</w:t>
            </w:r>
          </w:p>
        </w:tc>
        <w:tc>
          <w:tcPr>
            <w:tcW w:w="1312" w:type="dxa"/>
          </w:tcPr>
          <w:p w:rsidR="00785B3D" w:rsidRDefault="00785B3D">
            <w:pPr>
              <w:pStyle w:val="ConsPlusNormal"/>
              <w:jc w:val="center"/>
            </w:pPr>
            <w:r>
              <w:t>208,97</w:t>
            </w:r>
          </w:p>
        </w:tc>
        <w:tc>
          <w:tcPr>
            <w:tcW w:w="1417" w:type="dxa"/>
          </w:tcPr>
          <w:p w:rsidR="00785B3D" w:rsidRDefault="00785B3D">
            <w:pPr>
              <w:pStyle w:val="ConsPlusNormal"/>
              <w:jc w:val="center"/>
            </w:pPr>
            <w:r>
              <w:t>1,014</w:t>
            </w:r>
          </w:p>
        </w:tc>
      </w:tr>
      <w:tr w:rsidR="00785B3D">
        <w:tc>
          <w:tcPr>
            <w:tcW w:w="624" w:type="dxa"/>
            <w:vMerge w:val="restart"/>
          </w:tcPr>
          <w:p w:rsidR="00785B3D" w:rsidRDefault="00785B3D">
            <w:pPr>
              <w:pStyle w:val="ConsPlusNormal"/>
              <w:jc w:val="center"/>
            </w:pPr>
            <w:r>
              <w:t>18</w:t>
            </w:r>
          </w:p>
        </w:tc>
        <w:tc>
          <w:tcPr>
            <w:tcW w:w="3515" w:type="dxa"/>
            <w:vMerge w:val="restart"/>
          </w:tcPr>
          <w:p w:rsidR="00785B3D" w:rsidRDefault="00785B3D">
            <w:pPr>
              <w:pStyle w:val="ConsPlusNormal"/>
            </w:pPr>
            <w:r>
              <w:t>Наружные сети канализации</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14,735</w:t>
            </w:r>
          </w:p>
        </w:tc>
        <w:tc>
          <w:tcPr>
            <w:tcW w:w="1312" w:type="dxa"/>
          </w:tcPr>
          <w:p w:rsidR="00785B3D" w:rsidRDefault="00785B3D">
            <w:pPr>
              <w:pStyle w:val="ConsPlusNormal"/>
              <w:jc w:val="center"/>
            </w:pPr>
            <w:r>
              <w:t>9,000</w:t>
            </w:r>
          </w:p>
        </w:tc>
        <w:tc>
          <w:tcPr>
            <w:tcW w:w="1417" w:type="dxa"/>
          </w:tcPr>
          <w:p w:rsidR="00785B3D" w:rsidRDefault="00785B3D">
            <w:pPr>
              <w:pStyle w:val="ConsPlusNormal"/>
              <w:jc w:val="center"/>
            </w:pPr>
            <w:r>
              <w:t>1,020</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395,51</w:t>
            </w:r>
          </w:p>
        </w:tc>
        <w:tc>
          <w:tcPr>
            <w:tcW w:w="1312" w:type="dxa"/>
          </w:tcPr>
          <w:p w:rsidR="00785B3D" w:rsidRDefault="00785B3D">
            <w:pPr>
              <w:pStyle w:val="ConsPlusNormal"/>
              <w:jc w:val="center"/>
            </w:pPr>
            <w:r>
              <w:t>208,38</w:t>
            </w:r>
          </w:p>
        </w:tc>
        <w:tc>
          <w:tcPr>
            <w:tcW w:w="1417" w:type="dxa"/>
          </w:tcPr>
          <w:p w:rsidR="00785B3D" w:rsidRDefault="00785B3D">
            <w:pPr>
              <w:pStyle w:val="ConsPlusNormal"/>
              <w:jc w:val="center"/>
            </w:pPr>
            <w:r>
              <w:t>1,021</w:t>
            </w:r>
          </w:p>
        </w:tc>
      </w:tr>
      <w:tr w:rsidR="00785B3D">
        <w:tc>
          <w:tcPr>
            <w:tcW w:w="624" w:type="dxa"/>
            <w:vMerge w:val="restart"/>
          </w:tcPr>
          <w:p w:rsidR="00785B3D" w:rsidRDefault="00785B3D">
            <w:pPr>
              <w:pStyle w:val="ConsPlusNormal"/>
              <w:jc w:val="center"/>
            </w:pPr>
            <w:r>
              <w:t>19</w:t>
            </w:r>
          </w:p>
        </w:tc>
        <w:tc>
          <w:tcPr>
            <w:tcW w:w="3515" w:type="dxa"/>
            <w:vMerge w:val="restart"/>
          </w:tcPr>
          <w:p w:rsidR="00785B3D" w:rsidRDefault="00785B3D">
            <w:pPr>
              <w:pStyle w:val="ConsPlusNormal"/>
            </w:pPr>
            <w:r>
              <w:t>Наружные сети теплоснабжения</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10,002</w:t>
            </w:r>
          </w:p>
        </w:tc>
        <w:tc>
          <w:tcPr>
            <w:tcW w:w="1312" w:type="dxa"/>
          </w:tcPr>
          <w:p w:rsidR="00785B3D" w:rsidRDefault="00785B3D">
            <w:pPr>
              <w:pStyle w:val="ConsPlusNormal"/>
              <w:jc w:val="center"/>
            </w:pPr>
            <w:r>
              <w:t>7,621</w:t>
            </w:r>
          </w:p>
        </w:tc>
        <w:tc>
          <w:tcPr>
            <w:tcW w:w="1417" w:type="dxa"/>
          </w:tcPr>
          <w:p w:rsidR="00785B3D" w:rsidRDefault="00785B3D">
            <w:pPr>
              <w:pStyle w:val="ConsPlusNormal"/>
              <w:jc w:val="center"/>
            </w:pPr>
            <w:r>
              <w:t>1,012</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247,07</w:t>
            </w:r>
          </w:p>
        </w:tc>
        <w:tc>
          <w:tcPr>
            <w:tcW w:w="1312" w:type="dxa"/>
          </w:tcPr>
          <w:p w:rsidR="00785B3D" w:rsidRDefault="00785B3D">
            <w:pPr>
              <w:pStyle w:val="ConsPlusNormal"/>
              <w:jc w:val="center"/>
            </w:pPr>
            <w:r>
              <w:t>225,15</w:t>
            </w:r>
          </w:p>
        </w:tc>
        <w:tc>
          <w:tcPr>
            <w:tcW w:w="1417" w:type="dxa"/>
          </w:tcPr>
          <w:p w:rsidR="00785B3D" w:rsidRDefault="00785B3D">
            <w:pPr>
              <w:pStyle w:val="ConsPlusNormal"/>
              <w:jc w:val="center"/>
            </w:pPr>
            <w:r>
              <w:t>1,012</w:t>
            </w:r>
          </w:p>
        </w:tc>
      </w:tr>
      <w:tr w:rsidR="00785B3D">
        <w:tc>
          <w:tcPr>
            <w:tcW w:w="624" w:type="dxa"/>
            <w:vMerge w:val="restart"/>
          </w:tcPr>
          <w:p w:rsidR="00785B3D" w:rsidRDefault="00785B3D">
            <w:pPr>
              <w:pStyle w:val="ConsPlusNormal"/>
              <w:jc w:val="center"/>
            </w:pPr>
            <w:r>
              <w:t>20</w:t>
            </w:r>
          </w:p>
        </w:tc>
        <w:tc>
          <w:tcPr>
            <w:tcW w:w="3515" w:type="dxa"/>
            <w:vMerge w:val="restart"/>
          </w:tcPr>
          <w:p w:rsidR="00785B3D" w:rsidRDefault="00785B3D">
            <w:pPr>
              <w:pStyle w:val="ConsPlusNormal"/>
            </w:pPr>
            <w:r>
              <w:t>Наружные сети газоснабжения</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11,348</w:t>
            </w:r>
          </w:p>
        </w:tc>
        <w:tc>
          <w:tcPr>
            <w:tcW w:w="1312" w:type="dxa"/>
          </w:tcPr>
          <w:p w:rsidR="00785B3D" w:rsidRDefault="00785B3D">
            <w:pPr>
              <w:pStyle w:val="ConsPlusNormal"/>
              <w:jc w:val="center"/>
            </w:pPr>
            <w:r>
              <w:t>5,757</w:t>
            </w:r>
          </w:p>
        </w:tc>
        <w:tc>
          <w:tcPr>
            <w:tcW w:w="1417" w:type="dxa"/>
          </w:tcPr>
          <w:p w:rsidR="00785B3D" w:rsidRDefault="00785B3D">
            <w:pPr>
              <w:pStyle w:val="ConsPlusNormal"/>
              <w:jc w:val="center"/>
            </w:pPr>
            <w:r>
              <w:t>1,016</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296,16</w:t>
            </w:r>
          </w:p>
        </w:tc>
        <w:tc>
          <w:tcPr>
            <w:tcW w:w="1312" w:type="dxa"/>
          </w:tcPr>
          <w:p w:rsidR="00785B3D" w:rsidRDefault="00785B3D">
            <w:pPr>
              <w:pStyle w:val="ConsPlusNormal"/>
              <w:jc w:val="center"/>
            </w:pPr>
            <w:r>
              <w:t>155,69</w:t>
            </w:r>
          </w:p>
        </w:tc>
        <w:tc>
          <w:tcPr>
            <w:tcW w:w="1417" w:type="dxa"/>
          </w:tcPr>
          <w:p w:rsidR="00785B3D" w:rsidRDefault="00785B3D">
            <w:pPr>
              <w:pStyle w:val="ConsPlusNormal"/>
              <w:jc w:val="center"/>
            </w:pPr>
            <w:r>
              <w:t>1,016</w:t>
            </w:r>
          </w:p>
        </w:tc>
      </w:tr>
      <w:tr w:rsidR="00785B3D">
        <w:tc>
          <w:tcPr>
            <w:tcW w:w="624" w:type="dxa"/>
            <w:vMerge w:val="restart"/>
          </w:tcPr>
          <w:p w:rsidR="00785B3D" w:rsidRDefault="00785B3D">
            <w:pPr>
              <w:pStyle w:val="ConsPlusNormal"/>
              <w:jc w:val="center"/>
            </w:pPr>
            <w:r>
              <w:t>21</w:t>
            </w:r>
          </w:p>
        </w:tc>
        <w:tc>
          <w:tcPr>
            <w:tcW w:w="3515" w:type="dxa"/>
            <w:vMerge w:val="restart"/>
          </w:tcPr>
          <w:p w:rsidR="00785B3D" w:rsidRDefault="00785B3D">
            <w:pPr>
              <w:pStyle w:val="ConsPlusNormal"/>
            </w:pPr>
            <w:r>
              <w:t>Дороги и тротуары</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9,384</w:t>
            </w:r>
          </w:p>
        </w:tc>
        <w:tc>
          <w:tcPr>
            <w:tcW w:w="1312" w:type="dxa"/>
          </w:tcPr>
          <w:p w:rsidR="00785B3D" w:rsidRDefault="00785B3D">
            <w:pPr>
              <w:pStyle w:val="ConsPlusNormal"/>
              <w:jc w:val="center"/>
            </w:pPr>
            <w:r>
              <w:t>6,792</w:t>
            </w:r>
          </w:p>
        </w:tc>
        <w:tc>
          <w:tcPr>
            <w:tcW w:w="1417" w:type="dxa"/>
          </w:tcPr>
          <w:p w:rsidR="00785B3D" w:rsidRDefault="00785B3D">
            <w:pPr>
              <w:pStyle w:val="ConsPlusNormal"/>
              <w:jc w:val="center"/>
            </w:pPr>
            <w:r>
              <w:t>1,011</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218,90</w:t>
            </w:r>
          </w:p>
        </w:tc>
        <w:tc>
          <w:tcPr>
            <w:tcW w:w="1312" w:type="dxa"/>
          </w:tcPr>
          <w:p w:rsidR="00785B3D" w:rsidRDefault="00785B3D">
            <w:pPr>
              <w:pStyle w:val="ConsPlusNormal"/>
              <w:jc w:val="center"/>
            </w:pPr>
            <w:r>
              <w:t>166,93</w:t>
            </w:r>
          </w:p>
        </w:tc>
        <w:tc>
          <w:tcPr>
            <w:tcW w:w="1417" w:type="dxa"/>
          </w:tcPr>
          <w:p w:rsidR="00785B3D" w:rsidRDefault="00785B3D">
            <w:pPr>
              <w:pStyle w:val="ConsPlusNormal"/>
              <w:jc w:val="center"/>
            </w:pPr>
            <w:r>
              <w:t>1,012</w:t>
            </w:r>
          </w:p>
        </w:tc>
      </w:tr>
      <w:tr w:rsidR="00785B3D">
        <w:tc>
          <w:tcPr>
            <w:tcW w:w="624" w:type="dxa"/>
            <w:vMerge w:val="restart"/>
          </w:tcPr>
          <w:p w:rsidR="00785B3D" w:rsidRDefault="00785B3D">
            <w:pPr>
              <w:pStyle w:val="ConsPlusNormal"/>
              <w:jc w:val="center"/>
            </w:pPr>
            <w:r>
              <w:t>21.1</w:t>
            </w:r>
          </w:p>
        </w:tc>
        <w:tc>
          <w:tcPr>
            <w:tcW w:w="3515" w:type="dxa"/>
            <w:vMerge w:val="restart"/>
          </w:tcPr>
          <w:p w:rsidR="00785B3D" w:rsidRDefault="00785B3D">
            <w:pPr>
              <w:pStyle w:val="ConsPlusNormal"/>
            </w:pPr>
            <w:r>
              <w:t>Асфальтобетонные покрытия дорог</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8,255</w:t>
            </w:r>
          </w:p>
        </w:tc>
        <w:tc>
          <w:tcPr>
            <w:tcW w:w="1312" w:type="dxa"/>
          </w:tcPr>
          <w:p w:rsidR="00785B3D" w:rsidRDefault="00785B3D">
            <w:pPr>
              <w:pStyle w:val="ConsPlusNormal"/>
              <w:jc w:val="center"/>
            </w:pPr>
            <w:r>
              <w:t>7,454</w:t>
            </w:r>
          </w:p>
        </w:tc>
        <w:tc>
          <w:tcPr>
            <w:tcW w:w="1417" w:type="dxa"/>
          </w:tcPr>
          <w:p w:rsidR="00785B3D" w:rsidRDefault="00785B3D">
            <w:pPr>
              <w:pStyle w:val="ConsPlusNormal"/>
              <w:jc w:val="center"/>
            </w:pPr>
            <w:r>
              <w:t>1,004</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193,54</w:t>
            </w:r>
          </w:p>
        </w:tc>
        <w:tc>
          <w:tcPr>
            <w:tcW w:w="1312" w:type="dxa"/>
          </w:tcPr>
          <w:p w:rsidR="00785B3D" w:rsidRDefault="00785B3D">
            <w:pPr>
              <w:pStyle w:val="ConsPlusNormal"/>
              <w:jc w:val="center"/>
            </w:pPr>
            <w:r>
              <w:t>214,65</w:t>
            </w:r>
          </w:p>
        </w:tc>
        <w:tc>
          <w:tcPr>
            <w:tcW w:w="1417" w:type="dxa"/>
          </w:tcPr>
          <w:p w:rsidR="00785B3D" w:rsidRDefault="00785B3D">
            <w:pPr>
              <w:pStyle w:val="ConsPlusNormal"/>
              <w:jc w:val="center"/>
            </w:pPr>
            <w:r>
              <w:t>1,004</w:t>
            </w:r>
          </w:p>
        </w:tc>
      </w:tr>
      <w:tr w:rsidR="00785B3D">
        <w:tc>
          <w:tcPr>
            <w:tcW w:w="624" w:type="dxa"/>
            <w:vMerge w:val="restart"/>
          </w:tcPr>
          <w:p w:rsidR="00785B3D" w:rsidRDefault="00785B3D">
            <w:pPr>
              <w:pStyle w:val="ConsPlusNormal"/>
              <w:jc w:val="center"/>
            </w:pPr>
            <w:r>
              <w:t>21.2</w:t>
            </w:r>
          </w:p>
        </w:tc>
        <w:tc>
          <w:tcPr>
            <w:tcW w:w="3515" w:type="dxa"/>
            <w:vMerge w:val="restart"/>
          </w:tcPr>
          <w:p w:rsidR="00785B3D" w:rsidRDefault="00785B3D">
            <w:pPr>
              <w:pStyle w:val="ConsPlusNormal"/>
            </w:pPr>
            <w:r>
              <w:t>Асфальтобетонные покрытия тротуаров</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7,655</w:t>
            </w:r>
          </w:p>
        </w:tc>
        <w:tc>
          <w:tcPr>
            <w:tcW w:w="1312" w:type="dxa"/>
          </w:tcPr>
          <w:p w:rsidR="00785B3D" w:rsidRDefault="00785B3D">
            <w:pPr>
              <w:pStyle w:val="ConsPlusNormal"/>
              <w:jc w:val="center"/>
            </w:pPr>
            <w:r>
              <w:t>6,811</w:t>
            </w:r>
          </w:p>
        </w:tc>
        <w:tc>
          <w:tcPr>
            <w:tcW w:w="1417" w:type="dxa"/>
          </w:tcPr>
          <w:p w:rsidR="00785B3D" w:rsidRDefault="00785B3D">
            <w:pPr>
              <w:pStyle w:val="ConsPlusNormal"/>
              <w:jc w:val="center"/>
            </w:pPr>
            <w:r>
              <w:t>1,004</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178,52</w:t>
            </w:r>
          </w:p>
        </w:tc>
        <w:tc>
          <w:tcPr>
            <w:tcW w:w="1312" w:type="dxa"/>
          </w:tcPr>
          <w:p w:rsidR="00785B3D" w:rsidRDefault="00785B3D">
            <w:pPr>
              <w:pStyle w:val="ConsPlusNormal"/>
              <w:jc w:val="center"/>
            </w:pPr>
            <w:r>
              <w:t>194,67</w:t>
            </w:r>
          </w:p>
        </w:tc>
        <w:tc>
          <w:tcPr>
            <w:tcW w:w="1417" w:type="dxa"/>
          </w:tcPr>
          <w:p w:rsidR="00785B3D" w:rsidRDefault="00785B3D">
            <w:pPr>
              <w:pStyle w:val="ConsPlusNormal"/>
              <w:jc w:val="center"/>
            </w:pPr>
            <w:r>
              <w:t>1,004</w:t>
            </w:r>
          </w:p>
        </w:tc>
      </w:tr>
      <w:tr w:rsidR="00785B3D">
        <w:tc>
          <w:tcPr>
            <w:tcW w:w="624" w:type="dxa"/>
            <w:vMerge w:val="restart"/>
          </w:tcPr>
          <w:p w:rsidR="00785B3D" w:rsidRDefault="00785B3D">
            <w:pPr>
              <w:pStyle w:val="ConsPlusNormal"/>
              <w:jc w:val="center"/>
            </w:pPr>
            <w:r>
              <w:t>22.1</w:t>
            </w:r>
          </w:p>
        </w:tc>
        <w:tc>
          <w:tcPr>
            <w:tcW w:w="3515" w:type="dxa"/>
            <w:vMerge w:val="restart"/>
          </w:tcPr>
          <w:p w:rsidR="00785B3D" w:rsidRDefault="00785B3D">
            <w:pPr>
              <w:pStyle w:val="ConsPlusNormal"/>
            </w:pPr>
            <w:r>
              <w:t>Озеленение, всего, в том числе: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15,776</w:t>
            </w:r>
          </w:p>
        </w:tc>
        <w:tc>
          <w:tcPr>
            <w:tcW w:w="1312" w:type="dxa"/>
          </w:tcPr>
          <w:p w:rsidR="00785B3D" w:rsidRDefault="00785B3D">
            <w:pPr>
              <w:pStyle w:val="ConsPlusNormal"/>
              <w:jc w:val="center"/>
            </w:pPr>
            <w:r>
              <w:t>6,297</w:t>
            </w:r>
          </w:p>
        </w:tc>
        <w:tc>
          <w:tcPr>
            <w:tcW w:w="1417" w:type="dxa"/>
          </w:tcPr>
          <w:p w:rsidR="00785B3D" w:rsidRDefault="00785B3D">
            <w:pPr>
              <w:pStyle w:val="ConsPlusNormal"/>
              <w:jc w:val="center"/>
            </w:pPr>
            <w:r>
              <w:t>1,021</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383,98</w:t>
            </w:r>
          </w:p>
        </w:tc>
        <w:tc>
          <w:tcPr>
            <w:tcW w:w="1312" w:type="dxa"/>
          </w:tcPr>
          <w:p w:rsidR="00785B3D" w:rsidRDefault="00785B3D">
            <w:pPr>
              <w:pStyle w:val="ConsPlusNormal"/>
              <w:jc w:val="center"/>
            </w:pPr>
            <w:r>
              <w:t>141,43</w:t>
            </w:r>
          </w:p>
        </w:tc>
        <w:tc>
          <w:tcPr>
            <w:tcW w:w="1417" w:type="dxa"/>
          </w:tcPr>
          <w:p w:rsidR="00785B3D" w:rsidRDefault="00785B3D">
            <w:pPr>
              <w:pStyle w:val="ConsPlusNormal"/>
              <w:jc w:val="center"/>
            </w:pPr>
            <w:r>
              <w:t>1,020</w:t>
            </w:r>
          </w:p>
        </w:tc>
      </w:tr>
      <w:tr w:rsidR="00785B3D">
        <w:tc>
          <w:tcPr>
            <w:tcW w:w="624" w:type="dxa"/>
            <w:vMerge w:val="restart"/>
          </w:tcPr>
          <w:p w:rsidR="00785B3D" w:rsidRDefault="00785B3D">
            <w:pPr>
              <w:pStyle w:val="ConsPlusNormal"/>
              <w:jc w:val="center"/>
            </w:pPr>
            <w:r>
              <w:t>22.2</w:t>
            </w:r>
          </w:p>
        </w:tc>
        <w:tc>
          <w:tcPr>
            <w:tcW w:w="3515" w:type="dxa"/>
            <w:vMerge w:val="restart"/>
          </w:tcPr>
          <w:p w:rsidR="00785B3D" w:rsidRDefault="00785B3D">
            <w:pPr>
              <w:pStyle w:val="ConsPlusNormal"/>
            </w:pPr>
            <w:r>
              <w:t>- устройство газонов</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11,883</w:t>
            </w:r>
          </w:p>
        </w:tc>
        <w:tc>
          <w:tcPr>
            <w:tcW w:w="1312" w:type="dxa"/>
          </w:tcPr>
          <w:p w:rsidR="00785B3D" w:rsidRDefault="00785B3D">
            <w:pPr>
              <w:pStyle w:val="ConsPlusNormal"/>
              <w:jc w:val="center"/>
            </w:pPr>
            <w:r>
              <w:t>4,723</w:t>
            </w:r>
          </w:p>
        </w:tc>
        <w:tc>
          <w:tcPr>
            <w:tcW w:w="1417" w:type="dxa"/>
          </w:tcPr>
          <w:p w:rsidR="00785B3D" w:rsidRDefault="00785B3D">
            <w:pPr>
              <w:pStyle w:val="ConsPlusNormal"/>
              <w:jc w:val="center"/>
            </w:pPr>
            <w:r>
              <w:t>1,020</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312,84</w:t>
            </w:r>
          </w:p>
        </w:tc>
        <w:tc>
          <w:tcPr>
            <w:tcW w:w="1312" w:type="dxa"/>
          </w:tcPr>
          <w:p w:rsidR="00785B3D" w:rsidRDefault="00785B3D">
            <w:pPr>
              <w:pStyle w:val="ConsPlusNormal"/>
              <w:jc w:val="center"/>
            </w:pPr>
            <w:r>
              <w:t>117,54</w:t>
            </w:r>
          </w:p>
        </w:tc>
        <w:tc>
          <w:tcPr>
            <w:tcW w:w="1417" w:type="dxa"/>
          </w:tcPr>
          <w:p w:rsidR="00785B3D" w:rsidRDefault="00785B3D">
            <w:pPr>
              <w:pStyle w:val="ConsPlusNormal"/>
              <w:jc w:val="center"/>
            </w:pPr>
            <w:r>
              <w:t>1,020</w:t>
            </w:r>
          </w:p>
        </w:tc>
      </w:tr>
      <w:tr w:rsidR="00785B3D">
        <w:tc>
          <w:tcPr>
            <w:tcW w:w="624" w:type="dxa"/>
            <w:vMerge w:val="restart"/>
          </w:tcPr>
          <w:p w:rsidR="00785B3D" w:rsidRDefault="00785B3D">
            <w:pPr>
              <w:pStyle w:val="ConsPlusNormal"/>
              <w:jc w:val="center"/>
            </w:pPr>
            <w:r>
              <w:t>22.3</w:t>
            </w:r>
          </w:p>
        </w:tc>
        <w:tc>
          <w:tcPr>
            <w:tcW w:w="3515" w:type="dxa"/>
            <w:vMerge w:val="restart"/>
          </w:tcPr>
          <w:p w:rsidR="00785B3D" w:rsidRDefault="00785B3D">
            <w:pPr>
              <w:pStyle w:val="ConsPlusNormal"/>
            </w:pPr>
            <w:r>
              <w:t>- посадки деревьев и кустарников</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13,737</w:t>
            </w:r>
          </w:p>
        </w:tc>
        <w:tc>
          <w:tcPr>
            <w:tcW w:w="1312" w:type="dxa"/>
          </w:tcPr>
          <w:p w:rsidR="00785B3D" w:rsidRDefault="00785B3D">
            <w:pPr>
              <w:pStyle w:val="ConsPlusNormal"/>
              <w:jc w:val="center"/>
            </w:pPr>
            <w:r>
              <w:t>6,683</w:t>
            </w:r>
          </w:p>
        </w:tc>
        <w:tc>
          <w:tcPr>
            <w:tcW w:w="1417" w:type="dxa"/>
          </w:tcPr>
          <w:p w:rsidR="00785B3D" w:rsidRDefault="00785B3D">
            <w:pPr>
              <w:pStyle w:val="ConsPlusNormal"/>
              <w:jc w:val="center"/>
            </w:pPr>
            <w:r>
              <w:t>1,019</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430,44</w:t>
            </w:r>
          </w:p>
        </w:tc>
        <w:tc>
          <w:tcPr>
            <w:tcW w:w="1312" w:type="dxa"/>
          </w:tcPr>
          <w:p w:rsidR="00785B3D" w:rsidRDefault="00785B3D">
            <w:pPr>
              <w:pStyle w:val="ConsPlusNormal"/>
              <w:jc w:val="center"/>
            </w:pPr>
            <w:r>
              <w:t>159,33</w:t>
            </w:r>
          </w:p>
        </w:tc>
        <w:tc>
          <w:tcPr>
            <w:tcW w:w="1417" w:type="dxa"/>
          </w:tcPr>
          <w:p w:rsidR="00785B3D" w:rsidRDefault="00785B3D">
            <w:pPr>
              <w:pStyle w:val="ConsPlusNormal"/>
              <w:jc w:val="center"/>
            </w:pPr>
            <w:r>
              <w:t>1,021</w:t>
            </w:r>
          </w:p>
        </w:tc>
      </w:tr>
      <w:tr w:rsidR="00785B3D">
        <w:tc>
          <w:tcPr>
            <w:tcW w:w="624" w:type="dxa"/>
            <w:vMerge w:val="restart"/>
          </w:tcPr>
          <w:p w:rsidR="00785B3D" w:rsidRDefault="00785B3D">
            <w:pPr>
              <w:pStyle w:val="ConsPlusNormal"/>
              <w:jc w:val="center"/>
            </w:pPr>
            <w:r>
              <w:t>22.4</w:t>
            </w:r>
          </w:p>
        </w:tc>
        <w:tc>
          <w:tcPr>
            <w:tcW w:w="3515" w:type="dxa"/>
            <w:vMerge w:val="restart"/>
          </w:tcPr>
          <w:p w:rsidR="00785B3D" w:rsidRDefault="00785B3D">
            <w:pPr>
              <w:pStyle w:val="ConsPlusNormal"/>
            </w:pPr>
            <w:r>
              <w:t>- набивные дорожки и площадки</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10,697</w:t>
            </w:r>
          </w:p>
        </w:tc>
        <w:tc>
          <w:tcPr>
            <w:tcW w:w="1312" w:type="dxa"/>
          </w:tcPr>
          <w:p w:rsidR="00785B3D" w:rsidRDefault="00785B3D">
            <w:pPr>
              <w:pStyle w:val="ConsPlusNormal"/>
              <w:jc w:val="center"/>
            </w:pPr>
            <w:r>
              <w:t>7,483</w:t>
            </w:r>
          </w:p>
        </w:tc>
        <w:tc>
          <w:tcPr>
            <w:tcW w:w="1417" w:type="dxa"/>
          </w:tcPr>
          <w:p w:rsidR="00785B3D" w:rsidRDefault="00785B3D">
            <w:pPr>
              <w:pStyle w:val="ConsPlusNormal"/>
              <w:jc w:val="center"/>
            </w:pPr>
            <w:r>
              <w:t>1,012</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226,48</w:t>
            </w:r>
          </w:p>
        </w:tc>
        <w:tc>
          <w:tcPr>
            <w:tcW w:w="1312" w:type="dxa"/>
          </w:tcPr>
          <w:p w:rsidR="00785B3D" w:rsidRDefault="00785B3D">
            <w:pPr>
              <w:pStyle w:val="ConsPlusNormal"/>
              <w:jc w:val="center"/>
            </w:pPr>
            <w:r>
              <w:t>147,42</w:t>
            </w:r>
          </w:p>
        </w:tc>
        <w:tc>
          <w:tcPr>
            <w:tcW w:w="1417" w:type="dxa"/>
          </w:tcPr>
          <w:p w:rsidR="00785B3D" w:rsidRDefault="00785B3D">
            <w:pPr>
              <w:pStyle w:val="ConsPlusNormal"/>
              <w:jc w:val="center"/>
            </w:pPr>
            <w:r>
              <w:t>1,014</w:t>
            </w:r>
          </w:p>
        </w:tc>
      </w:tr>
      <w:tr w:rsidR="00785B3D">
        <w:tc>
          <w:tcPr>
            <w:tcW w:w="624" w:type="dxa"/>
            <w:vMerge w:val="restart"/>
          </w:tcPr>
          <w:p w:rsidR="00785B3D" w:rsidRDefault="00785B3D">
            <w:pPr>
              <w:pStyle w:val="ConsPlusNormal"/>
              <w:jc w:val="center"/>
            </w:pPr>
            <w:r>
              <w:t>23</w:t>
            </w:r>
          </w:p>
        </w:tc>
        <w:tc>
          <w:tcPr>
            <w:tcW w:w="3515" w:type="dxa"/>
            <w:vMerge w:val="restart"/>
          </w:tcPr>
          <w:p w:rsidR="00785B3D" w:rsidRDefault="00785B3D">
            <w:pPr>
              <w:pStyle w:val="ConsPlusNormal"/>
            </w:pPr>
            <w:r>
              <w:t>Наружное освещение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10,143</w:t>
            </w:r>
          </w:p>
        </w:tc>
        <w:tc>
          <w:tcPr>
            <w:tcW w:w="1312" w:type="dxa"/>
          </w:tcPr>
          <w:p w:rsidR="00785B3D" w:rsidRDefault="00785B3D">
            <w:pPr>
              <w:pStyle w:val="ConsPlusNormal"/>
              <w:jc w:val="center"/>
            </w:pPr>
            <w:r>
              <w:t>8,598</w:t>
            </w:r>
          </w:p>
        </w:tc>
        <w:tc>
          <w:tcPr>
            <w:tcW w:w="1417" w:type="dxa"/>
          </w:tcPr>
          <w:p w:rsidR="00785B3D" w:rsidRDefault="00785B3D">
            <w:pPr>
              <w:pStyle w:val="ConsPlusNormal"/>
              <w:jc w:val="center"/>
            </w:pPr>
            <w:r>
              <w:t>1,012</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221,58</w:t>
            </w:r>
          </w:p>
        </w:tc>
        <w:tc>
          <w:tcPr>
            <w:tcW w:w="1312" w:type="dxa"/>
          </w:tcPr>
          <w:p w:rsidR="00785B3D" w:rsidRDefault="00785B3D">
            <w:pPr>
              <w:pStyle w:val="ConsPlusNormal"/>
              <w:jc w:val="center"/>
            </w:pPr>
            <w:r>
              <w:t>206,31</w:t>
            </w:r>
          </w:p>
        </w:tc>
        <w:tc>
          <w:tcPr>
            <w:tcW w:w="1417" w:type="dxa"/>
          </w:tcPr>
          <w:p w:rsidR="00785B3D" w:rsidRDefault="00785B3D">
            <w:pPr>
              <w:pStyle w:val="ConsPlusNormal"/>
              <w:jc w:val="center"/>
            </w:pPr>
            <w:r>
              <w:t>1,012</w:t>
            </w:r>
          </w:p>
        </w:tc>
      </w:tr>
      <w:tr w:rsidR="00785B3D">
        <w:tc>
          <w:tcPr>
            <w:tcW w:w="624" w:type="dxa"/>
            <w:vMerge w:val="restart"/>
          </w:tcPr>
          <w:p w:rsidR="00785B3D" w:rsidRDefault="00785B3D">
            <w:pPr>
              <w:pStyle w:val="ConsPlusNormal"/>
              <w:jc w:val="center"/>
            </w:pPr>
            <w:r>
              <w:t>24</w:t>
            </w:r>
          </w:p>
        </w:tc>
        <w:tc>
          <w:tcPr>
            <w:tcW w:w="3515" w:type="dxa"/>
            <w:vMerge w:val="restart"/>
          </w:tcPr>
          <w:p w:rsidR="00785B3D" w:rsidRDefault="00785B3D">
            <w:pPr>
              <w:pStyle w:val="ConsPlusNormal"/>
            </w:pPr>
            <w:r>
              <w:t>Наружные сети электроснабжения</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8,457</w:t>
            </w:r>
          </w:p>
        </w:tc>
        <w:tc>
          <w:tcPr>
            <w:tcW w:w="1312" w:type="dxa"/>
          </w:tcPr>
          <w:p w:rsidR="00785B3D" w:rsidRDefault="00785B3D">
            <w:pPr>
              <w:pStyle w:val="ConsPlusNormal"/>
              <w:jc w:val="center"/>
            </w:pPr>
            <w:r>
              <w:t>5,794</w:t>
            </w:r>
          </w:p>
        </w:tc>
        <w:tc>
          <w:tcPr>
            <w:tcW w:w="1417" w:type="dxa"/>
          </w:tcPr>
          <w:p w:rsidR="00785B3D" w:rsidRDefault="00785B3D">
            <w:pPr>
              <w:pStyle w:val="ConsPlusNormal"/>
              <w:jc w:val="center"/>
            </w:pPr>
            <w:r>
              <w:t>1,020</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187,04</w:t>
            </w:r>
          </w:p>
        </w:tc>
        <w:tc>
          <w:tcPr>
            <w:tcW w:w="1312" w:type="dxa"/>
          </w:tcPr>
          <w:p w:rsidR="00785B3D" w:rsidRDefault="00785B3D">
            <w:pPr>
              <w:pStyle w:val="ConsPlusNormal"/>
              <w:jc w:val="center"/>
            </w:pPr>
            <w:r>
              <w:t>143,95</w:t>
            </w:r>
          </w:p>
        </w:tc>
        <w:tc>
          <w:tcPr>
            <w:tcW w:w="1417" w:type="dxa"/>
          </w:tcPr>
          <w:p w:rsidR="00785B3D" w:rsidRDefault="00785B3D">
            <w:pPr>
              <w:pStyle w:val="ConsPlusNormal"/>
              <w:jc w:val="center"/>
            </w:pPr>
            <w:r>
              <w:t>1,020</w:t>
            </w:r>
          </w:p>
        </w:tc>
      </w:tr>
      <w:tr w:rsidR="00785B3D">
        <w:tc>
          <w:tcPr>
            <w:tcW w:w="624" w:type="dxa"/>
            <w:vMerge w:val="restart"/>
          </w:tcPr>
          <w:p w:rsidR="00785B3D" w:rsidRDefault="00785B3D">
            <w:pPr>
              <w:pStyle w:val="ConsPlusNormal"/>
              <w:jc w:val="center"/>
            </w:pPr>
            <w:r>
              <w:t>25</w:t>
            </w:r>
          </w:p>
        </w:tc>
        <w:tc>
          <w:tcPr>
            <w:tcW w:w="3515" w:type="dxa"/>
            <w:vMerge w:val="restart"/>
          </w:tcPr>
          <w:p w:rsidR="00785B3D" w:rsidRDefault="00785B3D">
            <w:pPr>
              <w:pStyle w:val="ConsPlusNormal"/>
            </w:pPr>
            <w:r>
              <w:t>Вывоз свалочных масс</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14,992</w:t>
            </w:r>
          </w:p>
        </w:tc>
        <w:tc>
          <w:tcPr>
            <w:tcW w:w="1312" w:type="dxa"/>
          </w:tcPr>
          <w:p w:rsidR="00785B3D" w:rsidRDefault="00785B3D">
            <w:pPr>
              <w:pStyle w:val="ConsPlusNormal"/>
              <w:jc w:val="center"/>
            </w:pPr>
            <w:r>
              <w:t>9,283</w:t>
            </w:r>
          </w:p>
        </w:tc>
        <w:tc>
          <w:tcPr>
            <w:tcW w:w="1417" w:type="dxa"/>
          </w:tcPr>
          <w:p w:rsidR="00785B3D" w:rsidRDefault="00785B3D">
            <w:pPr>
              <w:pStyle w:val="ConsPlusNormal"/>
              <w:jc w:val="center"/>
            </w:pPr>
            <w:r>
              <w:t>1,022</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320,19</w:t>
            </w:r>
          </w:p>
        </w:tc>
        <w:tc>
          <w:tcPr>
            <w:tcW w:w="1312" w:type="dxa"/>
          </w:tcPr>
          <w:p w:rsidR="00785B3D" w:rsidRDefault="00785B3D">
            <w:pPr>
              <w:pStyle w:val="ConsPlusNormal"/>
              <w:jc w:val="center"/>
            </w:pPr>
            <w:r>
              <w:t>226,67</w:t>
            </w:r>
          </w:p>
        </w:tc>
        <w:tc>
          <w:tcPr>
            <w:tcW w:w="1417" w:type="dxa"/>
          </w:tcPr>
          <w:p w:rsidR="00785B3D" w:rsidRDefault="00785B3D">
            <w:pPr>
              <w:pStyle w:val="ConsPlusNormal"/>
              <w:jc w:val="center"/>
            </w:pPr>
            <w:r>
              <w:t>1,021</w:t>
            </w:r>
          </w:p>
        </w:tc>
      </w:tr>
      <w:tr w:rsidR="00785B3D">
        <w:tc>
          <w:tcPr>
            <w:tcW w:w="624" w:type="dxa"/>
            <w:vMerge w:val="restart"/>
          </w:tcPr>
          <w:p w:rsidR="00785B3D" w:rsidRDefault="00785B3D">
            <w:pPr>
              <w:pStyle w:val="ConsPlusNormal"/>
              <w:jc w:val="center"/>
            </w:pPr>
            <w:r>
              <w:t>26</w:t>
            </w:r>
          </w:p>
        </w:tc>
        <w:tc>
          <w:tcPr>
            <w:tcW w:w="3515" w:type="dxa"/>
            <w:vMerge w:val="restart"/>
          </w:tcPr>
          <w:p w:rsidR="00785B3D" w:rsidRDefault="00785B3D">
            <w:pPr>
              <w:pStyle w:val="ConsPlusNormal"/>
            </w:pPr>
            <w:r>
              <w:t>Очистные сооружения</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13,388</w:t>
            </w:r>
          </w:p>
        </w:tc>
        <w:tc>
          <w:tcPr>
            <w:tcW w:w="1312" w:type="dxa"/>
          </w:tcPr>
          <w:p w:rsidR="00785B3D" w:rsidRDefault="00785B3D">
            <w:pPr>
              <w:pStyle w:val="ConsPlusNormal"/>
              <w:jc w:val="center"/>
            </w:pPr>
            <w:r>
              <w:t>9,283</w:t>
            </w:r>
          </w:p>
        </w:tc>
        <w:tc>
          <w:tcPr>
            <w:tcW w:w="1417" w:type="dxa"/>
          </w:tcPr>
          <w:p w:rsidR="00785B3D" w:rsidRDefault="00785B3D">
            <w:pPr>
              <w:pStyle w:val="ConsPlusNormal"/>
              <w:jc w:val="center"/>
            </w:pPr>
            <w:r>
              <w:t>1,017</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275,56</w:t>
            </w:r>
          </w:p>
        </w:tc>
        <w:tc>
          <w:tcPr>
            <w:tcW w:w="1312" w:type="dxa"/>
          </w:tcPr>
          <w:p w:rsidR="00785B3D" w:rsidRDefault="00785B3D">
            <w:pPr>
              <w:pStyle w:val="ConsPlusNormal"/>
              <w:jc w:val="center"/>
            </w:pPr>
            <w:r>
              <w:t>226,67</w:t>
            </w:r>
          </w:p>
        </w:tc>
        <w:tc>
          <w:tcPr>
            <w:tcW w:w="1417" w:type="dxa"/>
          </w:tcPr>
          <w:p w:rsidR="00785B3D" w:rsidRDefault="00785B3D">
            <w:pPr>
              <w:pStyle w:val="ConsPlusNormal"/>
              <w:jc w:val="center"/>
            </w:pPr>
            <w:r>
              <w:t>1,015</w:t>
            </w:r>
          </w:p>
        </w:tc>
      </w:tr>
      <w:tr w:rsidR="00785B3D">
        <w:tc>
          <w:tcPr>
            <w:tcW w:w="624" w:type="dxa"/>
            <w:vMerge w:val="restart"/>
          </w:tcPr>
          <w:p w:rsidR="00785B3D" w:rsidRDefault="00785B3D">
            <w:pPr>
              <w:pStyle w:val="ConsPlusNormal"/>
              <w:jc w:val="center"/>
            </w:pPr>
            <w:r>
              <w:t>27</w:t>
            </w:r>
          </w:p>
        </w:tc>
        <w:tc>
          <w:tcPr>
            <w:tcW w:w="3515" w:type="dxa"/>
            <w:vMerge w:val="restart"/>
          </w:tcPr>
          <w:p w:rsidR="00785B3D" w:rsidRDefault="00785B3D">
            <w:pPr>
              <w:pStyle w:val="ConsPlusNormal"/>
            </w:pPr>
            <w:r>
              <w:t>Устройство трамвайных путей</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13,086</w:t>
            </w:r>
          </w:p>
        </w:tc>
        <w:tc>
          <w:tcPr>
            <w:tcW w:w="1312" w:type="dxa"/>
          </w:tcPr>
          <w:p w:rsidR="00785B3D" w:rsidRDefault="00785B3D">
            <w:pPr>
              <w:pStyle w:val="ConsPlusNormal"/>
              <w:jc w:val="center"/>
            </w:pPr>
            <w:r>
              <w:t>9,543</w:t>
            </w:r>
          </w:p>
        </w:tc>
        <w:tc>
          <w:tcPr>
            <w:tcW w:w="1417" w:type="dxa"/>
          </w:tcPr>
          <w:p w:rsidR="00785B3D" w:rsidRDefault="00785B3D">
            <w:pPr>
              <w:pStyle w:val="ConsPlusNormal"/>
              <w:jc w:val="center"/>
            </w:pPr>
            <w:r>
              <w:t>1,013</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305,09</w:t>
            </w:r>
          </w:p>
        </w:tc>
        <w:tc>
          <w:tcPr>
            <w:tcW w:w="1312" w:type="dxa"/>
          </w:tcPr>
          <w:p w:rsidR="00785B3D" w:rsidRDefault="00785B3D">
            <w:pPr>
              <w:pStyle w:val="ConsPlusNormal"/>
              <w:jc w:val="center"/>
            </w:pPr>
            <w:r>
              <w:t>258,77</w:t>
            </w:r>
          </w:p>
        </w:tc>
        <w:tc>
          <w:tcPr>
            <w:tcW w:w="1417" w:type="dxa"/>
          </w:tcPr>
          <w:p w:rsidR="00785B3D" w:rsidRDefault="00785B3D">
            <w:pPr>
              <w:pStyle w:val="ConsPlusNormal"/>
              <w:jc w:val="center"/>
            </w:pPr>
            <w:r>
              <w:t>1,012</w:t>
            </w:r>
          </w:p>
        </w:tc>
      </w:tr>
      <w:tr w:rsidR="00785B3D">
        <w:tc>
          <w:tcPr>
            <w:tcW w:w="9065" w:type="dxa"/>
            <w:gridSpan w:val="6"/>
          </w:tcPr>
          <w:p w:rsidR="00785B3D" w:rsidRDefault="00785B3D">
            <w:pPr>
              <w:pStyle w:val="ConsPlusNormal"/>
              <w:jc w:val="center"/>
              <w:outlineLvl w:val="4"/>
            </w:pPr>
            <w:r>
              <w:t>2. По видам работ</w:t>
            </w:r>
          </w:p>
        </w:tc>
      </w:tr>
      <w:tr w:rsidR="00785B3D">
        <w:tc>
          <w:tcPr>
            <w:tcW w:w="624" w:type="dxa"/>
            <w:vMerge w:val="restart"/>
          </w:tcPr>
          <w:p w:rsidR="00785B3D" w:rsidRDefault="00785B3D">
            <w:pPr>
              <w:pStyle w:val="ConsPlusNormal"/>
              <w:jc w:val="center"/>
            </w:pPr>
            <w:r>
              <w:t>1</w:t>
            </w:r>
          </w:p>
        </w:tc>
        <w:tc>
          <w:tcPr>
            <w:tcW w:w="3515" w:type="dxa"/>
            <w:vMerge w:val="restart"/>
          </w:tcPr>
          <w:p w:rsidR="00785B3D" w:rsidRDefault="00785B3D">
            <w:pPr>
              <w:pStyle w:val="ConsPlusNormal"/>
            </w:pPr>
            <w:r>
              <w:t>Земляные работы</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16,172</w:t>
            </w:r>
          </w:p>
        </w:tc>
        <w:tc>
          <w:tcPr>
            <w:tcW w:w="1312" w:type="dxa"/>
          </w:tcPr>
          <w:p w:rsidR="00785B3D" w:rsidRDefault="00785B3D">
            <w:pPr>
              <w:pStyle w:val="ConsPlusNormal"/>
              <w:jc w:val="center"/>
            </w:pPr>
            <w:r>
              <w:t>6,457</w:t>
            </w:r>
          </w:p>
        </w:tc>
        <w:tc>
          <w:tcPr>
            <w:tcW w:w="1417" w:type="dxa"/>
          </w:tcPr>
          <w:p w:rsidR="00785B3D" w:rsidRDefault="00785B3D">
            <w:pPr>
              <w:pStyle w:val="ConsPlusNormal"/>
              <w:jc w:val="center"/>
            </w:pPr>
            <w:r>
              <w:t>1,018</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393,09</w:t>
            </w:r>
          </w:p>
        </w:tc>
        <w:tc>
          <w:tcPr>
            <w:tcW w:w="1312" w:type="dxa"/>
          </w:tcPr>
          <w:p w:rsidR="00785B3D" w:rsidRDefault="00785B3D">
            <w:pPr>
              <w:pStyle w:val="ConsPlusNormal"/>
              <w:jc w:val="center"/>
            </w:pPr>
            <w:r>
              <w:t>105,81</w:t>
            </w:r>
          </w:p>
        </w:tc>
        <w:tc>
          <w:tcPr>
            <w:tcW w:w="1417" w:type="dxa"/>
          </w:tcPr>
          <w:p w:rsidR="00785B3D" w:rsidRDefault="00785B3D">
            <w:pPr>
              <w:pStyle w:val="ConsPlusNormal"/>
              <w:jc w:val="center"/>
            </w:pPr>
            <w:r>
              <w:t>1,019</w:t>
            </w:r>
          </w:p>
        </w:tc>
      </w:tr>
      <w:tr w:rsidR="00785B3D">
        <w:tc>
          <w:tcPr>
            <w:tcW w:w="624" w:type="dxa"/>
            <w:vMerge w:val="restart"/>
          </w:tcPr>
          <w:p w:rsidR="00785B3D" w:rsidRDefault="00785B3D">
            <w:pPr>
              <w:pStyle w:val="ConsPlusNormal"/>
              <w:jc w:val="center"/>
            </w:pPr>
            <w:r>
              <w:t>2</w:t>
            </w:r>
          </w:p>
        </w:tc>
        <w:tc>
          <w:tcPr>
            <w:tcW w:w="3515" w:type="dxa"/>
            <w:vMerge w:val="restart"/>
          </w:tcPr>
          <w:p w:rsidR="00785B3D" w:rsidRDefault="00785B3D">
            <w:pPr>
              <w:pStyle w:val="ConsPlusNormal"/>
            </w:pPr>
            <w:r>
              <w:t>Фундаменты ленточные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12,989</w:t>
            </w:r>
          </w:p>
        </w:tc>
        <w:tc>
          <w:tcPr>
            <w:tcW w:w="1312" w:type="dxa"/>
          </w:tcPr>
          <w:p w:rsidR="00785B3D" w:rsidRDefault="00785B3D">
            <w:pPr>
              <w:pStyle w:val="ConsPlusNormal"/>
              <w:jc w:val="center"/>
            </w:pPr>
            <w:r>
              <w:t>11,162</w:t>
            </w:r>
          </w:p>
        </w:tc>
        <w:tc>
          <w:tcPr>
            <w:tcW w:w="1417" w:type="dxa"/>
          </w:tcPr>
          <w:p w:rsidR="00785B3D" w:rsidRDefault="00785B3D">
            <w:pPr>
              <w:pStyle w:val="ConsPlusNormal"/>
              <w:jc w:val="center"/>
            </w:pPr>
            <w:r>
              <w:t>1,008</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223,38</w:t>
            </w:r>
          </w:p>
        </w:tc>
        <w:tc>
          <w:tcPr>
            <w:tcW w:w="1312" w:type="dxa"/>
          </w:tcPr>
          <w:p w:rsidR="00785B3D" w:rsidRDefault="00785B3D">
            <w:pPr>
              <w:pStyle w:val="ConsPlusNormal"/>
              <w:jc w:val="center"/>
            </w:pPr>
            <w:r>
              <w:t>216,34</w:t>
            </w:r>
          </w:p>
        </w:tc>
        <w:tc>
          <w:tcPr>
            <w:tcW w:w="1417" w:type="dxa"/>
          </w:tcPr>
          <w:p w:rsidR="00785B3D" w:rsidRDefault="00785B3D">
            <w:pPr>
              <w:pStyle w:val="ConsPlusNormal"/>
              <w:jc w:val="center"/>
            </w:pPr>
            <w:r>
              <w:t>1,008</w:t>
            </w:r>
          </w:p>
        </w:tc>
      </w:tr>
      <w:tr w:rsidR="00785B3D">
        <w:tc>
          <w:tcPr>
            <w:tcW w:w="624" w:type="dxa"/>
            <w:vMerge w:val="restart"/>
          </w:tcPr>
          <w:p w:rsidR="00785B3D" w:rsidRDefault="00785B3D">
            <w:pPr>
              <w:pStyle w:val="ConsPlusNormal"/>
              <w:jc w:val="center"/>
            </w:pPr>
            <w:r>
              <w:t>3</w:t>
            </w:r>
          </w:p>
        </w:tc>
        <w:tc>
          <w:tcPr>
            <w:tcW w:w="3515" w:type="dxa"/>
            <w:vMerge w:val="restart"/>
          </w:tcPr>
          <w:p w:rsidR="00785B3D" w:rsidRDefault="00785B3D">
            <w:pPr>
              <w:pStyle w:val="ConsPlusNormal"/>
            </w:pPr>
            <w:r>
              <w:t>Фундаменты на свайном основании</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9,579</w:t>
            </w:r>
          </w:p>
        </w:tc>
        <w:tc>
          <w:tcPr>
            <w:tcW w:w="1312" w:type="dxa"/>
          </w:tcPr>
          <w:p w:rsidR="00785B3D" w:rsidRDefault="00785B3D">
            <w:pPr>
              <w:pStyle w:val="ConsPlusNormal"/>
              <w:jc w:val="center"/>
            </w:pPr>
            <w:r>
              <w:t>7,856</w:t>
            </w:r>
          </w:p>
        </w:tc>
        <w:tc>
          <w:tcPr>
            <w:tcW w:w="1417" w:type="dxa"/>
          </w:tcPr>
          <w:p w:rsidR="00785B3D" w:rsidRDefault="00785B3D">
            <w:pPr>
              <w:pStyle w:val="ConsPlusNormal"/>
              <w:jc w:val="center"/>
            </w:pPr>
            <w:r>
              <w:t>1,007</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192,43</w:t>
            </w:r>
          </w:p>
        </w:tc>
        <w:tc>
          <w:tcPr>
            <w:tcW w:w="1312" w:type="dxa"/>
          </w:tcPr>
          <w:p w:rsidR="00785B3D" w:rsidRDefault="00785B3D">
            <w:pPr>
              <w:pStyle w:val="ConsPlusNormal"/>
              <w:jc w:val="center"/>
            </w:pPr>
            <w:r>
              <w:t>185,38</w:t>
            </w:r>
          </w:p>
        </w:tc>
        <w:tc>
          <w:tcPr>
            <w:tcW w:w="1417" w:type="dxa"/>
          </w:tcPr>
          <w:p w:rsidR="00785B3D" w:rsidRDefault="00785B3D">
            <w:pPr>
              <w:pStyle w:val="ConsPlusNormal"/>
              <w:jc w:val="center"/>
            </w:pPr>
            <w:r>
              <w:t>1,008</w:t>
            </w:r>
          </w:p>
        </w:tc>
      </w:tr>
      <w:tr w:rsidR="00785B3D">
        <w:tc>
          <w:tcPr>
            <w:tcW w:w="624" w:type="dxa"/>
            <w:vMerge w:val="restart"/>
          </w:tcPr>
          <w:p w:rsidR="00785B3D" w:rsidRDefault="00785B3D">
            <w:pPr>
              <w:pStyle w:val="ConsPlusNormal"/>
              <w:jc w:val="center"/>
            </w:pPr>
            <w:r>
              <w:t>4</w:t>
            </w:r>
          </w:p>
        </w:tc>
        <w:tc>
          <w:tcPr>
            <w:tcW w:w="3515" w:type="dxa"/>
            <w:vMerge w:val="restart"/>
          </w:tcPr>
          <w:p w:rsidR="00785B3D" w:rsidRDefault="00785B3D">
            <w:pPr>
              <w:pStyle w:val="ConsPlusNormal"/>
            </w:pPr>
            <w:r>
              <w:t>Кирпичная кладка</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11,488</w:t>
            </w:r>
          </w:p>
        </w:tc>
        <w:tc>
          <w:tcPr>
            <w:tcW w:w="1312" w:type="dxa"/>
          </w:tcPr>
          <w:p w:rsidR="00785B3D" w:rsidRDefault="00785B3D">
            <w:pPr>
              <w:pStyle w:val="ConsPlusNormal"/>
              <w:jc w:val="center"/>
            </w:pPr>
            <w:r>
              <w:t>9,234</w:t>
            </w:r>
          </w:p>
        </w:tc>
        <w:tc>
          <w:tcPr>
            <w:tcW w:w="1417" w:type="dxa"/>
          </w:tcPr>
          <w:p w:rsidR="00785B3D" w:rsidRDefault="00785B3D">
            <w:pPr>
              <w:pStyle w:val="ConsPlusNormal"/>
              <w:jc w:val="center"/>
            </w:pPr>
            <w:r>
              <w:t>1,009</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225,76</w:t>
            </w:r>
          </w:p>
        </w:tc>
        <w:tc>
          <w:tcPr>
            <w:tcW w:w="1312" w:type="dxa"/>
          </w:tcPr>
          <w:p w:rsidR="00785B3D" w:rsidRDefault="00785B3D">
            <w:pPr>
              <w:pStyle w:val="ConsPlusNormal"/>
              <w:jc w:val="center"/>
            </w:pPr>
            <w:r>
              <w:t>207,86</w:t>
            </w:r>
          </w:p>
        </w:tc>
        <w:tc>
          <w:tcPr>
            <w:tcW w:w="1417" w:type="dxa"/>
          </w:tcPr>
          <w:p w:rsidR="00785B3D" w:rsidRDefault="00785B3D">
            <w:pPr>
              <w:pStyle w:val="ConsPlusNormal"/>
              <w:jc w:val="center"/>
            </w:pPr>
            <w:r>
              <w:t>1,009</w:t>
            </w:r>
          </w:p>
        </w:tc>
      </w:tr>
      <w:tr w:rsidR="00785B3D">
        <w:tc>
          <w:tcPr>
            <w:tcW w:w="624" w:type="dxa"/>
            <w:vMerge w:val="restart"/>
          </w:tcPr>
          <w:p w:rsidR="00785B3D" w:rsidRDefault="00785B3D">
            <w:pPr>
              <w:pStyle w:val="ConsPlusNormal"/>
              <w:jc w:val="center"/>
            </w:pPr>
            <w:r>
              <w:t>5</w:t>
            </w:r>
          </w:p>
        </w:tc>
        <w:tc>
          <w:tcPr>
            <w:tcW w:w="3515" w:type="dxa"/>
            <w:vMerge w:val="restart"/>
          </w:tcPr>
          <w:p w:rsidR="00785B3D" w:rsidRDefault="00785B3D">
            <w:pPr>
              <w:pStyle w:val="ConsPlusNormal"/>
            </w:pPr>
            <w:r>
              <w:t>Монолитные железобетонные конструкции</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10,061</w:t>
            </w:r>
          </w:p>
        </w:tc>
        <w:tc>
          <w:tcPr>
            <w:tcW w:w="1312" w:type="dxa"/>
          </w:tcPr>
          <w:p w:rsidR="00785B3D" w:rsidRDefault="00785B3D">
            <w:pPr>
              <w:pStyle w:val="ConsPlusNormal"/>
              <w:jc w:val="center"/>
            </w:pPr>
            <w:r>
              <w:t>8,204</w:t>
            </w:r>
          </w:p>
        </w:tc>
        <w:tc>
          <w:tcPr>
            <w:tcW w:w="1417" w:type="dxa"/>
          </w:tcPr>
          <w:p w:rsidR="00785B3D" w:rsidRDefault="00785B3D">
            <w:pPr>
              <w:pStyle w:val="ConsPlusNormal"/>
              <w:jc w:val="center"/>
            </w:pPr>
            <w:r>
              <w:t>1,010</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228,62</w:t>
            </w:r>
          </w:p>
        </w:tc>
        <w:tc>
          <w:tcPr>
            <w:tcW w:w="1312" w:type="dxa"/>
          </w:tcPr>
          <w:p w:rsidR="00785B3D" w:rsidRDefault="00785B3D">
            <w:pPr>
              <w:pStyle w:val="ConsPlusNormal"/>
              <w:jc w:val="center"/>
            </w:pPr>
            <w:r>
              <w:t>231,68</w:t>
            </w:r>
          </w:p>
        </w:tc>
        <w:tc>
          <w:tcPr>
            <w:tcW w:w="1417" w:type="dxa"/>
          </w:tcPr>
          <w:p w:rsidR="00785B3D" w:rsidRDefault="00785B3D">
            <w:pPr>
              <w:pStyle w:val="ConsPlusNormal"/>
              <w:jc w:val="center"/>
            </w:pPr>
            <w:r>
              <w:t>1,009</w:t>
            </w:r>
          </w:p>
        </w:tc>
      </w:tr>
      <w:tr w:rsidR="00785B3D">
        <w:tc>
          <w:tcPr>
            <w:tcW w:w="624" w:type="dxa"/>
            <w:vMerge w:val="restart"/>
          </w:tcPr>
          <w:p w:rsidR="00785B3D" w:rsidRDefault="00785B3D">
            <w:pPr>
              <w:pStyle w:val="ConsPlusNormal"/>
              <w:jc w:val="center"/>
            </w:pPr>
            <w:r>
              <w:t>6</w:t>
            </w:r>
          </w:p>
        </w:tc>
        <w:tc>
          <w:tcPr>
            <w:tcW w:w="3515" w:type="dxa"/>
            <w:vMerge w:val="restart"/>
          </w:tcPr>
          <w:p w:rsidR="00785B3D" w:rsidRDefault="00785B3D">
            <w:pPr>
              <w:pStyle w:val="ConsPlusNormal"/>
            </w:pPr>
            <w:r>
              <w:t>Кровли</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11,919</w:t>
            </w:r>
          </w:p>
        </w:tc>
        <w:tc>
          <w:tcPr>
            <w:tcW w:w="1312" w:type="dxa"/>
          </w:tcPr>
          <w:p w:rsidR="00785B3D" w:rsidRDefault="00785B3D">
            <w:pPr>
              <w:pStyle w:val="ConsPlusNormal"/>
              <w:jc w:val="center"/>
            </w:pPr>
            <w:r>
              <w:t>7,486</w:t>
            </w:r>
          </w:p>
        </w:tc>
        <w:tc>
          <w:tcPr>
            <w:tcW w:w="1417" w:type="dxa"/>
          </w:tcPr>
          <w:p w:rsidR="00785B3D" w:rsidRDefault="00785B3D">
            <w:pPr>
              <w:pStyle w:val="ConsPlusNormal"/>
              <w:jc w:val="center"/>
            </w:pPr>
            <w:r>
              <w:t>1,017</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286,64</w:t>
            </w:r>
          </w:p>
        </w:tc>
        <w:tc>
          <w:tcPr>
            <w:tcW w:w="1312" w:type="dxa"/>
          </w:tcPr>
          <w:p w:rsidR="00785B3D" w:rsidRDefault="00785B3D">
            <w:pPr>
              <w:pStyle w:val="ConsPlusNormal"/>
              <w:jc w:val="center"/>
            </w:pPr>
            <w:r>
              <w:t>205,58</w:t>
            </w:r>
          </w:p>
        </w:tc>
        <w:tc>
          <w:tcPr>
            <w:tcW w:w="1417" w:type="dxa"/>
          </w:tcPr>
          <w:p w:rsidR="00785B3D" w:rsidRDefault="00785B3D">
            <w:pPr>
              <w:pStyle w:val="ConsPlusNormal"/>
              <w:jc w:val="center"/>
            </w:pPr>
            <w:r>
              <w:t>1,016</w:t>
            </w:r>
          </w:p>
        </w:tc>
      </w:tr>
      <w:tr w:rsidR="00785B3D">
        <w:tc>
          <w:tcPr>
            <w:tcW w:w="624" w:type="dxa"/>
            <w:vMerge w:val="restart"/>
          </w:tcPr>
          <w:p w:rsidR="00785B3D" w:rsidRDefault="00785B3D">
            <w:pPr>
              <w:pStyle w:val="ConsPlusNormal"/>
              <w:jc w:val="center"/>
            </w:pPr>
            <w:r>
              <w:t>7.1</w:t>
            </w:r>
          </w:p>
        </w:tc>
        <w:tc>
          <w:tcPr>
            <w:tcW w:w="3515" w:type="dxa"/>
            <w:vMerge w:val="restart"/>
          </w:tcPr>
          <w:p w:rsidR="00785B3D" w:rsidRDefault="00785B3D">
            <w:pPr>
              <w:pStyle w:val="ConsPlusNormal"/>
            </w:pPr>
            <w:r>
              <w:t>Монтажные работы выше "0" в крупнопанельных жилых зданиях (ДСК)</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10,510</w:t>
            </w:r>
          </w:p>
        </w:tc>
        <w:tc>
          <w:tcPr>
            <w:tcW w:w="1312" w:type="dxa"/>
          </w:tcPr>
          <w:p w:rsidR="00785B3D" w:rsidRDefault="00785B3D">
            <w:pPr>
              <w:pStyle w:val="ConsPlusNormal"/>
              <w:jc w:val="center"/>
            </w:pPr>
            <w:r>
              <w:t>9,498</w:t>
            </w:r>
          </w:p>
        </w:tc>
        <w:tc>
          <w:tcPr>
            <w:tcW w:w="1417" w:type="dxa"/>
          </w:tcPr>
          <w:p w:rsidR="00785B3D" w:rsidRDefault="00785B3D">
            <w:pPr>
              <w:pStyle w:val="ConsPlusNormal"/>
              <w:jc w:val="center"/>
            </w:pPr>
            <w:r>
              <w:t>1,005</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185,58</w:t>
            </w:r>
          </w:p>
        </w:tc>
        <w:tc>
          <w:tcPr>
            <w:tcW w:w="1312" w:type="dxa"/>
          </w:tcPr>
          <w:p w:rsidR="00785B3D" w:rsidRDefault="00785B3D">
            <w:pPr>
              <w:pStyle w:val="ConsPlusNormal"/>
              <w:jc w:val="center"/>
            </w:pPr>
            <w:r>
              <w:t>196,20</w:t>
            </w:r>
          </w:p>
        </w:tc>
        <w:tc>
          <w:tcPr>
            <w:tcW w:w="1417" w:type="dxa"/>
          </w:tcPr>
          <w:p w:rsidR="00785B3D" w:rsidRDefault="00785B3D">
            <w:pPr>
              <w:pStyle w:val="ConsPlusNormal"/>
              <w:jc w:val="center"/>
            </w:pPr>
            <w:r>
              <w:t>1,005</w:t>
            </w:r>
          </w:p>
        </w:tc>
      </w:tr>
      <w:tr w:rsidR="00785B3D">
        <w:tc>
          <w:tcPr>
            <w:tcW w:w="624" w:type="dxa"/>
            <w:vMerge w:val="restart"/>
          </w:tcPr>
          <w:p w:rsidR="00785B3D" w:rsidRDefault="00785B3D">
            <w:pPr>
              <w:pStyle w:val="ConsPlusNormal"/>
              <w:jc w:val="center"/>
            </w:pPr>
            <w:r>
              <w:t>7.2</w:t>
            </w:r>
          </w:p>
        </w:tc>
        <w:tc>
          <w:tcPr>
            <w:tcW w:w="3515" w:type="dxa"/>
            <w:vMerge w:val="restart"/>
          </w:tcPr>
          <w:p w:rsidR="00785B3D" w:rsidRDefault="00785B3D">
            <w:pPr>
              <w:pStyle w:val="ConsPlusNormal"/>
            </w:pPr>
            <w:r>
              <w:t>Монтаж конструкций из сборного железобетона в остальных зданиях</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10,779</w:t>
            </w:r>
          </w:p>
        </w:tc>
        <w:tc>
          <w:tcPr>
            <w:tcW w:w="1312" w:type="dxa"/>
          </w:tcPr>
          <w:p w:rsidR="00785B3D" w:rsidRDefault="00785B3D">
            <w:pPr>
              <w:pStyle w:val="ConsPlusNormal"/>
              <w:jc w:val="center"/>
            </w:pPr>
            <w:r>
              <w:t>9,498</w:t>
            </w:r>
          </w:p>
        </w:tc>
        <w:tc>
          <w:tcPr>
            <w:tcW w:w="1417" w:type="dxa"/>
          </w:tcPr>
          <w:p w:rsidR="00785B3D" w:rsidRDefault="00785B3D">
            <w:pPr>
              <w:pStyle w:val="ConsPlusNormal"/>
              <w:jc w:val="center"/>
            </w:pPr>
            <w:r>
              <w:t>1,005</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182,03</w:t>
            </w:r>
          </w:p>
        </w:tc>
        <w:tc>
          <w:tcPr>
            <w:tcW w:w="1312" w:type="dxa"/>
          </w:tcPr>
          <w:p w:rsidR="00785B3D" w:rsidRDefault="00785B3D">
            <w:pPr>
              <w:pStyle w:val="ConsPlusNormal"/>
              <w:jc w:val="center"/>
            </w:pPr>
            <w:r>
              <w:t>196,20</w:t>
            </w:r>
          </w:p>
        </w:tc>
        <w:tc>
          <w:tcPr>
            <w:tcW w:w="1417" w:type="dxa"/>
          </w:tcPr>
          <w:p w:rsidR="00785B3D" w:rsidRDefault="00785B3D">
            <w:pPr>
              <w:pStyle w:val="ConsPlusNormal"/>
              <w:jc w:val="center"/>
            </w:pPr>
            <w:r>
              <w:t>1,005</w:t>
            </w:r>
          </w:p>
        </w:tc>
      </w:tr>
      <w:tr w:rsidR="00785B3D">
        <w:tc>
          <w:tcPr>
            <w:tcW w:w="624" w:type="dxa"/>
            <w:vMerge w:val="restart"/>
          </w:tcPr>
          <w:p w:rsidR="00785B3D" w:rsidRDefault="00785B3D">
            <w:pPr>
              <w:pStyle w:val="ConsPlusNormal"/>
              <w:jc w:val="center"/>
            </w:pPr>
            <w:r>
              <w:t>8</w:t>
            </w:r>
          </w:p>
        </w:tc>
        <w:tc>
          <w:tcPr>
            <w:tcW w:w="3515" w:type="dxa"/>
            <w:vMerge w:val="restart"/>
          </w:tcPr>
          <w:p w:rsidR="00785B3D" w:rsidRDefault="00785B3D">
            <w:pPr>
              <w:pStyle w:val="ConsPlusNormal"/>
            </w:pPr>
            <w:r>
              <w:t>Монтаж строительных металлоконструкций</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12,265</w:t>
            </w:r>
          </w:p>
        </w:tc>
        <w:tc>
          <w:tcPr>
            <w:tcW w:w="1312" w:type="dxa"/>
          </w:tcPr>
          <w:p w:rsidR="00785B3D" w:rsidRDefault="00785B3D">
            <w:pPr>
              <w:pStyle w:val="ConsPlusNormal"/>
              <w:jc w:val="center"/>
            </w:pPr>
            <w:r>
              <w:t>11,192</w:t>
            </w:r>
          </w:p>
        </w:tc>
        <w:tc>
          <w:tcPr>
            <w:tcW w:w="1417" w:type="dxa"/>
          </w:tcPr>
          <w:p w:rsidR="00785B3D" w:rsidRDefault="00785B3D">
            <w:pPr>
              <w:pStyle w:val="ConsPlusNormal"/>
              <w:jc w:val="center"/>
            </w:pPr>
            <w:r>
              <w:t>1,005</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351,06</w:t>
            </w:r>
          </w:p>
        </w:tc>
        <w:tc>
          <w:tcPr>
            <w:tcW w:w="1312" w:type="dxa"/>
          </w:tcPr>
          <w:p w:rsidR="00785B3D" w:rsidRDefault="00785B3D">
            <w:pPr>
              <w:pStyle w:val="ConsPlusNormal"/>
              <w:jc w:val="center"/>
            </w:pPr>
            <w:r>
              <w:t>367,48</w:t>
            </w:r>
          </w:p>
        </w:tc>
        <w:tc>
          <w:tcPr>
            <w:tcW w:w="1417" w:type="dxa"/>
          </w:tcPr>
          <w:p w:rsidR="00785B3D" w:rsidRDefault="00785B3D">
            <w:pPr>
              <w:pStyle w:val="ConsPlusNormal"/>
              <w:jc w:val="center"/>
            </w:pPr>
            <w:r>
              <w:t>1,005</w:t>
            </w:r>
          </w:p>
        </w:tc>
      </w:tr>
      <w:tr w:rsidR="00785B3D">
        <w:tc>
          <w:tcPr>
            <w:tcW w:w="624" w:type="dxa"/>
            <w:vMerge w:val="restart"/>
          </w:tcPr>
          <w:p w:rsidR="00785B3D" w:rsidRDefault="00785B3D">
            <w:pPr>
              <w:pStyle w:val="ConsPlusNormal"/>
              <w:jc w:val="center"/>
            </w:pPr>
            <w:r>
              <w:t>9</w:t>
            </w:r>
          </w:p>
        </w:tc>
        <w:tc>
          <w:tcPr>
            <w:tcW w:w="3515" w:type="dxa"/>
            <w:vMerge w:val="restart"/>
          </w:tcPr>
          <w:p w:rsidR="00785B3D" w:rsidRDefault="00785B3D">
            <w:pPr>
              <w:pStyle w:val="ConsPlusNormal"/>
            </w:pPr>
            <w:r>
              <w:t>Полы из линолеума и полимерных плиток</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8,355</w:t>
            </w:r>
          </w:p>
        </w:tc>
        <w:tc>
          <w:tcPr>
            <w:tcW w:w="1312" w:type="dxa"/>
          </w:tcPr>
          <w:p w:rsidR="00785B3D" w:rsidRDefault="00785B3D">
            <w:pPr>
              <w:pStyle w:val="ConsPlusNormal"/>
              <w:jc w:val="center"/>
            </w:pPr>
            <w:r>
              <w:t>5,626</w:t>
            </w:r>
          </w:p>
        </w:tc>
        <w:tc>
          <w:tcPr>
            <w:tcW w:w="1417" w:type="dxa"/>
          </w:tcPr>
          <w:p w:rsidR="00785B3D" w:rsidRDefault="00785B3D">
            <w:pPr>
              <w:pStyle w:val="ConsPlusNormal"/>
              <w:jc w:val="center"/>
            </w:pPr>
            <w:r>
              <w:t>1,012</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149,64</w:t>
            </w:r>
          </w:p>
        </w:tc>
        <w:tc>
          <w:tcPr>
            <w:tcW w:w="1312" w:type="dxa"/>
          </w:tcPr>
          <w:p w:rsidR="00785B3D" w:rsidRDefault="00785B3D">
            <w:pPr>
              <w:pStyle w:val="ConsPlusNormal"/>
              <w:jc w:val="center"/>
            </w:pPr>
            <w:r>
              <w:t>120,51</w:t>
            </w:r>
          </w:p>
        </w:tc>
        <w:tc>
          <w:tcPr>
            <w:tcW w:w="1417" w:type="dxa"/>
          </w:tcPr>
          <w:p w:rsidR="00785B3D" w:rsidRDefault="00785B3D">
            <w:pPr>
              <w:pStyle w:val="ConsPlusNormal"/>
              <w:jc w:val="center"/>
            </w:pPr>
            <w:r>
              <w:t>1,011</w:t>
            </w:r>
          </w:p>
        </w:tc>
      </w:tr>
      <w:tr w:rsidR="00785B3D">
        <w:tc>
          <w:tcPr>
            <w:tcW w:w="624" w:type="dxa"/>
            <w:vMerge w:val="restart"/>
          </w:tcPr>
          <w:p w:rsidR="00785B3D" w:rsidRDefault="00785B3D">
            <w:pPr>
              <w:pStyle w:val="ConsPlusNormal"/>
              <w:jc w:val="center"/>
            </w:pPr>
            <w:r>
              <w:t>10</w:t>
            </w:r>
          </w:p>
        </w:tc>
        <w:tc>
          <w:tcPr>
            <w:tcW w:w="3515" w:type="dxa"/>
            <w:vMerge w:val="restart"/>
          </w:tcPr>
          <w:p w:rsidR="00785B3D" w:rsidRDefault="00785B3D">
            <w:pPr>
              <w:pStyle w:val="ConsPlusNormal"/>
            </w:pPr>
            <w:r>
              <w:t>Полы паркетные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7,632</w:t>
            </w:r>
          </w:p>
        </w:tc>
        <w:tc>
          <w:tcPr>
            <w:tcW w:w="1312" w:type="dxa"/>
          </w:tcPr>
          <w:p w:rsidR="00785B3D" w:rsidRDefault="00785B3D">
            <w:pPr>
              <w:pStyle w:val="ConsPlusNormal"/>
              <w:jc w:val="center"/>
            </w:pPr>
            <w:r>
              <w:t>4,884</w:t>
            </w:r>
          </w:p>
        </w:tc>
        <w:tc>
          <w:tcPr>
            <w:tcW w:w="1417" w:type="dxa"/>
          </w:tcPr>
          <w:p w:rsidR="00785B3D" w:rsidRDefault="00785B3D">
            <w:pPr>
              <w:pStyle w:val="ConsPlusNormal"/>
              <w:jc w:val="center"/>
            </w:pPr>
            <w:r>
              <w:t>1,012</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141,75</w:t>
            </w:r>
          </w:p>
        </w:tc>
        <w:tc>
          <w:tcPr>
            <w:tcW w:w="1312" w:type="dxa"/>
          </w:tcPr>
          <w:p w:rsidR="00785B3D" w:rsidRDefault="00785B3D">
            <w:pPr>
              <w:pStyle w:val="ConsPlusNormal"/>
              <w:jc w:val="center"/>
            </w:pPr>
            <w:r>
              <w:t>110,39</w:t>
            </w:r>
          </w:p>
        </w:tc>
        <w:tc>
          <w:tcPr>
            <w:tcW w:w="1417" w:type="dxa"/>
          </w:tcPr>
          <w:p w:rsidR="00785B3D" w:rsidRDefault="00785B3D">
            <w:pPr>
              <w:pStyle w:val="ConsPlusNormal"/>
              <w:jc w:val="center"/>
            </w:pPr>
            <w:r>
              <w:t>1,012</w:t>
            </w:r>
          </w:p>
        </w:tc>
      </w:tr>
      <w:tr w:rsidR="00785B3D">
        <w:tc>
          <w:tcPr>
            <w:tcW w:w="624" w:type="dxa"/>
            <w:vMerge w:val="restart"/>
          </w:tcPr>
          <w:p w:rsidR="00785B3D" w:rsidRDefault="00785B3D">
            <w:pPr>
              <w:pStyle w:val="ConsPlusNormal"/>
              <w:jc w:val="center"/>
            </w:pPr>
            <w:r>
              <w:t>11</w:t>
            </w:r>
          </w:p>
        </w:tc>
        <w:tc>
          <w:tcPr>
            <w:tcW w:w="3515" w:type="dxa"/>
            <w:vMerge w:val="restart"/>
          </w:tcPr>
          <w:p w:rsidR="00785B3D" w:rsidRDefault="00785B3D">
            <w:pPr>
              <w:pStyle w:val="ConsPlusNormal"/>
            </w:pPr>
            <w:r>
              <w:t>Полы из керамических плиток</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10,683</w:t>
            </w:r>
          </w:p>
        </w:tc>
        <w:tc>
          <w:tcPr>
            <w:tcW w:w="1312" w:type="dxa"/>
          </w:tcPr>
          <w:p w:rsidR="00785B3D" w:rsidRDefault="00785B3D">
            <w:pPr>
              <w:pStyle w:val="ConsPlusNormal"/>
              <w:jc w:val="center"/>
            </w:pPr>
            <w:r>
              <w:t>6,287</w:t>
            </w:r>
          </w:p>
        </w:tc>
        <w:tc>
          <w:tcPr>
            <w:tcW w:w="1417" w:type="dxa"/>
          </w:tcPr>
          <w:p w:rsidR="00785B3D" w:rsidRDefault="00785B3D">
            <w:pPr>
              <w:pStyle w:val="ConsPlusNormal"/>
              <w:jc w:val="center"/>
            </w:pPr>
            <w:r>
              <w:t>1,015</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218,36</w:t>
            </w:r>
          </w:p>
        </w:tc>
        <w:tc>
          <w:tcPr>
            <w:tcW w:w="1312" w:type="dxa"/>
          </w:tcPr>
          <w:p w:rsidR="00785B3D" w:rsidRDefault="00785B3D">
            <w:pPr>
              <w:pStyle w:val="ConsPlusNormal"/>
              <w:jc w:val="center"/>
            </w:pPr>
            <w:r>
              <w:t>140,89</w:t>
            </w:r>
          </w:p>
        </w:tc>
        <w:tc>
          <w:tcPr>
            <w:tcW w:w="1417" w:type="dxa"/>
          </w:tcPr>
          <w:p w:rsidR="00785B3D" w:rsidRDefault="00785B3D">
            <w:pPr>
              <w:pStyle w:val="ConsPlusNormal"/>
              <w:jc w:val="center"/>
            </w:pPr>
            <w:r>
              <w:t>1,014</w:t>
            </w:r>
          </w:p>
        </w:tc>
      </w:tr>
      <w:tr w:rsidR="00785B3D">
        <w:tc>
          <w:tcPr>
            <w:tcW w:w="624" w:type="dxa"/>
            <w:vMerge w:val="restart"/>
          </w:tcPr>
          <w:p w:rsidR="00785B3D" w:rsidRDefault="00785B3D">
            <w:pPr>
              <w:pStyle w:val="ConsPlusNormal"/>
              <w:jc w:val="center"/>
            </w:pPr>
            <w:r>
              <w:t>12</w:t>
            </w:r>
          </w:p>
        </w:tc>
        <w:tc>
          <w:tcPr>
            <w:tcW w:w="3515" w:type="dxa"/>
            <w:vMerge w:val="restart"/>
          </w:tcPr>
          <w:p w:rsidR="00785B3D" w:rsidRDefault="00785B3D">
            <w:pPr>
              <w:pStyle w:val="ConsPlusNormal"/>
            </w:pPr>
            <w:r>
              <w:t>Полы цементные и бетонные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12,548</w:t>
            </w:r>
          </w:p>
        </w:tc>
        <w:tc>
          <w:tcPr>
            <w:tcW w:w="1312" w:type="dxa"/>
          </w:tcPr>
          <w:p w:rsidR="00785B3D" w:rsidRDefault="00785B3D">
            <w:pPr>
              <w:pStyle w:val="ConsPlusNormal"/>
              <w:jc w:val="center"/>
            </w:pPr>
            <w:r>
              <w:t>8,608</w:t>
            </w:r>
          </w:p>
        </w:tc>
        <w:tc>
          <w:tcPr>
            <w:tcW w:w="1417" w:type="dxa"/>
          </w:tcPr>
          <w:p w:rsidR="00785B3D" w:rsidRDefault="00785B3D">
            <w:pPr>
              <w:pStyle w:val="ConsPlusNormal"/>
              <w:jc w:val="center"/>
            </w:pPr>
            <w:r>
              <w:t>1,014</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278,05</w:t>
            </w:r>
          </w:p>
        </w:tc>
        <w:tc>
          <w:tcPr>
            <w:tcW w:w="1312" w:type="dxa"/>
          </w:tcPr>
          <w:p w:rsidR="00785B3D" w:rsidRDefault="00785B3D">
            <w:pPr>
              <w:pStyle w:val="ConsPlusNormal"/>
              <w:jc w:val="center"/>
            </w:pPr>
            <w:r>
              <w:t>203,52</w:t>
            </w:r>
          </w:p>
        </w:tc>
        <w:tc>
          <w:tcPr>
            <w:tcW w:w="1417" w:type="dxa"/>
          </w:tcPr>
          <w:p w:rsidR="00785B3D" w:rsidRDefault="00785B3D">
            <w:pPr>
              <w:pStyle w:val="ConsPlusNormal"/>
              <w:jc w:val="center"/>
            </w:pPr>
            <w:r>
              <w:t>1,013</w:t>
            </w:r>
          </w:p>
        </w:tc>
      </w:tr>
      <w:tr w:rsidR="00785B3D">
        <w:tc>
          <w:tcPr>
            <w:tcW w:w="624" w:type="dxa"/>
            <w:vMerge w:val="restart"/>
          </w:tcPr>
          <w:p w:rsidR="00785B3D" w:rsidRDefault="00785B3D">
            <w:pPr>
              <w:pStyle w:val="ConsPlusNormal"/>
              <w:jc w:val="center"/>
            </w:pPr>
            <w:r>
              <w:lastRenderedPageBreak/>
              <w:t>13</w:t>
            </w:r>
          </w:p>
        </w:tc>
        <w:tc>
          <w:tcPr>
            <w:tcW w:w="3515" w:type="dxa"/>
            <w:vMerge w:val="restart"/>
          </w:tcPr>
          <w:p w:rsidR="00785B3D" w:rsidRDefault="00785B3D">
            <w:pPr>
              <w:pStyle w:val="ConsPlusNormal"/>
            </w:pPr>
            <w:r>
              <w:t>Окна и двери балконные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6,298</w:t>
            </w:r>
          </w:p>
        </w:tc>
        <w:tc>
          <w:tcPr>
            <w:tcW w:w="1312" w:type="dxa"/>
          </w:tcPr>
          <w:p w:rsidR="00785B3D" w:rsidRDefault="00785B3D">
            <w:pPr>
              <w:pStyle w:val="ConsPlusNormal"/>
              <w:jc w:val="center"/>
            </w:pPr>
            <w:r>
              <w:t>4,018</w:t>
            </w:r>
          </w:p>
        </w:tc>
        <w:tc>
          <w:tcPr>
            <w:tcW w:w="1417" w:type="dxa"/>
          </w:tcPr>
          <w:p w:rsidR="00785B3D" w:rsidRDefault="00785B3D">
            <w:pPr>
              <w:pStyle w:val="ConsPlusNormal"/>
              <w:jc w:val="center"/>
            </w:pPr>
            <w:r>
              <w:t>1,011</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130,59</w:t>
            </w:r>
          </w:p>
        </w:tc>
        <w:tc>
          <w:tcPr>
            <w:tcW w:w="1312" w:type="dxa"/>
          </w:tcPr>
          <w:p w:rsidR="00785B3D" w:rsidRDefault="00785B3D">
            <w:pPr>
              <w:pStyle w:val="ConsPlusNormal"/>
              <w:jc w:val="center"/>
            </w:pPr>
            <w:r>
              <w:t>108,37</w:t>
            </w:r>
          </w:p>
        </w:tc>
        <w:tc>
          <w:tcPr>
            <w:tcW w:w="1417" w:type="dxa"/>
          </w:tcPr>
          <w:p w:rsidR="00785B3D" w:rsidRDefault="00785B3D">
            <w:pPr>
              <w:pStyle w:val="ConsPlusNormal"/>
              <w:jc w:val="center"/>
            </w:pPr>
            <w:r>
              <w:t>1,010</w:t>
            </w:r>
          </w:p>
        </w:tc>
      </w:tr>
      <w:tr w:rsidR="00785B3D">
        <w:tc>
          <w:tcPr>
            <w:tcW w:w="624" w:type="dxa"/>
            <w:vMerge w:val="restart"/>
          </w:tcPr>
          <w:p w:rsidR="00785B3D" w:rsidRDefault="00785B3D">
            <w:pPr>
              <w:pStyle w:val="ConsPlusNormal"/>
              <w:jc w:val="center"/>
            </w:pPr>
            <w:r>
              <w:t>14</w:t>
            </w:r>
          </w:p>
        </w:tc>
        <w:tc>
          <w:tcPr>
            <w:tcW w:w="3515" w:type="dxa"/>
            <w:vMerge w:val="restart"/>
          </w:tcPr>
          <w:p w:rsidR="00785B3D" w:rsidRDefault="00785B3D">
            <w:pPr>
              <w:pStyle w:val="ConsPlusNormal"/>
            </w:pPr>
            <w:r>
              <w:t>Двери</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6,554</w:t>
            </w:r>
          </w:p>
        </w:tc>
        <w:tc>
          <w:tcPr>
            <w:tcW w:w="1312" w:type="dxa"/>
          </w:tcPr>
          <w:p w:rsidR="00785B3D" w:rsidRDefault="00785B3D">
            <w:pPr>
              <w:pStyle w:val="ConsPlusNormal"/>
              <w:jc w:val="center"/>
            </w:pPr>
            <w:r>
              <w:t>4,270</w:t>
            </w:r>
          </w:p>
        </w:tc>
        <w:tc>
          <w:tcPr>
            <w:tcW w:w="1417" w:type="dxa"/>
          </w:tcPr>
          <w:p w:rsidR="00785B3D" w:rsidRDefault="00785B3D">
            <w:pPr>
              <w:pStyle w:val="ConsPlusNormal"/>
              <w:jc w:val="center"/>
            </w:pPr>
            <w:r>
              <w:t>1,011</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119,53</w:t>
            </w:r>
          </w:p>
        </w:tc>
        <w:tc>
          <w:tcPr>
            <w:tcW w:w="1312" w:type="dxa"/>
          </w:tcPr>
          <w:p w:rsidR="00785B3D" w:rsidRDefault="00785B3D">
            <w:pPr>
              <w:pStyle w:val="ConsPlusNormal"/>
              <w:jc w:val="center"/>
            </w:pPr>
            <w:r>
              <w:t>97,26</w:t>
            </w:r>
          </w:p>
        </w:tc>
        <w:tc>
          <w:tcPr>
            <w:tcW w:w="1417" w:type="dxa"/>
          </w:tcPr>
          <w:p w:rsidR="00785B3D" w:rsidRDefault="00785B3D">
            <w:pPr>
              <w:pStyle w:val="ConsPlusNormal"/>
              <w:jc w:val="center"/>
            </w:pPr>
            <w:r>
              <w:t>1,010</w:t>
            </w:r>
          </w:p>
        </w:tc>
      </w:tr>
      <w:tr w:rsidR="00785B3D">
        <w:tc>
          <w:tcPr>
            <w:tcW w:w="624" w:type="dxa"/>
            <w:vMerge w:val="restart"/>
          </w:tcPr>
          <w:p w:rsidR="00785B3D" w:rsidRDefault="00785B3D">
            <w:pPr>
              <w:pStyle w:val="ConsPlusNormal"/>
              <w:jc w:val="center"/>
            </w:pPr>
            <w:r>
              <w:t>15</w:t>
            </w:r>
          </w:p>
        </w:tc>
        <w:tc>
          <w:tcPr>
            <w:tcW w:w="3515" w:type="dxa"/>
            <w:vMerge w:val="restart"/>
          </w:tcPr>
          <w:p w:rsidR="00785B3D" w:rsidRDefault="00785B3D">
            <w:pPr>
              <w:pStyle w:val="ConsPlusNormal"/>
            </w:pPr>
            <w:r>
              <w:t>Перегородки</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11,623</w:t>
            </w:r>
          </w:p>
        </w:tc>
        <w:tc>
          <w:tcPr>
            <w:tcW w:w="1312" w:type="dxa"/>
          </w:tcPr>
          <w:p w:rsidR="00785B3D" w:rsidRDefault="00785B3D">
            <w:pPr>
              <w:pStyle w:val="ConsPlusNormal"/>
              <w:jc w:val="center"/>
            </w:pPr>
            <w:r>
              <w:t>7,120</w:t>
            </w:r>
          </w:p>
        </w:tc>
        <w:tc>
          <w:tcPr>
            <w:tcW w:w="1417" w:type="dxa"/>
          </w:tcPr>
          <w:p w:rsidR="00785B3D" w:rsidRDefault="00785B3D">
            <w:pPr>
              <w:pStyle w:val="ConsPlusNormal"/>
              <w:jc w:val="center"/>
            </w:pPr>
            <w:r>
              <w:t>1,015</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218,25</w:t>
            </w:r>
          </w:p>
        </w:tc>
        <w:tc>
          <w:tcPr>
            <w:tcW w:w="1312" w:type="dxa"/>
          </w:tcPr>
          <w:p w:rsidR="00785B3D" w:rsidRDefault="00785B3D">
            <w:pPr>
              <w:pStyle w:val="ConsPlusNormal"/>
              <w:jc w:val="center"/>
            </w:pPr>
            <w:r>
              <w:t>141,75</w:t>
            </w:r>
          </w:p>
        </w:tc>
        <w:tc>
          <w:tcPr>
            <w:tcW w:w="1417" w:type="dxa"/>
          </w:tcPr>
          <w:p w:rsidR="00785B3D" w:rsidRDefault="00785B3D">
            <w:pPr>
              <w:pStyle w:val="ConsPlusNormal"/>
              <w:jc w:val="center"/>
            </w:pPr>
            <w:r>
              <w:t>1,014</w:t>
            </w:r>
          </w:p>
        </w:tc>
      </w:tr>
      <w:tr w:rsidR="00785B3D">
        <w:tc>
          <w:tcPr>
            <w:tcW w:w="624" w:type="dxa"/>
            <w:vMerge w:val="restart"/>
          </w:tcPr>
          <w:p w:rsidR="00785B3D" w:rsidRDefault="00785B3D">
            <w:pPr>
              <w:pStyle w:val="ConsPlusNormal"/>
              <w:jc w:val="center"/>
            </w:pPr>
            <w:r>
              <w:t>16</w:t>
            </w:r>
          </w:p>
        </w:tc>
        <w:tc>
          <w:tcPr>
            <w:tcW w:w="3515" w:type="dxa"/>
            <w:vMerge w:val="restart"/>
          </w:tcPr>
          <w:p w:rsidR="00785B3D" w:rsidRDefault="00785B3D">
            <w:pPr>
              <w:pStyle w:val="ConsPlusNormal"/>
            </w:pPr>
            <w:r>
              <w:t>Внутренняя отделка</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16,119</w:t>
            </w:r>
          </w:p>
        </w:tc>
        <w:tc>
          <w:tcPr>
            <w:tcW w:w="1312" w:type="dxa"/>
          </w:tcPr>
          <w:p w:rsidR="00785B3D" w:rsidRDefault="00785B3D">
            <w:pPr>
              <w:pStyle w:val="ConsPlusNormal"/>
              <w:jc w:val="center"/>
            </w:pPr>
            <w:r>
              <w:t>8,640</w:t>
            </w:r>
          </w:p>
        </w:tc>
        <w:tc>
          <w:tcPr>
            <w:tcW w:w="1417" w:type="dxa"/>
          </w:tcPr>
          <w:p w:rsidR="00785B3D" w:rsidRDefault="00785B3D">
            <w:pPr>
              <w:pStyle w:val="ConsPlusNormal"/>
              <w:jc w:val="center"/>
            </w:pPr>
            <w:r>
              <w:t>1,020</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391,35</w:t>
            </w:r>
          </w:p>
        </w:tc>
        <w:tc>
          <w:tcPr>
            <w:tcW w:w="1312" w:type="dxa"/>
          </w:tcPr>
          <w:p w:rsidR="00785B3D" w:rsidRDefault="00785B3D">
            <w:pPr>
              <w:pStyle w:val="ConsPlusNormal"/>
              <w:jc w:val="center"/>
            </w:pPr>
            <w:r>
              <w:t>178,76</w:t>
            </w:r>
          </w:p>
        </w:tc>
        <w:tc>
          <w:tcPr>
            <w:tcW w:w="1417" w:type="dxa"/>
          </w:tcPr>
          <w:p w:rsidR="00785B3D" w:rsidRDefault="00785B3D">
            <w:pPr>
              <w:pStyle w:val="ConsPlusNormal"/>
              <w:jc w:val="center"/>
            </w:pPr>
            <w:r>
              <w:t>1,020</w:t>
            </w:r>
          </w:p>
        </w:tc>
      </w:tr>
      <w:tr w:rsidR="00785B3D">
        <w:tc>
          <w:tcPr>
            <w:tcW w:w="624" w:type="dxa"/>
            <w:vMerge w:val="restart"/>
          </w:tcPr>
          <w:p w:rsidR="00785B3D" w:rsidRDefault="00785B3D">
            <w:pPr>
              <w:pStyle w:val="ConsPlusNormal"/>
              <w:jc w:val="center"/>
            </w:pPr>
            <w:r>
              <w:t>17</w:t>
            </w:r>
          </w:p>
        </w:tc>
        <w:tc>
          <w:tcPr>
            <w:tcW w:w="3515" w:type="dxa"/>
            <w:vMerge w:val="restart"/>
          </w:tcPr>
          <w:p w:rsidR="00785B3D" w:rsidRDefault="00785B3D">
            <w:pPr>
              <w:pStyle w:val="ConsPlusNormal"/>
            </w:pPr>
            <w:r>
              <w:t>Сантехнические работы внутренние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9,543</w:t>
            </w:r>
          </w:p>
        </w:tc>
        <w:tc>
          <w:tcPr>
            <w:tcW w:w="1312" w:type="dxa"/>
          </w:tcPr>
          <w:p w:rsidR="00785B3D" w:rsidRDefault="00785B3D">
            <w:pPr>
              <w:pStyle w:val="ConsPlusNormal"/>
              <w:jc w:val="center"/>
            </w:pPr>
            <w:r>
              <w:t>7,066</w:t>
            </w:r>
          </w:p>
        </w:tc>
        <w:tc>
          <w:tcPr>
            <w:tcW w:w="1417" w:type="dxa"/>
          </w:tcPr>
          <w:p w:rsidR="00785B3D" w:rsidRDefault="00785B3D">
            <w:pPr>
              <w:pStyle w:val="ConsPlusNormal"/>
              <w:jc w:val="center"/>
            </w:pPr>
            <w:r>
              <w:t>1,015</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299,11</w:t>
            </w:r>
          </w:p>
        </w:tc>
        <w:tc>
          <w:tcPr>
            <w:tcW w:w="1312" w:type="dxa"/>
          </w:tcPr>
          <w:p w:rsidR="00785B3D" w:rsidRDefault="00785B3D">
            <w:pPr>
              <w:pStyle w:val="ConsPlusNormal"/>
              <w:jc w:val="center"/>
            </w:pPr>
            <w:r>
              <w:t>262,85</w:t>
            </w:r>
          </w:p>
        </w:tc>
        <w:tc>
          <w:tcPr>
            <w:tcW w:w="1417" w:type="dxa"/>
          </w:tcPr>
          <w:p w:rsidR="00785B3D" w:rsidRDefault="00785B3D">
            <w:pPr>
              <w:pStyle w:val="ConsPlusNormal"/>
              <w:jc w:val="center"/>
            </w:pPr>
            <w:r>
              <w:t>1,015</w:t>
            </w:r>
          </w:p>
        </w:tc>
      </w:tr>
      <w:tr w:rsidR="00785B3D">
        <w:tc>
          <w:tcPr>
            <w:tcW w:w="624" w:type="dxa"/>
            <w:vMerge w:val="restart"/>
          </w:tcPr>
          <w:p w:rsidR="00785B3D" w:rsidRDefault="00785B3D">
            <w:pPr>
              <w:pStyle w:val="ConsPlusNormal"/>
              <w:jc w:val="center"/>
            </w:pPr>
            <w:r>
              <w:t>18</w:t>
            </w:r>
          </w:p>
        </w:tc>
        <w:tc>
          <w:tcPr>
            <w:tcW w:w="3515" w:type="dxa"/>
            <w:vMerge w:val="restart"/>
          </w:tcPr>
          <w:p w:rsidR="00785B3D" w:rsidRDefault="00785B3D">
            <w:pPr>
              <w:pStyle w:val="ConsPlusNormal"/>
            </w:pPr>
            <w:r>
              <w:t>Электроосвещение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9,077</w:t>
            </w:r>
          </w:p>
        </w:tc>
        <w:tc>
          <w:tcPr>
            <w:tcW w:w="1312" w:type="dxa"/>
          </w:tcPr>
          <w:p w:rsidR="00785B3D" w:rsidRDefault="00785B3D">
            <w:pPr>
              <w:pStyle w:val="ConsPlusNormal"/>
              <w:jc w:val="center"/>
            </w:pPr>
            <w:r>
              <w:t>5,740</w:t>
            </w:r>
          </w:p>
        </w:tc>
        <w:tc>
          <w:tcPr>
            <w:tcW w:w="1417" w:type="dxa"/>
          </w:tcPr>
          <w:p w:rsidR="00785B3D" w:rsidRDefault="00785B3D">
            <w:pPr>
              <w:pStyle w:val="ConsPlusNormal"/>
              <w:jc w:val="center"/>
            </w:pPr>
            <w:r>
              <w:t>1,016</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198,95</w:t>
            </w:r>
          </w:p>
        </w:tc>
        <w:tc>
          <w:tcPr>
            <w:tcW w:w="1312" w:type="dxa"/>
          </w:tcPr>
          <w:p w:rsidR="00785B3D" w:rsidRDefault="00785B3D">
            <w:pPr>
              <w:pStyle w:val="ConsPlusNormal"/>
              <w:jc w:val="center"/>
            </w:pPr>
            <w:r>
              <w:t>146,99</w:t>
            </w:r>
          </w:p>
        </w:tc>
        <w:tc>
          <w:tcPr>
            <w:tcW w:w="1417" w:type="dxa"/>
          </w:tcPr>
          <w:p w:rsidR="00785B3D" w:rsidRDefault="00785B3D">
            <w:pPr>
              <w:pStyle w:val="ConsPlusNormal"/>
              <w:jc w:val="center"/>
            </w:pPr>
            <w:r>
              <w:t>1,015</w:t>
            </w:r>
          </w:p>
        </w:tc>
      </w:tr>
      <w:tr w:rsidR="00785B3D">
        <w:tc>
          <w:tcPr>
            <w:tcW w:w="624" w:type="dxa"/>
            <w:vMerge w:val="restart"/>
          </w:tcPr>
          <w:p w:rsidR="00785B3D" w:rsidRDefault="00785B3D">
            <w:pPr>
              <w:pStyle w:val="ConsPlusNormal"/>
              <w:jc w:val="center"/>
            </w:pPr>
            <w:r>
              <w:t>19</w:t>
            </w:r>
          </w:p>
        </w:tc>
        <w:tc>
          <w:tcPr>
            <w:tcW w:w="3515" w:type="dxa"/>
            <w:vMerge w:val="restart"/>
          </w:tcPr>
          <w:p w:rsidR="00785B3D" w:rsidRDefault="00785B3D">
            <w:pPr>
              <w:pStyle w:val="ConsPlusNormal"/>
            </w:pPr>
            <w:r>
              <w:t>То же, вариант с электроплитами</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8,633</w:t>
            </w:r>
          </w:p>
        </w:tc>
        <w:tc>
          <w:tcPr>
            <w:tcW w:w="1312" w:type="dxa"/>
          </w:tcPr>
          <w:p w:rsidR="00785B3D" w:rsidRDefault="00785B3D">
            <w:pPr>
              <w:pStyle w:val="ConsPlusNormal"/>
              <w:jc w:val="center"/>
            </w:pPr>
            <w:r>
              <w:t>5,801</w:t>
            </w:r>
          </w:p>
        </w:tc>
        <w:tc>
          <w:tcPr>
            <w:tcW w:w="1417" w:type="dxa"/>
          </w:tcPr>
          <w:p w:rsidR="00785B3D" w:rsidRDefault="00785B3D">
            <w:pPr>
              <w:pStyle w:val="ConsPlusNormal"/>
              <w:jc w:val="center"/>
            </w:pPr>
            <w:r>
              <w:t>1,021</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209,84</w:t>
            </w:r>
          </w:p>
        </w:tc>
        <w:tc>
          <w:tcPr>
            <w:tcW w:w="1312" w:type="dxa"/>
          </w:tcPr>
          <w:p w:rsidR="00785B3D" w:rsidRDefault="00785B3D">
            <w:pPr>
              <w:pStyle w:val="ConsPlusNormal"/>
              <w:jc w:val="center"/>
            </w:pPr>
            <w:r>
              <w:t>163,14</w:t>
            </w:r>
          </w:p>
        </w:tc>
        <w:tc>
          <w:tcPr>
            <w:tcW w:w="1417" w:type="dxa"/>
          </w:tcPr>
          <w:p w:rsidR="00785B3D" w:rsidRDefault="00785B3D">
            <w:pPr>
              <w:pStyle w:val="ConsPlusNormal"/>
              <w:jc w:val="center"/>
            </w:pPr>
            <w:r>
              <w:t>1,021</w:t>
            </w:r>
          </w:p>
        </w:tc>
      </w:tr>
      <w:tr w:rsidR="00785B3D">
        <w:tc>
          <w:tcPr>
            <w:tcW w:w="624" w:type="dxa"/>
            <w:vMerge w:val="restart"/>
          </w:tcPr>
          <w:p w:rsidR="00785B3D" w:rsidRDefault="00785B3D">
            <w:pPr>
              <w:pStyle w:val="ConsPlusNormal"/>
              <w:jc w:val="center"/>
            </w:pPr>
            <w:r>
              <w:t>20</w:t>
            </w:r>
          </w:p>
        </w:tc>
        <w:tc>
          <w:tcPr>
            <w:tcW w:w="3515" w:type="dxa"/>
            <w:vMerge w:val="restart"/>
          </w:tcPr>
          <w:p w:rsidR="00785B3D" w:rsidRDefault="00785B3D">
            <w:pPr>
              <w:pStyle w:val="ConsPlusNormal"/>
            </w:pPr>
            <w:r>
              <w:t>Телефонизация</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13,739</w:t>
            </w:r>
          </w:p>
        </w:tc>
        <w:tc>
          <w:tcPr>
            <w:tcW w:w="1312" w:type="dxa"/>
          </w:tcPr>
          <w:p w:rsidR="00785B3D" w:rsidRDefault="00785B3D">
            <w:pPr>
              <w:pStyle w:val="ConsPlusNormal"/>
              <w:jc w:val="center"/>
            </w:pPr>
            <w:r>
              <w:t>5,645</w:t>
            </w:r>
          </w:p>
        </w:tc>
        <w:tc>
          <w:tcPr>
            <w:tcW w:w="1417" w:type="dxa"/>
          </w:tcPr>
          <w:p w:rsidR="00785B3D" w:rsidRDefault="00785B3D">
            <w:pPr>
              <w:pStyle w:val="ConsPlusNormal"/>
              <w:jc w:val="center"/>
            </w:pPr>
            <w:r>
              <w:t>1,022</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332,68</w:t>
            </w:r>
          </w:p>
        </w:tc>
        <w:tc>
          <w:tcPr>
            <w:tcW w:w="1312" w:type="dxa"/>
          </w:tcPr>
          <w:p w:rsidR="00785B3D" w:rsidRDefault="00785B3D">
            <w:pPr>
              <w:pStyle w:val="ConsPlusNormal"/>
              <w:jc w:val="center"/>
            </w:pPr>
            <w:r>
              <w:t>181,20</w:t>
            </w:r>
          </w:p>
        </w:tc>
        <w:tc>
          <w:tcPr>
            <w:tcW w:w="1417" w:type="dxa"/>
          </w:tcPr>
          <w:p w:rsidR="00785B3D" w:rsidRDefault="00785B3D">
            <w:pPr>
              <w:pStyle w:val="ConsPlusNormal"/>
              <w:jc w:val="center"/>
            </w:pPr>
            <w:r>
              <w:t>1,021</w:t>
            </w:r>
          </w:p>
        </w:tc>
      </w:tr>
      <w:tr w:rsidR="00785B3D">
        <w:tc>
          <w:tcPr>
            <w:tcW w:w="624" w:type="dxa"/>
            <w:vMerge w:val="restart"/>
          </w:tcPr>
          <w:p w:rsidR="00785B3D" w:rsidRDefault="00785B3D">
            <w:pPr>
              <w:pStyle w:val="ConsPlusNormal"/>
              <w:jc w:val="center"/>
            </w:pPr>
            <w:r>
              <w:t>21</w:t>
            </w:r>
          </w:p>
        </w:tc>
        <w:tc>
          <w:tcPr>
            <w:tcW w:w="3515" w:type="dxa"/>
            <w:vMerge w:val="restart"/>
          </w:tcPr>
          <w:p w:rsidR="00785B3D" w:rsidRDefault="00785B3D">
            <w:pPr>
              <w:pStyle w:val="ConsPlusNormal"/>
            </w:pPr>
            <w:r>
              <w:t>Радиофикация</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17,829</w:t>
            </w:r>
          </w:p>
        </w:tc>
        <w:tc>
          <w:tcPr>
            <w:tcW w:w="1312" w:type="dxa"/>
          </w:tcPr>
          <w:p w:rsidR="00785B3D" w:rsidRDefault="00785B3D">
            <w:pPr>
              <w:pStyle w:val="ConsPlusNormal"/>
              <w:jc w:val="center"/>
            </w:pPr>
            <w:r>
              <w:t>5,645</w:t>
            </w:r>
          </w:p>
        </w:tc>
        <w:tc>
          <w:tcPr>
            <w:tcW w:w="1417" w:type="dxa"/>
          </w:tcPr>
          <w:p w:rsidR="00785B3D" w:rsidRDefault="00785B3D">
            <w:pPr>
              <w:pStyle w:val="ConsPlusNormal"/>
              <w:jc w:val="center"/>
            </w:pPr>
            <w:r>
              <w:t>1,024</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429,72</w:t>
            </w:r>
          </w:p>
        </w:tc>
        <w:tc>
          <w:tcPr>
            <w:tcW w:w="1312" w:type="dxa"/>
          </w:tcPr>
          <w:p w:rsidR="00785B3D" w:rsidRDefault="00785B3D">
            <w:pPr>
              <w:pStyle w:val="ConsPlusNormal"/>
              <w:jc w:val="center"/>
            </w:pPr>
            <w:r>
              <w:t>181,20</w:t>
            </w:r>
          </w:p>
        </w:tc>
        <w:tc>
          <w:tcPr>
            <w:tcW w:w="1417" w:type="dxa"/>
          </w:tcPr>
          <w:p w:rsidR="00785B3D" w:rsidRDefault="00785B3D">
            <w:pPr>
              <w:pStyle w:val="ConsPlusNormal"/>
              <w:jc w:val="center"/>
            </w:pPr>
            <w:r>
              <w:t>1,024</w:t>
            </w:r>
          </w:p>
        </w:tc>
      </w:tr>
      <w:tr w:rsidR="00785B3D">
        <w:tc>
          <w:tcPr>
            <w:tcW w:w="624" w:type="dxa"/>
            <w:vMerge w:val="restart"/>
          </w:tcPr>
          <w:p w:rsidR="00785B3D" w:rsidRDefault="00785B3D">
            <w:pPr>
              <w:pStyle w:val="ConsPlusNormal"/>
              <w:jc w:val="center"/>
            </w:pPr>
            <w:r>
              <w:t>22</w:t>
            </w:r>
          </w:p>
        </w:tc>
        <w:tc>
          <w:tcPr>
            <w:tcW w:w="3515" w:type="dxa"/>
            <w:vMerge w:val="restart"/>
          </w:tcPr>
          <w:p w:rsidR="00785B3D" w:rsidRDefault="00785B3D">
            <w:pPr>
              <w:pStyle w:val="ConsPlusNormal"/>
            </w:pPr>
            <w:r>
              <w:t>Вентиляционные работы</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6,690</w:t>
            </w:r>
          </w:p>
        </w:tc>
        <w:tc>
          <w:tcPr>
            <w:tcW w:w="1312" w:type="dxa"/>
          </w:tcPr>
          <w:p w:rsidR="00785B3D" w:rsidRDefault="00785B3D">
            <w:pPr>
              <w:pStyle w:val="ConsPlusNormal"/>
              <w:jc w:val="center"/>
            </w:pPr>
            <w:r>
              <w:t>3,690</w:t>
            </w:r>
          </w:p>
        </w:tc>
        <w:tc>
          <w:tcPr>
            <w:tcW w:w="1417" w:type="dxa"/>
          </w:tcPr>
          <w:p w:rsidR="00785B3D" w:rsidRDefault="00785B3D">
            <w:pPr>
              <w:pStyle w:val="ConsPlusNormal"/>
              <w:jc w:val="center"/>
            </w:pPr>
            <w:r>
              <w:t>1,017</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223,40</w:t>
            </w:r>
          </w:p>
        </w:tc>
        <w:tc>
          <w:tcPr>
            <w:tcW w:w="1312" w:type="dxa"/>
          </w:tcPr>
          <w:p w:rsidR="00785B3D" w:rsidRDefault="00785B3D">
            <w:pPr>
              <w:pStyle w:val="ConsPlusNormal"/>
              <w:jc w:val="center"/>
            </w:pPr>
            <w:r>
              <w:t>145,80</w:t>
            </w:r>
          </w:p>
        </w:tc>
        <w:tc>
          <w:tcPr>
            <w:tcW w:w="1417" w:type="dxa"/>
          </w:tcPr>
          <w:p w:rsidR="00785B3D" w:rsidRDefault="00785B3D">
            <w:pPr>
              <w:pStyle w:val="ConsPlusNormal"/>
              <w:jc w:val="center"/>
            </w:pPr>
            <w:r>
              <w:t>1,017</w:t>
            </w:r>
          </w:p>
        </w:tc>
      </w:tr>
      <w:tr w:rsidR="00785B3D">
        <w:tc>
          <w:tcPr>
            <w:tcW w:w="624" w:type="dxa"/>
            <w:vMerge w:val="restart"/>
          </w:tcPr>
          <w:p w:rsidR="00785B3D" w:rsidRDefault="00785B3D">
            <w:pPr>
              <w:pStyle w:val="ConsPlusNormal"/>
              <w:jc w:val="center"/>
            </w:pPr>
            <w:r>
              <w:t>23</w:t>
            </w:r>
          </w:p>
        </w:tc>
        <w:tc>
          <w:tcPr>
            <w:tcW w:w="3515" w:type="dxa"/>
            <w:vMerge w:val="restart"/>
          </w:tcPr>
          <w:p w:rsidR="00785B3D" w:rsidRDefault="00785B3D">
            <w:pPr>
              <w:pStyle w:val="ConsPlusNormal"/>
            </w:pPr>
            <w:r>
              <w:t>Разные работы</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11,142</w:t>
            </w:r>
          </w:p>
        </w:tc>
        <w:tc>
          <w:tcPr>
            <w:tcW w:w="1312" w:type="dxa"/>
          </w:tcPr>
          <w:p w:rsidR="00785B3D" w:rsidRDefault="00785B3D">
            <w:pPr>
              <w:pStyle w:val="ConsPlusNormal"/>
              <w:jc w:val="center"/>
            </w:pPr>
            <w:r>
              <w:t>9,366</w:t>
            </w:r>
          </w:p>
        </w:tc>
        <w:tc>
          <w:tcPr>
            <w:tcW w:w="1417" w:type="dxa"/>
          </w:tcPr>
          <w:p w:rsidR="00785B3D" w:rsidRDefault="00785B3D">
            <w:pPr>
              <w:pStyle w:val="ConsPlusNormal"/>
              <w:jc w:val="center"/>
            </w:pPr>
            <w:r>
              <w:t>1,011</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210,09</w:t>
            </w:r>
          </w:p>
        </w:tc>
        <w:tc>
          <w:tcPr>
            <w:tcW w:w="1312" w:type="dxa"/>
          </w:tcPr>
          <w:p w:rsidR="00785B3D" w:rsidRDefault="00785B3D">
            <w:pPr>
              <w:pStyle w:val="ConsPlusNormal"/>
              <w:jc w:val="center"/>
            </w:pPr>
            <w:r>
              <w:t>209,70</w:t>
            </w:r>
          </w:p>
        </w:tc>
        <w:tc>
          <w:tcPr>
            <w:tcW w:w="1417" w:type="dxa"/>
          </w:tcPr>
          <w:p w:rsidR="00785B3D" w:rsidRDefault="00785B3D">
            <w:pPr>
              <w:pStyle w:val="ConsPlusNormal"/>
              <w:jc w:val="center"/>
            </w:pPr>
            <w:r>
              <w:t>1,010</w:t>
            </w:r>
          </w:p>
        </w:tc>
      </w:tr>
      <w:tr w:rsidR="00785B3D">
        <w:tc>
          <w:tcPr>
            <w:tcW w:w="624" w:type="dxa"/>
            <w:vMerge w:val="restart"/>
          </w:tcPr>
          <w:p w:rsidR="00785B3D" w:rsidRDefault="00785B3D">
            <w:pPr>
              <w:pStyle w:val="ConsPlusNormal"/>
              <w:jc w:val="center"/>
            </w:pPr>
            <w:r>
              <w:t>24</w:t>
            </w:r>
          </w:p>
        </w:tc>
        <w:tc>
          <w:tcPr>
            <w:tcW w:w="3515" w:type="dxa"/>
            <w:vMerge w:val="restart"/>
          </w:tcPr>
          <w:p w:rsidR="00785B3D" w:rsidRDefault="00785B3D">
            <w:pPr>
              <w:pStyle w:val="ConsPlusNormal"/>
            </w:pPr>
            <w:r>
              <w:t>Электромонтажные работы по ЦТП и ПНС</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9,843</w:t>
            </w:r>
          </w:p>
        </w:tc>
        <w:tc>
          <w:tcPr>
            <w:tcW w:w="1312" w:type="dxa"/>
          </w:tcPr>
          <w:p w:rsidR="00785B3D" w:rsidRDefault="00785B3D">
            <w:pPr>
              <w:pStyle w:val="ConsPlusNormal"/>
              <w:jc w:val="center"/>
            </w:pPr>
            <w:r>
              <w:t>5,740</w:t>
            </w:r>
          </w:p>
        </w:tc>
        <w:tc>
          <w:tcPr>
            <w:tcW w:w="1417" w:type="dxa"/>
          </w:tcPr>
          <w:p w:rsidR="00785B3D" w:rsidRDefault="00785B3D">
            <w:pPr>
              <w:pStyle w:val="ConsPlusNormal"/>
              <w:jc w:val="center"/>
            </w:pPr>
            <w:r>
              <w:t>1,018</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239,60</w:t>
            </w:r>
          </w:p>
        </w:tc>
        <w:tc>
          <w:tcPr>
            <w:tcW w:w="1312" w:type="dxa"/>
          </w:tcPr>
          <w:p w:rsidR="00785B3D" w:rsidRDefault="00785B3D">
            <w:pPr>
              <w:pStyle w:val="ConsPlusNormal"/>
              <w:jc w:val="center"/>
            </w:pPr>
            <w:r>
              <w:t>146,99</w:t>
            </w:r>
          </w:p>
        </w:tc>
        <w:tc>
          <w:tcPr>
            <w:tcW w:w="1417" w:type="dxa"/>
          </w:tcPr>
          <w:p w:rsidR="00785B3D" w:rsidRDefault="00785B3D">
            <w:pPr>
              <w:pStyle w:val="ConsPlusNormal"/>
              <w:jc w:val="center"/>
            </w:pPr>
            <w:r>
              <w:t>1,018</w:t>
            </w:r>
          </w:p>
        </w:tc>
      </w:tr>
      <w:tr w:rsidR="00785B3D">
        <w:tc>
          <w:tcPr>
            <w:tcW w:w="624" w:type="dxa"/>
            <w:vMerge w:val="restart"/>
          </w:tcPr>
          <w:p w:rsidR="00785B3D" w:rsidRDefault="00785B3D">
            <w:pPr>
              <w:pStyle w:val="ConsPlusNormal"/>
              <w:jc w:val="center"/>
            </w:pPr>
            <w:r>
              <w:t>25</w:t>
            </w:r>
          </w:p>
        </w:tc>
        <w:tc>
          <w:tcPr>
            <w:tcW w:w="3515" w:type="dxa"/>
            <w:vMerge w:val="restart"/>
          </w:tcPr>
          <w:p w:rsidR="00785B3D" w:rsidRDefault="00785B3D">
            <w:pPr>
              <w:pStyle w:val="ConsPlusNormal"/>
            </w:pPr>
            <w:r>
              <w:t>Монтаж лифтов</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18,321</w:t>
            </w:r>
          </w:p>
        </w:tc>
        <w:tc>
          <w:tcPr>
            <w:tcW w:w="1312" w:type="dxa"/>
          </w:tcPr>
          <w:p w:rsidR="00785B3D" w:rsidRDefault="00785B3D">
            <w:pPr>
              <w:pStyle w:val="ConsPlusNormal"/>
              <w:jc w:val="center"/>
            </w:pPr>
            <w:r>
              <w:t>5,740</w:t>
            </w:r>
          </w:p>
        </w:tc>
        <w:tc>
          <w:tcPr>
            <w:tcW w:w="1417" w:type="dxa"/>
          </w:tcPr>
          <w:p w:rsidR="00785B3D" w:rsidRDefault="00785B3D">
            <w:pPr>
              <w:pStyle w:val="ConsPlusNormal"/>
              <w:jc w:val="center"/>
            </w:pPr>
            <w:r>
              <w:t>1,025</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392,61</w:t>
            </w:r>
          </w:p>
        </w:tc>
        <w:tc>
          <w:tcPr>
            <w:tcW w:w="1312" w:type="dxa"/>
          </w:tcPr>
          <w:p w:rsidR="00785B3D" w:rsidRDefault="00785B3D">
            <w:pPr>
              <w:pStyle w:val="ConsPlusNormal"/>
              <w:jc w:val="center"/>
            </w:pPr>
            <w:r>
              <w:t>146,99</w:t>
            </w:r>
          </w:p>
        </w:tc>
        <w:tc>
          <w:tcPr>
            <w:tcW w:w="1417" w:type="dxa"/>
          </w:tcPr>
          <w:p w:rsidR="00785B3D" w:rsidRDefault="00785B3D">
            <w:pPr>
              <w:pStyle w:val="ConsPlusNormal"/>
              <w:jc w:val="center"/>
            </w:pPr>
            <w:r>
              <w:t>1,024</w:t>
            </w:r>
          </w:p>
        </w:tc>
      </w:tr>
      <w:tr w:rsidR="00785B3D">
        <w:tc>
          <w:tcPr>
            <w:tcW w:w="624" w:type="dxa"/>
            <w:vMerge w:val="restart"/>
          </w:tcPr>
          <w:p w:rsidR="00785B3D" w:rsidRDefault="00785B3D">
            <w:pPr>
              <w:pStyle w:val="ConsPlusNormal"/>
              <w:jc w:val="center"/>
            </w:pPr>
            <w:r>
              <w:t>26</w:t>
            </w:r>
          </w:p>
        </w:tc>
        <w:tc>
          <w:tcPr>
            <w:tcW w:w="3515" w:type="dxa"/>
            <w:vMerge w:val="restart"/>
          </w:tcPr>
          <w:p w:rsidR="00785B3D" w:rsidRDefault="00785B3D">
            <w:pPr>
              <w:pStyle w:val="ConsPlusNormal"/>
            </w:pPr>
            <w:r>
              <w:t>Технологические трубопроводы</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9,126</w:t>
            </w:r>
          </w:p>
        </w:tc>
        <w:tc>
          <w:tcPr>
            <w:tcW w:w="1312" w:type="dxa"/>
          </w:tcPr>
          <w:p w:rsidR="00785B3D" w:rsidRDefault="00785B3D">
            <w:pPr>
              <w:pStyle w:val="ConsPlusNormal"/>
              <w:jc w:val="center"/>
            </w:pPr>
            <w:r>
              <w:t>7,215</w:t>
            </w:r>
          </w:p>
        </w:tc>
        <w:tc>
          <w:tcPr>
            <w:tcW w:w="1417" w:type="dxa"/>
          </w:tcPr>
          <w:p w:rsidR="00785B3D" w:rsidRDefault="00785B3D">
            <w:pPr>
              <w:pStyle w:val="ConsPlusNormal"/>
              <w:jc w:val="center"/>
            </w:pPr>
            <w:r>
              <w:t>1,016</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317,87</w:t>
            </w:r>
          </w:p>
        </w:tc>
        <w:tc>
          <w:tcPr>
            <w:tcW w:w="1312" w:type="dxa"/>
          </w:tcPr>
          <w:p w:rsidR="00785B3D" w:rsidRDefault="00785B3D">
            <w:pPr>
              <w:pStyle w:val="ConsPlusNormal"/>
              <w:jc w:val="center"/>
            </w:pPr>
            <w:r>
              <w:t>298,78</w:t>
            </w:r>
          </w:p>
        </w:tc>
        <w:tc>
          <w:tcPr>
            <w:tcW w:w="1417" w:type="dxa"/>
          </w:tcPr>
          <w:p w:rsidR="00785B3D" w:rsidRDefault="00785B3D">
            <w:pPr>
              <w:pStyle w:val="ConsPlusNormal"/>
              <w:jc w:val="center"/>
            </w:pPr>
            <w:r>
              <w:t>1,016</w:t>
            </w:r>
          </w:p>
        </w:tc>
      </w:tr>
      <w:tr w:rsidR="00785B3D">
        <w:tc>
          <w:tcPr>
            <w:tcW w:w="624" w:type="dxa"/>
            <w:vMerge w:val="restart"/>
          </w:tcPr>
          <w:p w:rsidR="00785B3D" w:rsidRDefault="00785B3D">
            <w:pPr>
              <w:pStyle w:val="ConsPlusNormal"/>
              <w:jc w:val="center"/>
            </w:pPr>
            <w:r>
              <w:t>27</w:t>
            </w:r>
          </w:p>
        </w:tc>
        <w:tc>
          <w:tcPr>
            <w:tcW w:w="3515" w:type="dxa"/>
            <w:vMerge w:val="restart"/>
          </w:tcPr>
          <w:p w:rsidR="00785B3D" w:rsidRDefault="00785B3D">
            <w:pPr>
              <w:pStyle w:val="ConsPlusNormal"/>
            </w:pPr>
            <w:r>
              <w:t>Монтаж оборудования котельных</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13,845</w:t>
            </w:r>
          </w:p>
        </w:tc>
        <w:tc>
          <w:tcPr>
            <w:tcW w:w="1312" w:type="dxa"/>
          </w:tcPr>
          <w:p w:rsidR="00785B3D" w:rsidRDefault="00785B3D">
            <w:pPr>
              <w:pStyle w:val="ConsPlusNormal"/>
              <w:jc w:val="center"/>
            </w:pPr>
            <w:r>
              <w:t>8,132</w:t>
            </w:r>
          </w:p>
        </w:tc>
        <w:tc>
          <w:tcPr>
            <w:tcW w:w="1417" w:type="dxa"/>
          </w:tcPr>
          <w:p w:rsidR="00785B3D" w:rsidRDefault="00785B3D">
            <w:pPr>
              <w:pStyle w:val="ConsPlusNormal"/>
              <w:jc w:val="center"/>
            </w:pPr>
            <w:r>
              <w:t>1,019</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337,34</w:t>
            </w:r>
          </w:p>
        </w:tc>
        <w:tc>
          <w:tcPr>
            <w:tcW w:w="1312" w:type="dxa"/>
          </w:tcPr>
          <w:p w:rsidR="00785B3D" w:rsidRDefault="00785B3D">
            <w:pPr>
              <w:pStyle w:val="ConsPlusNormal"/>
              <w:jc w:val="center"/>
            </w:pPr>
            <w:r>
              <w:t>228,55</w:t>
            </w:r>
          </w:p>
        </w:tc>
        <w:tc>
          <w:tcPr>
            <w:tcW w:w="1417" w:type="dxa"/>
          </w:tcPr>
          <w:p w:rsidR="00785B3D" w:rsidRDefault="00785B3D">
            <w:pPr>
              <w:pStyle w:val="ConsPlusNormal"/>
              <w:jc w:val="center"/>
            </w:pPr>
            <w:r>
              <w:t>1,019</w:t>
            </w:r>
          </w:p>
        </w:tc>
      </w:tr>
      <w:tr w:rsidR="00785B3D">
        <w:tc>
          <w:tcPr>
            <w:tcW w:w="624" w:type="dxa"/>
            <w:vMerge w:val="restart"/>
          </w:tcPr>
          <w:p w:rsidR="00785B3D" w:rsidRDefault="00785B3D">
            <w:pPr>
              <w:pStyle w:val="ConsPlusNormal"/>
              <w:jc w:val="center"/>
            </w:pPr>
            <w:r>
              <w:lastRenderedPageBreak/>
              <w:t>28</w:t>
            </w:r>
          </w:p>
        </w:tc>
        <w:tc>
          <w:tcPr>
            <w:tcW w:w="3515" w:type="dxa"/>
            <w:vMerge w:val="restart"/>
          </w:tcPr>
          <w:p w:rsidR="00785B3D" w:rsidRDefault="00785B3D">
            <w:pPr>
              <w:pStyle w:val="ConsPlusNormal"/>
            </w:pPr>
            <w:r>
              <w:t>Теплоизоляционные работы</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10,528</w:t>
            </w:r>
          </w:p>
        </w:tc>
        <w:tc>
          <w:tcPr>
            <w:tcW w:w="1312" w:type="dxa"/>
          </w:tcPr>
          <w:p w:rsidR="00785B3D" w:rsidRDefault="00785B3D">
            <w:pPr>
              <w:pStyle w:val="ConsPlusNormal"/>
              <w:jc w:val="center"/>
            </w:pPr>
            <w:r>
              <w:t>6,940</w:t>
            </w:r>
          </w:p>
        </w:tc>
        <w:tc>
          <w:tcPr>
            <w:tcW w:w="1417" w:type="dxa"/>
          </w:tcPr>
          <w:p w:rsidR="00785B3D" w:rsidRDefault="00785B3D">
            <w:pPr>
              <w:pStyle w:val="ConsPlusNormal"/>
              <w:jc w:val="center"/>
            </w:pPr>
            <w:r>
              <w:t>1,021</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230,84</w:t>
            </w:r>
          </w:p>
        </w:tc>
        <w:tc>
          <w:tcPr>
            <w:tcW w:w="1312" w:type="dxa"/>
          </w:tcPr>
          <w:p w:rsidR="00785B3D" w:rsidRDefault="00785B3D">
            <w:pPr>
              <w:pStyle w:val="ConsPlusNormal"/>
              <w:jc w:val="center"/>
            </w:pPr>
            <w:r>
              <w:t>185,53</w:t>
            </w:r>
          </w:p>
        </w:tc>
        <w:tc>
          <w:tcPr>
            <w:tcW w:w="1417" w:type="dxa"/>
          </w:tcPr>
          <w:p w:rsidR="00785B3D" w:rsidRDefault="00785B3D">
            <w:pPr>
              <w:pStyle w:val="ConsPlusNormal"/>
              <w:jc w:val="center"/>
            </w:pPr>
            <w:r>
              <w:t>1,021</w:t>
            </w:r>
          </w:p>
        </w:tc>
      </w:tr>
      <w:tr w:rsidR="00785B3D">
        <w:tc>
          <w:tcPr>
            <w:tcW w:w="624" w:type="dxa"/>
            <w:vMerge w:val="restart"/>
          </w:tcPr>
          <w:p w:rsidR="00785B3D" w:rsidRDefault="00785B3D">
            <w:pPr>
              <w:pStyle w:val="ConsPlusNormal"/>
              <w:jc w:val="center"/>
            </w:pPr>
            <w:r>
              <w:t>29</w:t>
            </w:r>
          </w:p>
        </w:tc>
        <w:tc>
          <w:tcPr>
            <w:tcW w:w="3515" w:type="dxa"/>
            <w:vMerge w:val="restart"/>
          </w:tcPr>
          <w:p w:rsidR="00785B3D" w:rsidRDefault="00785B3D">
            <w:pPr>
              <w:pStyle w:val="ConsPlusNormal"/>
            </w:pPr>
            <w:r>
              <w:t>Пусконаладочные работы</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22,467</w:t>
            </w:r>
          </w:p>
        </w:tc>
        <w:tc>
          <w:tcPr>
            <w:tcW w:w="1312" w:type="dxa"/>
          </w:tcPr>
          <w:p w:rsidR="00785B3D" w:rsidRDefault="00785B3D">
            <w:pPr>
              <w:pStyle w:val="ConsPlusNormal"/>
              <w:jc w:val="center"/>
            </w:pPr>
            <w:r>
              <w:t>-</w:t>
            </w:r>
          </w:p>
        </w:tc>
        <w:tc>
          <w:tcPr>
            <w:tcW w:w="1417" w:type="dxa"/>
          </w:tcPr>
          <w:p w:rsidR="00785B3D" w:rsidRDefault="00785B3D">
            <w:pPr>
              <w:pStyle w:val="ConsPlusNormal"/>
              <w:jc w:val="center"/>
            </w:pPr>
            <w:r>
              <w:t>1,025</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461,68</w:t>
            </w:r>
          </w:p>
        </w:tc>
        <w:tc>
          <w:tcPr>
            <w:tcW w:w="1312" w:type="dxa"/>
          </w:tcPr>
          <w:p w:rsidR="00785B3D" w:rsidRDefault="00785B3D">
            <w:pPr>
              <w:pStyle w:val="ConsPlusNormal"/>
              <w:jc w:val="center"/>
            </w:pPr>
            <w:r>
              <w:t>-</w:t>
            </w:r>
          </w:p>
        </w:tc>
        <w:tc>
          <w:tcPr>
            <w:tcW w:w="1417" w:type="dxa"/>
          </w:tcPr>
          <w:p w:rsidR="00785B3D" w:rsidRDefault="00785B3D">
            <w:pPr>
              <w:pStyle w:val="ConsPlusNormal"/>
              <w:jc w:val="center"/>
            </w:pPr>
            <w:r>
              <w:t>1,025</w:t>
            </w:r>
          </w:p>
        </w:tc>
      </w:tr>
    </w:tbl>
    <w:p w:rsidR="00785B3D" w:rsidRDefault="00785B3D">
      <w:pPr>
        <w:pStyle w:val="ConsPlusNormal"/>
      </w:pPr>
    </w:p>
    <w:p w:rsidR="00785B3D" w:rsidRDefault="00785B3D">
      <w:pPr>
        <w:pStyle w:val="ConsPlusNormal"/>
        <w:ind w:firstLine="540"/>
        <w:jc w:val="both"/>
      </w:pPr>
      <w:r>
        <w:t>Примечания к таблице 2.1.</w:t>
      </w:r>
    </w:p>
    <w:p w:rsidR="00785B3D" w:rsidRDefault="00785B3D">
      <w:pPr>
        <w:pStyle w:val="ConsPlusNormal"/>
        <w:spacing w:before="220"/>
        <w:ind w:firstLine="540"/>
        <w:jc w:val="both"/>
      </w:pPr>
      <w:r>
        <w:t>- Расчетные индексы указаны без учета НДС.</w:t>
      </w:r>
    </w:p>
    <w:p w:rsidR="00785B3D" w:rsidRDefault="00785B3D">
      <w:pPr>
        <w:pStyle w:val="ConsPlusNormal"/>
        <w:spacing w:before="220"/>
        <w:ind w:firstLine="540"/>
        <w:jc w:val="both"/>
      </w:pPr>
      <w:r>
        <w:t>- Расчетные индексы к ценам 1984 года, указанные в таблице, должны применяться к полной стоимости СМР в сметных ценах 1984 года с учетом накладных расходов и плановых накоплений по нормативам, действовавшим в 1984 году.</w:t>
      </w:r>
    </w:p>
    <w:p w:rsidR="00785B3D" w:rsidRDefault="00785B3D">
      <w:pPr>
        <w:pStyle w:val="ConsPlusNormal"/>
        <w:spacing w:before="220"/>
        <w:ind w:firstLine="540"/>
        <w:jc w:val="both"/>
      </w:pPr>
      <w:r>
        <w:t>- Расчетные индексы к ценам 2000 года, указанные в таблице, должны применяться к полной стоимости СМР в сметных ценах 2000 года с учетом накладных расходов и сметной прибыли по нормативам для базисной стоимости.</w:t>
      </w:r>
    </w:p>
    <w:p w:rsidR="00785B3D" w:rsidRDefault="00785B3D">
      <w:pPr>
        <w:pStyle w:val="ConsPlusNormal"/>
        <w:spacing w:before="220"/>
        <w:ind w:firstLine="540"/>
        <w:jc w:val="both"/>
      </w:pPr>
      <w:r>
        <w:t>- Лимитированные затраты в соответствующих размерах могут начисляться до применения расчетных коэффициентов или после.</w:t>
      </w:r>
    </w:p>
    <w:p w:rsidR="00785B3D" w:rsidRDefault="00785B3D">
      <w:pPr>
        <w:pStyle w:val="ConsPlusNormal"/>
        <w:spacing w:before="220"/>
        <w:ind w:firstLine="540"/>
        <w:jc w:val="both"/>
      </w:pPr>
      <w:r>
        <w:t>- В расчетных индексах по видам работ нормы накладных расходов приняты по соответствующим видам работ. При выполнении указанных работ на панельных жилых домах силами ДСК расчетные индексы должны быть откорректированы по размеру накладных расходов, установленных для ДСК.</w:t>
      </w:r>
    </w:p>
    <w:p w:rsidR="00785B3D" w:rsidRDefault="00785B3D">
      <w:pPr>
        <w:pStyle w:val="ConsPlusNormal"/>
      </w:pPr>
    </w:p>
    <w:p w:rsidR="00785B3D" w:rsidRDefault="00785B3D">
      <w:pPr>
        <w:pStyle w:val="ConsPlusTitle"/>
        <w:ind w:firstLine="540"/>
        <w:jc w:val="both"/>
        <w:outlineLvl w:val="2"/>
      </w:pPr>
      <w:r>
        <w:t>2.2. Расчетные индексы к полной стоимости СМР в сметных ценах 2000 и 1984 гг. по объектам внебюджетного финансирования</w:t>
      </w:r>
    </w:p>
    <w:p w:rsidR="00785B3D" w:rsidRDefault="00785B3D">
      <w:pPr>
        <w:pStyle w:val="ConsPlusNormal"/>
      </w:pPr>
    </w:p>
    <w:p w:rsidR="00785B3D" w:rsidRDefault="00785B3D">
      <w:pPr>
        <w:pStyle w:val="ConsPlusNormal"/>
        <w:ind w:firstLine="540"/>
        <w:jc w:val="both"/>
      </w:pPr>
      <w:r>
        <w:t>(Рекомендуются для определения договорных цен в строительстве и расчетов за выполненные работы на объектах, финансируемых за счет внебюджетных средств.)</w:t>
      </w:r>
    </w:p>
    <w:p w:rsidR="00785B3D" w:rsidRDefault="00785B3D">
      <w:pPr>
        <w:pStyle w:val="ConsPlusNormal"/>
        <w:spacing w:before="220"/>
        <w:ind w:firstLine="540"/>
        <w:jc w:val="both"/>
      </w:pPr>
      <w:r>
        <w:t>ВНИМАНИЕ! В индексах НЕ УЧИТЫВАЮТСЯ коэффициенты 0,85 к нормативам накладных расходов и 0,8 к нормативам сметной прибыли!</w:t>
      </w:r>
    </w:p>
    <w:p w:rsidR="00785B3D" w:rsidRDefault="00785B3D">
      <w:pPr>
        <w:pStyle w:val="ConsPlusNormal"/>
      </w:pPr>
    </w:p>
    <w:p w:rsidR="00785B3D" w:rsidRDefault="00785B3D">
      <w:pPr>
        <w:pStyle w:val="ConsPlusNormal"/>
        <w:jc w:val="right"/>
        <w:outlineLvl w:val="3"/>
      </w:pPr>
      <w:bookmarkStart w:id="9" w:name="P2546"/>
      <w:bookmarkEnd w:id="9"/>
      <w:r>
        <w:t>Таблица 2.2</w:t>
      </w:r>
    </w:p>
    <w:p w:rsidR="00785B3D" w:rsidRDefault="00785B3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15"/>
        <w:gridCol w:w="1020"/>
        <w:gridCol w:w="1177"/>
        <w:gridCol w:w="1312"/>
        <w:gridCol w:w="1417"/>
      </w:tblGrid>
      <w:tr w:rsidR="00785B3D">
        <w:tc>
          <w:tcPr>
            <w:tcW w:w="624" w:type="dxa"/>
            <w:vMerge w:val="restart"/>
          </w:tcPr>
          <w:p w:rsidR="00785B3D" w:rsidRDefault="00785B3D">
            <w:pPr>
              <w:pStyle w:val="ConsPlusNormal"/>
              <w:jc w:val="center"/>
            </w:pPr>
            <w:r>
              <w:t xml:space="preserve">N </w:t>
            </w:r>
            <w:proofErr w:type="gramStart"/>
            <w:r>
              <w:t>п</w:t>
            </w:r>
            <w:proofErr w:type="gramEnd"/>
            <w:r>
              <w:t>/п</w:t>
            </w:r>
          </w:p>
        </w:tc>
        <w:tc>
          <w:tcPr>
            <w:tcW w:w="4535" w:type="dxa"/>
            <w:gridSpan w:val="2"/>
            <w:vMerge w:val="restart"/>
          </w:tcPr>
          <w:p w:rsidR="00785B3D" w:rsidRDefault="00785B3D">
            <w:pPr>
              <w:pStyle w:val="ConsPlusNormal"/>
              <w:jc w:val="center"/>
            </w:pPr>
            <w:r>
              <w:t>Наименование объектов и видов работ</w:t>
            </w:r>
          </w:p>
        </w:tc>
        <w:tc>
          <w:tcPr>
            <w:tcW w:w="3906" w:type="dxa"/>
            <w:gridSpan w:val="3"/>
          </w:tcPr>
          <w:p w:rsidR="00785B3D" w:rsidRDefault="00785B3D">
            <w:pPr>
              <w:pStyle w:val="ConsPlusNormal"/>
              <w:jc w:val="center"/>
            </w:pPr>
            <w:r>
              <w:t>ИНДЕКСЫ</w:t>
            </w:r>
          </w:p>
        </w:tc>
      </w:tr>
      <w:tr w:rsidR="00785B3D">
        <w:tc>
          <w:tcPr>
            <w:tcW w:w="624" w:type="dxa"/>
            <w:vMerge/>
          </w:tcPr>
          <w:p w:rsidR="00785B3D" w:rsidRDefault="00785B3D"/>
        </w:tc>
        <w:tc>
          <w:tcPr>
            <w:tcW w:w="4535" w:type="dxa"/>
            <w:gridSpan w:val="2"/>
            <w:vMerge/>
          </w:tcPr>
          <w:p w:rsidR="00785B3D" w:rsidRDefault="00785B3D"/>
        </w:tc>
        <w:tc>
          <w:tcPr>
            <w:tcW w:w="1177" w:type="dxa"/>
          </w:tcPr>
          <w:p w:rsidR="00785B3D" w:rsidRDefault="00785B3D">
            <w:pPr>
              <w:pStyle w:val="ConsPlusNormal"/>
              <w:jc w:val="center"/>
            </w:pPr>
            <w:r>
              <w:t>на весь комплекс работ (без НДС)</w:t>
            </w:r>
          </w:p>
        </w:tc>
        <w:tc>
          <w:tcPr>
            <w:tcW w:w="1312" w:type="dxa"/>
          </w:tcPr>
          <w:p w:rsidR="00785B3D" w:rsidRDefault="00785B3D">
            <w:pPr>
              <w:pStyle w:val="ConsPlusNormal"/>
              <w:jc w:val="center"/>
            </w:pPr>
            <w:r>
              <w:t>в том числе по стоимости материалов (без НДС)</w:t>
            </w:r>
          </w:p>
        </w:tc>
        <w:tc>
          <w:tcPr>
            <w:tcW w:w="1417" w:type="dxa"/>
          </w:tcPr>
          <w:p w:rsidR="00785B3D" w:rsidRDefault="00785B3D">
            <w:pPr>
              <w:pStyle w:val="ConsPlusNormal"/>
              <w:jc w:val="center"/>
            </w:pPr>
            <w:r>
              <w:t>к ценам, рекомендуемым в предыдущем месяце</w:t>
            </w:r>
          </w:p>
        </w:tc>
      </w:tr>
      <w:tr w:rsidR="00785B3D">
        <w:tc>
          <w:tcPr>
            <w:tcW w:w="9065" w:type="dxa"/>
            <w:gridSpan w:val="6"/>
          </w:tcPr>
          <w:p w:rsidR="00785B3D" w:rsidRDefault="00785B3D">
            <w:pPr>
              <w:pStyle w:val="ConsPlusNormal"/>
              <w:jc w:val="center"/>
              <w:outlineLvl w:val="4"/>
            </w:pPr>
            <w:r>
              <w:t>1. Комплексные индексы по зданиям и сооружениям</w:t>
            </w:r>
          </w:p>
        </w:tc>
      </w:tr>
      <w:tr w:rsidR="00785B3D">
        <w:tc>
          <w:tcPr>
            <w:tcW w:w="4139" w:type="dxa"/>
            <w:gridSpan w:val="2"/>
            <w:vMerge w:val="restart"/>
          </w:tcPr>
          <w:p w:rsidR="00785B3D" w:rsidRDefault="00785B3D">
            <w:pPr>
              <w:pStyle w:val="ConsPlusNormal"/>
            </w:pPr>
            <w:r>
              <w:t>СТРОИТЕЛЬСТВО, В ЦЕЛОМ</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12,671</w:t>
            </w:r>
          </w:p>
        </w:tc>
        <w:tc>
          <w:tcPr>
            <w:tcW w:w="1312" w:type="dxa"/>
          </w:tcPr>
          <w:p w:rsidR="00785B3D" w:rsidRDefault="00785B3D">
            <w:pPr>
              <w:pStyle w:val="ConsPlusNormal"/>
              <w:jc w:val="center"/>
            </w:pPr>
            <w:r>
              <w:t>9,283</w:t>
            </w:r>
          </w:p>
        </w:tc>
        <w:tc>
          <w:tcPr>
            <w:tcW w:w="1417" w:type="dxa"/>
          </w:tcPr>
          <w:p w:rsidR="00785B3D" w:rsidRDefault="00785B3D">
            <w:pPr>
              <w:pStyle w:val="ConsPlusNormal"/>
              <w:jc w:val="center"/>
            </w:pPr>
            <w:r>
              <w:t>1,013</w:t>
            </w:r>
          </w:p>
        </w:tc>
      </w:tr>
      <w:tr w:rsidR="00785B3D">
        <w:tc>
          <w:tcPr>
            <w:tcW w:w="4139" w:type="dxa"/>
            <w:gridSpan w:val="2"/>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259,50</w:t>
            </w:r>
          </w:p>
        </w:tc>
        <w:tc>
          <w:tcPr>
            <w:tcW w:w="1312" w:type="dxa"/>
          </w:tcPr>
          <w:p w:rsidR="00785B3D" w:rsidRDefault="00785B3D">
            <w:pPr>
              <w:pStyle w:val="ConsPlusNormal"/>
              <w:jc w:val="center"/>
            </w:pPr>
            <w:r>
              <w:t>226,67</w:t>
            </w:r>
          </w:p>
        </w:tc>
        <w:tc>
          <w:tcPr>
            <w:tcW w:w="1417" w:type="dxa"/>
          </w:tcPr>
          <w:p w:rsidR="00785B3D" w:rsidRDefault="00785B3D">
            <w:pPr>
              <w:pStyle w:val="ConsPlusNormal"/>
              <w:jc w:val="center"/>
            </w:pPr>
            <w:r>
              <w:t>1,011</w:t>
            </w:r>
          </w:p>
        </w:tc>
      </w:tr>
      <w:tr w:rsidR="00785B3D">
        <w:tc>
          <w:tcPr>
            <w:tcW w:w="624" w:type="dxa"/>
            <w:vMerge w:val="restart"/>
          </w:tcPr>
          <w:p w:rsidR="00785B3D" w:rsidRDefault="00785B3D">
            <w:pPr>
              <w:pStyle w:val="ConsPlusNormal"/>
              <w:jc w:val="center"/>
            </w:pPr>
            <w:r>
              <w:t>1</w:t>
            </w:r>
          </w:p>
        </w:tc>
        <w:tc>
          <w:tcPr>
            <w:tcW w:w="3515" w:type="dxa"/>
            <w:vMerge w:val="restart"/>
          </w:tcPr>
          <w:p w:rsidR="00785B3D" w:rsidRDefault="00785B3D">
            <w:pPr>
              <w:pStyle w:val="ConsPlusNormal"/>
            </w:pPr>
            <w:r>
              <w:t>Жилые дома кирпичные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12,893</w:t>
            </w:r>
          </w:p>
        </w:tc>
        <w:tc>
          <w:tcPr>
            <w:tcW w:w="1312" w:type="dxa"/>
          </w:tcPr>
          <w:p w:rsidR="00785B3D" w:rsidRDefault="00785B3D">
            <w:pPr>
              <w:pStyle w:val="ConsPlusNormal"/>
              <w:jc w:val="center"/>
            </w:pPr>
            <w:r>
              <w:t>10,098</w:t>
            </w:r>
          </w:p>
        </w:tc>
        <w:tc>
          <w:tcPr>
            <w:tcW w:w="1417" w:type="dxa"/>
          </w:tcPr>
          <w:p w:rsidR="00785B3D" w:rsidRDefault="00785B3D">
            <w:pPr>
              <w:pStyle w:val="ConsPlusNormal"/>
              <w:jc w:val="center"/>
            </w:pPr>
            <w:r>
              <w:t>1,013</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276,01</w:t>
            </w:r>
          </w:p>
        </w:tc>
        <w:tc>
          <w:tcPr>
            <w:tcW w:w="1312" w:type="dxa"/>
          </w:tcPr>
          <w:p w:rsidR="00785B3D" w:rsidRDefault="00785B3D">
            <w:pPr>
              <w:pStyle w:val="ConsPlusNormal"/>
              <w:jc w:val="center"/>
            </w:pPr>
            <w:r>
              <w:t>227,65</w:t>
            </w:r>
          </w:p>
        </w:tc>
        <w:tc>
          <w:tcPr>
            <w:tcW w:w="1417" w:type="dxa"/>
          </w:tcPr>
          <w:p w:rsidR="00785B3D" w:rsidRDefault="00785B3D">
            <w:pPr>
              <w:pStyle w:val="ConsPlusNormal"/>
              <w:jc w:val="center"/>
            </w:pPr>
            <w:r>
              <w:t>1,013</w:t>
            </w:r>
          </w:p>
        </w:tc>
      </w:tr>
      <w:tr w:rsidR="00785B3D">
        <w:tc>
          <w:tcPr>
            <w:tcW w:w="624" w:type="dxa"/>
            <w:vMerge w:val="restart"/>
          </w:tcPr>
          <w:p w:rsidR="00785B3D" w:rsidRDefault="00785B3D">
            <w:pPr>
              <w:pStyle w:val="ConsPlusNormal"/>
              <w:jc w:val="center"/>
            </w:pPr>
            <w:r>
              <w:t>2</w:t>
            </w:r>
          </w:p>
        </w:tc>
        <w:tc>
          <w:tcPr>
            <w:tcW w:w="3515" w:type="dxa"/>
            <w:vMerge w:val="restart"/>
          </w:tcPr>
          <w:p w:rsidR="00785B3D" w:rsidRDefault="00785B3D">
            <w:pPr>
              <w:pStyle w:val="ConsPlusNormal"/>
            </w:pPr>
            <w:r>
              <w:t>Жилые дома монолитные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12,247</w:t>
            </w:r>
          </w:p>
        </w:tc>
        <w:tc>
          <w:tcPr>
            <w:tcW w:w="1312" w:type="dxa"/>
          </w:tcPr>
          <w:p w:rsidR="00785B3D" w:rsidRDefault="00785B3D">
            <w:pPr>
              <w:pStyle w:val="ConsPlusNormal"/>
              <w:jc w:val="center"/>
            </w:pPr>
            <w:r>
              <w:t>9,036</w:t>
            </w:r>
          </w:p>
        </w:tc>
        <w:tc>
          <w:tcPr>
            <w:tcW w:w="1417" w:type="dxa"/>
          </w:tcPr>
          <w:p w:rsidR="00785B3D" w:rsidRDefault="00785B3D">
            <w:pPr>
              <w:pStyle w:val="ConsPlusNormal"/>
              <w:jc w:val="center"/>
            </w:pPr>
            <w:r>
              <w:t>1,014</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286,18</w:t>
            </w:r>
          </w:p>
        </w:tc>
        <w:tc>
          <w:tcPr>
            <w:tcW w:w="1312" w:type="dxa"/>
          </w:tcPr>
          <w:p w:rsidR="00785B3D" w:rsidRDefault="00785B3D">
            <w:pPr>
              <w:pStyle w:val="ConsPlusNormal"/>
              <w:jc w:val="center"/>
            </w:pPr>
            <w:r>
              <w:t>242,66</w:t>
            </w:r>
          </w:p>
        </w:tc>
        <w:tc>
          <w:tcPr>
            <w:tcW w:w="1417" w:type="dxa"/>
          </w:tcPr>
          <w:p w:rsidR="00785B3D" w:rsidRDefault="00785B3D">
            <w:pPr>
              <w:pStyle w:val="ConsPlusNormal"/>
              <w:jc w:val="center"/>
            </w:pPr>
            <w:r>
              <w:t>1,013</w:t>
            </w:r>
          </w:p>
        </w:tc>
      </w:tr>
      <w:tr w:rsidR="00785B3D">
        <w:tc>
          <w:tcPr>
            <w:tcW w:w="624" w:type="dxa"/>
            <w:vMerge w:val="restart"/>
          </w:tcPr>
          <w:p w:rsidR="00785B3D" w:rsidRDefault="00785B3D">
            <w:pPr>
              <w:pStyle w:val="ConsPlusNormal"/>
              <w:jc w:val="center"/>
            </w:pPr>
            <w:r>
              <w:t>3</w:t>
            </w:r>
          </w:p>
        </w:tc>
        <w:tc>
          <w:tcPr>
            <w:tcW w:w="3515" w:type="dxa"/>
            <w:vMerge w:val="restart"/>
          </w:tcPr>
          <w:p w:rsidR="00785B3D" w:rsidRDefault="00785B3D">
            <w:pPr>
              <w:pStyle w:val="ConsPlusNormal"/>
            </w:pPr>
            <w:r>
              <w:t>Крупнопанельные жилые дома модернизированных серий:</w:t>
            </w:r>
          </w:p>
          <w:p w:rsidR="00785B3D" w:rsidRDefault="00785B3D">
            <w:pPr>
              <w:pStyle w:val="ConsPlusNormal"/>
            </w:pPr>
            <w:r>
              <w:t>- серии 137.II (пр-ва ДСК "Блок")</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10,919</w:t>
            </w:r>
          </w:p>
        </w:tc>
        <w:tc>
          <w:tcPr>
            <w:tcW w:w="1312" w:type="dxa"/>
          </w:tcPr>
          <w:p w:rsidR="00785B3D" w:rsidRDefault="00785B3D">
            <w:pPr>
              <w:pStyle w:val="ConsPlusNormal"/>
              <w:jc w:val="center"/>
            </w:pPr>
            <w:r>
              <w:t>9,122</w:t>
            </w:r>
          </w:p>
        </w:tc>
        <w:tc>
          <w:tcPr>
            <w:tcW w:w="1417" w:type="dxa"/>
          </w:tcPr>
          <w:p w:rsidR="00785B3D" w:rsidRDefault="00785B3D">
            <w:pPr>
              <w:pStyle w:val="ConsPlusNormal"/>
              <w:jc w:val="center"/>
            </w:pPr>
            <w:r>
              <w:t>1,010</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224,93</w:t>
            </w:r>
          </w:p>
        </w:tc>
        <w:tc>
          <w:tcPr>
            <w:tcW w:w="1312" w:type="dxa"/>
          </w:tcPr>
          <w:p w:rsidR="00785B3D" w:rsidRDefault="00785B3D">
            <w:pPr>
              <w:pStyle w:val="ConsPlusNormal"/>
              <w:jc w:val="center"/>
            </w:pPr>
            <w:r>
              <w:t>210,20</w:t>
            </w:r>
          </w:p>
        </w:tc>
        <w:tc>
          <w:tcPr>
            <w:tcW w:w="1417" w:type="dxa"/>
          </w:tcPr>
          <w:p w:rsidR="00785B3D" w:rsidRDefault="00785B3D">
            <w:pPr>
              <w:pStyle w:val="ConsPlusNormal"/>
              <w:jc w:val="center"/>
            </w:pPr>
            <w:r>
              <w:t>1,009</w:t>
            </w:r>
          </w:p>
        </w:tc>
      </w:tr>
      <w:tr w:rsidR="00785B3D">
        <w:tc>
          <w:tcPr>
            <w:tcW w:w="624" w:type="dxa"/>
            <w:vMerge w:val="restart"/>
          </w:tcPr>
          <w:p w:rsidR="00785B3D" w:rsidRDefault="00785B3D">
            <w:pPr>
              <w:pStyle w:val="ConsPlusNormal"/>
              <w:jc w:val="center"/>
            </w:pPr>
            <w:r>
              <w:t>4</w:t>
            </w:r>
          </w:p>
        </w:tc>
        <w:tc>
          <w:tcPr>
            <w:tcW w:w="3515" w:type="dxa"/>
            <w:vMerge w:val="restart"/>
          </w:tcPr>
          <w:p w:rsidR="00785B3D" w:rsidRDefault="00785B3D">
            <w:pPr>
              <w:pStyle w:val="ConsPlusNormal"/>
            </w:pPr>
            <w:r>
              <w:t xml:space="preserve">- серии 121 (пр-ва </w:t>
            </w:r>
            <w:proofErr w:type="gramStart"/>
            <w:r>
              <w:t>Гатчинский</w:t>
            </w:r>
            <w:proofErr w:type="gramEnd"/>
            <w:r>
              <w:t xml:space="preserve"> ДСК)</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11,926</w:t>
            </w:r>
          </w:p>
        </w:tc>
        <w:tc>
          <w:tcPr>
            <w:tcW w:w="1312" w:type="dxa"/>
          </w:tcPr>
          <w:p w:rsidR="00785B3D" w:rsidRDefault="00785B3D">
            <w:pPr>
              <w:pStyle w:val="ConsPlusNormal"/>
              <w:jc w:val="center"/>
            </w:pPr>
            <w:r>
              <w:t>9,122</w:t>
            </w:r>
          </w:p>
        </w:tc>
        <w:tc>
          <w:tcPr>
            <w:tcW w:w="1417" w:type="dxa"/>
          </w:tcPr>
          <w:p w:rsidR="00785B3D" w:rsidRDefault="00785B3D">
            <w:pPr>
              <w:pStyle w:val="ConsPlusNormal"/>
              <w:jc w:val="center"/>
            </w:pPr>
            <w:r>
              <w:t>1,010</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219,91</w:t>
            </w:r>
          </w:p>
        </w:tc>
        <w:tc>
          <w:tcPr>
            <w:tcW w:w="1312" w:type="dxa"/>
          </w:tcPr>
          <w:p w:rsidR="00785B3D" w:rsidRDefault="00785B3D">
            <w:pPr>
              <w:pStyle w:val="ConsPlusNormal"/>
              <w:jc w:val="center"/>
            </w:pPr>
            <w:r>
              <w:t>210,20</w:t>
            </w:r>
          </w:p>
        </w:tc>
        <w:tc>
          <w:tcPr>
            <w:tcW w:w="1417" w:type="dxa"/>
          </w:tcPr>
          <w:p w:rsidR="00785B3D" w:rsidRDefault="00785B3D">
            <w:pPr>
              <w:pStyle w:val="ConsPlusNormal"/>
              <w:jc w:val="center"/>
            </w:pPr>
            <w:r>
              <w:t>1,010</w:t>
            </w:r>
          </w:p>
        </w:tc>
      </w:tr>
      <w:tr w:rsidR="00785B3D">
        <w:tc>
          <w:tcPr>
            <w:tcW w:w="624" w:type="dxa"/>
            <w:vMerge w:val="restart"/>
          </w:tcPr>
          <w:p w:rsidR="00785B3D" w:rsidRDefault="00785B3D">
            <w:pPr>
              <w:pStyle w:val="ConsPlusNormal"/>
              <w:jc w:val="center"/>
            </w:pPr>
            <w:r>
              <w:t>5</w:t>
            </w:r>
          </w:p>
        </w:tc>
        <w:tc>
          <w:tcPr>
            <w:tcW w:w="3515" w:type="dxa"/>
            <w:vMerge w:val="restart"/>
          </w:tcPr>
          <w:p w:rsidR="00785B3D" w:rsidRDefault="00785B3D">
            <w:pPr>
              <w:pStyle w:val="ConsPlusNormal"/>
            </w:pPr>
            <w:r>
              <w:t>- серии 600.II (пр-ва ДСК-3)</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11,170</w:t>
            </w:r>
          </w:p>
        </w:tc>
        <w:tc>
          <w:tcPr>
            <w:tcW w:w="1312" w:type="dxa"/>
          </w:tcPr>
          <w:p w:rsidR="00785B3D" w:rsidRDefault="00785B3D">
            <w:pPr>
              <w:pStyle w:val="ConsPlusNormal"/>
              <w:jc w:val="center"/>
            </w:pPr>
            <w:r>
              <w:t>9,122</w:t>
            </w:r>
          </w:p>
        </w:tc>
        <w:tc>
          <w:tcPr>
            <w:tcW w:w="1417" w:type="dxa"/>
          </w:tcPr>
          <w:p w:rsidR="00785B3D" w:rsidRDefault="00785B3D">
            <w:pPr>
              <w:pStyle w:val="ConsPlusNormal"/>
              <w:jc w:val="center"/>
            </w:pPr>
            <w:r>
              <w:t>1,011</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229,44</w:t>
            </w:r>
          </w:p>
        </w:tc>
        <w:tc>
          <w:tcPr>
            <w:tcW w:w="1312" w:type="dxa"/>
          </w:tcPr>
          <w:p w:rsidR="00785B3D" w:rsidRDefault="00785B3D">
            <w:pPr>
              <w:pStyle w:val="ConsPlusNormal"/>
              <w:jc w:val="center"/>
            </w:pPr>
            <w:r>
              <w:t>210,20</w:t>
            </w:r>
          </w:p>
        </w:tc>
        <w:tc>
          <w:tcPr>
            <w:tcW w:w="1417" w:type="dxa"/>
          </w:tcPr>
          <w:p w:rsidR="00785B3D" w:rsidRDefault="00785B3D">
            <w:pPr>
              <w:pStyle w:val="ConsPlusNormal"/>
              <w:jc w:val="center"/>
            </w:pPr>
            <w:r>
              <w:t>1,009</w:t>
            </w:r>
          </w:p>
        </w:tc>
      </w:tr>
      <w:tr w:rsidR="00785B3D">
        <w:tc>
          <w:tcPr>
            <w:tcW w:w="624" w:type="dxa"/>
            <w:vMerge w:val="restart"/>
          </w:tcPr>
          <w:p w:rsidR="00785B3D" w:rsidRDefault="00785B3D">
            <w:pPr>
              <w:pStyle w:val="ConsPlusNormal"/>
              <w:jc w:val="center"/>
            </w:pPr>
            <w:r>
              <w:t>6</w:t>
            </w:r>
          </w:p>
        </w:tc>
        <w:tc>
          <w:tcPr>
            <w:tcW w:w="3515" w:type="dxa"/>
            <w:vMerge w:val="restart"/>
          </w:tcPr>
          <w:p w:rsidR="00785B3D" w:rsidRDefault="00785B3D">
            <w:pPr>
              <w:pStyle w:val="ConsPlusNormal"/>
            </w:pPr>
            <w:r>
              <w:t>- серии 606.II (пр-ва ДСК-5)</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11,239</w:t>
            </w:r>
          </w:p>
        </w:tc>
        <w:tc>
          <w:tcPr>
            <w:tcW w:w="1312" w:type="dxa"/>
          </w:tcPr>
          <w:p w:rsidR="00785B3D" w:rsidRDefault="00785B3D">
            <w:pPr>
              <w:pStyle w:val="ConsPlusNormal"/>
              <w:jc w:val="center"/>
            </w:pPr>
            <w:r>
              <w:t>9,122</w:t>
            </w:r>
          </w:p>
        </w:tc>
        <w:tc>
          <w:tcPr>
            <w:tcW w:w="1417" w:type="dxa"/>
          </w:tcPr>
          <w:p w:rsidR="00785B3D" w:rsidRDefault="00785B3D">
            <w:pPr>
              <w:pStyle w:val="ConsPlusNormal"/>
              <w:jc w:val="center"/>
            </w:pPr>
            <w:r>
              <w:t>1,010</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231,23</w:t>
            </w:r>
          </w:p>
        </w:tc>
        <w:tc>
          <w:tcPr>
            <w:tcW w:w="1312" w:type="dxa"/>
          </w:tcPr>
          <w:p w:rsidR="00785B3D" w:rsidRDefault="00785B3D">
            <w:pPr>
              <w:pStyle w:val="ConsPlusNormal"/>
              <w:jc w:val="center"/>
            </w:pPr>
            <w:r>
              <w:t>210,20</w:t>
            </w:r>
          </w:p>
        </w:tc>
        <w:tc>
          <w:tcPr>
            <w:tcW w:w="1417" w:type="dxa"/>
          </w:tcPr>
          <w:p w:rsidR="00785B3D" w:rsidRDefault="00785B3D">
            <w:pPr>
              <w:pStyle w:val="ConsPlusNormal"/>
              <w:jc w:val="center"/>
            </w:pPr>
            <w:r>
              <w:t>1,010</w:t>
            </w:r>
          </w:p>
        </w:tc>
      </w:tr>
      <w:tr w:rsidR="00785B3D">
        <w:tc>
          <w:tcPr>
            <w:tcW w:w="624" w:type="dxa"/>
            <w:vMerge w:val="restart"/>
          </w:tcPr>
          <w:p w:rsidR="00785B3D" w:rsidRDefault="00785B3D">
            <w:pPr>
              <w:pStyle w:val="ConsPlusNormal"/>
              <w:jc w:val="center"/>
            </w:pPr>
            <w:r>
              <w:t>7</w:t>
            </w:r>
          </w:p>
        </w:tc>
        <w:tc>
          <w:tcPr>
            <w:tcW w:w="3515" w:type="dxa"/>
            <w:vMerge w:val="restart"/>
          </w:tcPr>
          <w:p w:rsidR="00785B3D" w:rsidRDefault="00785B3D">
            <w:pPr>
              <w:pStyle w:val="ConsPlusNormal"/>
            </w:pPr>
            <w:r>
              <w:t xml:space="preserve">- серии 1.090.1-1 (пр-ва </w:t>
            </w:r>
            <w:proofErr w:type="gramStart"/>
            <w:r>
              <w:t>Гатчинский</w:t>
            </w:r>
            <w:proofErr w:type="gramEnd"/>
            <w:r>
              <w:t xml:space="preserve"> ССК)</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10,360</w:t>
            </w:r>
          </w:p>
        </w:tc>
        <w:tc>
          <w:tcPr>
            <w:tcW w:w="1312" w:type="dxa"/>
          </w:tcPr>
          <w:p w:rsidR="00785B3D" w:rsidRDefault="00785B3D">
            <w:pPr>
              <w:pStyle w:val="ConsPlusNormal"/>
              <w:jc w:val="center"/>
            </w:pPr>
            <w:r>
              <w:t>9,122</w:t>
            </w:r>
          </w:p>
        </w:tc>
        <w:tc>
          <w:tcPr>
            <w:tcW w:w="1417" w:type="dxa"/>
          </w:tcPr>
          <w:p w:rsidR="00785B3D" w:rsidRDefault="00785B3D">
            <w:pPr>
              <w:pStyle w:val="ConsPlusNormal"/>
              <w:jc w:val="center"/>
            </w:pPr>
            <w:r>
              <w:t>1,010</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213,29</w:t>
            </w:r>
          </w:p>
        </w:tc>
        <w:tc>
          <w:tcPr>
            <w:tcW w:w="1312" w:type="dxa"/>
          </w:tcPr>
          <w:p w:rsidR="00785B3D" w:rsidRDefault="00785B3D">
            <w:pPr>
              <w:pStyle w:val="ConsPlusNormal"/>
              <w:jc w:val="center"/>
            </w:pPr>
            <w:r>
              <w:t>210,20</w:t>
            </w:r>
          </w:p>
        </w:tc>
        <w:tc>
          <w:tcPr>
            <w:tcW w:w="1417" w:type="dxa"/>
          </w:tcPr>
          <w:p w:rsidR="00785B3D" w:rsidRDefault="00785B3D">
            <w:pPr>
              <w:pStyle w:val="ConsPlusNormal"/>
              <w:jc w:val="center"/>
            </w:pPr>
            <w:r>
              <w:t>1,010</w:t>
            </w:r>
          </w:p>
        </w:tc>
      </w:tr>
      <w:tr w:rsidR="00785B3D">
        <w:tc>
          <w:tcPr>
            <w:tcW w:w="624" w:type="dxa"/>
            <w:vMerge w:val="restart"/>
          </w:tcPr>
          <w:p w:rsidR="00785B3D" w:rsidRDefault="00785B3D">
            <w:pPr>
              <w:pStyle w:val="ConsPlusNormal"/>
              <w:jc w:val="center"/>
            </w:pPr>
            <w:r>
              <w:t>8</w:t>
            </w:r>
          </w:p>
        </w:tc>
        <w:tc>
          <w:tcPr>
            <w:tcW w:w="3515" w:type="dxa"/>
            <w:vMerge w:val="restart"/>
          </w:tcPr>
          <w:p w:rsidR="00785B3D" w:rsidRDefault="00785B3D">
            <w:pPr>
              <w:pStyle w:val="ConsPlusNormal"/>
            </w:pPr>
            <w:r>
              <w:t>Больницы и поликлиники (кирпичные)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12,977</w:t>
            </w:r>
          </w:p>
        </w:tc>
        <w:tc>
          <w:tcPr>
            <w:tcW w:w="1312" w:type="dxa"/>
          </w:tcPr>
          <w:p w:rsidR="00785B3D" w:rsidRDefault="00785B3D">
            <w:pPr>
              <w:pStyle w:val="ConsPlusNormal"/>
              <w:jc w:val="center"/>
            </w:pPr>
            <w:r>
              <w:t>10,098</w:t>
            </w:r>
          </w:p>
        </w:tc>
        <w:tc>
          <w:tcPr>
            <w:tcW w:w="1417" w:type="dxa"/>
          </w:tcPr>
          <w:p w:rsidR="00785B3D" w:rsidRDefault="00785B3D">
            <w:pPr>
              <w:pStyle w:val="ConsPlusNormal"/>
              <w:jc w:val="center"/>
            </w:pPr>
            <w:r>
              <w:t>1,013</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274,51</w:t>
            </w:r>
          </w:p>
        </w:tc>
        <w:tc>
          <w:tcPr>
            <w:tcW w:w="1312" w:type="dxa"/>
          </w:tcPr>
          <w:p w:rsidR="00785B3D" w:rsidRDefault="00785B3D">
            <w:pPr>
              <w:pStyle w:val="ConsPlusNormal"/>
              <w:jc w:val="center"/>
            </w:pPr>
            <w:r>
              <w:t>227,65</w:t>
            </w:r>
          </w:p>
        </w:tc>
        <w:tc>
          <w:tcPr>
            <w:tcW w:w="1417" w:type="dxa"/>
          </w:tcPr>
          <w:p w:rsidR="00785B3D" w:rsidRDefault="00785B3D">
            <w:pPr>
              <w:pStyle w:val="ConsPlusNormal"/>
              <w:jc w:val="center"/>
            </w:pPr>
            <w:r>
              <w:t>1,012</w:t>
            </w:r>
          </w:p>
        </w:tc>
      </w:tr>
      <w:tr w:rsidR="00785B3D">
        <w:tc>
          <w:tcPr>
            <w:tcW w:w="624" w:type="dxa"/>
            <w:vMerge w:val="restart"/>
          </w:tcPr>
          <w:p w:rsidR="00785B3D" w:rsidRDefault="00785B3D">
            <w:pPr>
              <w:pStyle w:val="ConsPlusNormal"/>
              <w:jc w:val="center"/>
            </w:pPr>
            <w:r>
              <w:t>9</w:t>
            </w:r>
          </w:p>
        </w:tc>
        <w:tc>
          <w:tcPr>
            <w:tcW w:w="3515" w:type="dxa"/>
            <w:vMerge w:val="restart"/>
          </w:tcPr>
          <w:p w:rsidR="00785B3D" w:rsidRDefault="00785B3D">
            <w:pPr>
              <w:pStyle w:val="ConsPlusNormal"/>
            </w:pPr>
            <w:r>
              <w:t>Поликлиники (панельные)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12,307</w:t>
            </w:r>
          </w:p>
        </w:tc>
        <w:tc>
          <w:tcPr>
            <w:tcW w:w="1312" w:type="dxa"/>
          </w:tcPr>
          <w:p w:rsidR="00785B3D" w:rsidRDefault="00785B3D">
            <w:pPr>
              <w:pStyle w:val="ConsPlusNormal"/>
              <w:jc w:val="center"/>
            </w:pPr>
            <w:r>
              <w:t>9,122</w:t>
            </w:r>
          </w:p>
        </w:tc>
        <w:tc>
          <w:tcPr>
            <w:tcW w:w="1417" w:type="dxa"/>
          </w:tcPr>
          <w:p w:rsidR="00785B3D" w:rsidRDefault="00785B3D">
            <w:pPr>
              <w:pStyle w:val="ConsPlusNormal"/>
              <w:jc w:val="center"/>
            </w:pPr>
            <w:r>
              <w:t>1,013</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261,48</w:t>
            </w:r>
          </w:p>
        </w:tc>
        <w:tc>
          <w:tcPr>
            <w:tcW w:w="1312" w:type="dxa"/>
          </w:tcPr>
          <w:p w:rsidR="00785B3D" w:rsidRDefault="00785B3D">
            <w:pPr>
              <w:pStyle w:val="ConsPlusNormal"/>
              <w:jc w:val="center"/>
            </w:pPr>
            <w:r>
              <w:t>210,20</w:t>
            </w:r>
          </w:p>
        </w:tc>
        <w:tc>
          <w:tcPr>
            <w:tcW w:w="1417" w:type="dxa"/>
          </w:tcPr>
          <w:p w:rsidR="00785B3D" w:rsidRDefault="00785B3D">
            <w:pPr>
              <w:pStyle w:val="ConsPlusNormal"/>
              <w:jc w:val="center"/>
            </w:pPr>
            <w:r>
              <w:t>1,013</w:t>
            </w:r>
          </w:p>
        </w:tc>
      </w:tr>
      <w:tr w:rsidR="00785B3D">
        <w:tc>
          <w:tcPr>
            <w:tcW w:w="624" w:type="dxa"/>
            <w:vMerge w:val="restart"/>
          </w:tcPr>
          <w:p w:rsidR="00785B3D" w:rsidRDefault="00785B3D">
            <w:pPr>
              <w:pStyle w:val="ConsPlusNormal"/>
              <w:jc w:val="center"/>
            </w:pPr>
            <w:r>
              <w:t>10</w:t>
            </w:r>
          </w:p>
        </w:tc>
        <w:tc>
          <w:tcPr>
            <w:tcW w:w="3515" w:type="dxa"/>
            <w:vMerge w:val="restart"/>
          </w:tcPr>
          <w:p w:rsidR="00785B3D" w:rsidRDefault="00785B3D">
            <w:pPr>
              <w:pStyle w:val="ConsPlusNormal"/>
            </w:pPr>
            <w:r>
              <w:t>Школы и ДДУ (панельные)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11,587</w:t>
            </w:r>
          </w:p>
        </w:tc>
        <w:tc>
          <w:tcPr>
            <w:tcW w:w="1312" w:type="dxa"/>
          </w:tcPr>
          <w:p w:rsidR="00785B3D" w:rsidRDefault="00785B3D">
            <w:pPr>
              <w:pStyle w:val="ConsPlusNormal"/>
              <w:jc w:val="center"/>
            </w:pPr>
            <w:r>
              <w:t>9,122</w:t>
            </w:r>
          </w:p>
        </w:tc>
        <w:tc>
          <w:tcPr>
            <w:tcW w:w="1417" w:type="dxa"/>
          </w:tcPr>
          <w:p w:rsidR="00785B3D" w:rsidRDefault="00785B3D">
            <w:pPr>
              <w:pStyle w:val="ConsPlusNormal"/>
              <w:jc w:val="center"/>
            </w:pPr>
            <w:r>
              <w:t>1,012</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241,48</w:t>
            </w:r>
          </w:p>
        </w:tc>
        <w:tc>
          <w:tcPr>
            <w:tcW w:w="1312" w:type="dxa"/>
          </w:tcPr>
          <w:p w:rsidR="00785B3D" w:rsidRDefault="00785B3D">
            <w:pPr>
              <w:pStyle w:val="ConsPlusNormal"/>
              <w:jc w:val="center"/>
            </w:pPr>
            <w:r>
              <w:t>210,20</w:t>
            </w:r>
          </w:p>
        </w:tc>
        <w:tc>
          <w:tcPr>
            <w:tcW w:w="1417" w:type="dxa"/>
          </w:tcPr>
          <w:p w:rsidR="00785B3D" w:rsidRDefault="00785B3D">
            <w:pPr>
              <w:pStyle w:val="ConsPlusNormal"/>
              <w:jc w:val="center"/>
            </w:pPr>
            <w:r>
              <w:t>1,011</w:t>
            </w:r>
          </w:p>
        </w:tc>
      </w:tr>
      <w:tr w:rsidR="00785B3D">
        <w:tc>
          <w:tcPr>
            <w:tcW w:w="624" w:type="dxa"/>
            <w:vMerge w:val="restart"/>
          </w:tcPr>
          <w:p w:rsidR="00785B3D" w:rsidRDefault="00785B3D">
            <w:pPr>
              <w:pStyle w:val="ConsPlusNormal"/>
              <w:jc w:val="center"/>
            </w:pPr>
            <w:r>
              <w:t>11</w:t>
            </w:r>
          </w:p>
        </w:tc>
        <w:tc>
          <w:tcPr>
            <w:tcW w:w="3515" w:type="dxa"/>
            <w:vMerge w:val="restart"/>
          </w:tcPr>
          <w:p w:rsidR="00785B3D" w:rsidRDefault="00785B3D">
            <w:pPr>
              <w:pStyle w:val="ConsPlusNormal"/>
            </w:pPr>
            <w:r>
              <w:t>Школы и ДДУ (кирпичные)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12,280</w:t>
            </w:r>
          </w:p>
        </w:tc>
        <w:tc>
          <w:tcPr>
            <w:tcW w:w="1312" w:type="dxa"/>
          </w:tcPr>
          <w:p w:rsidR="00785B3D" w:rsidRDefault="00785B3D">
            <w:pPr>
              <w:pStyle w:val="ConsPlusNormal"/>
              <w:jc w:val="center"/>
            </w:pPr>
            <w:r>
              <w:t>10,098</w:t>
            </w:r>
          </w:p>
        </w:tc>
        <w:tc>
          <w:tcPr>
            <w:tcW w:w="1417" w:type="dxa"/>
          </w:tcPr>
          <w:p w:rsidR="00785B3D" w:rsidRDefault="00785B3D">
            <w:pPr>
              <w:pStyle w:val="ConsPlusNormal"/>
              <w:jc w:val="center"/>
            </w:pPr>
            <w:r>
              <w:t>1,011</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254,98</w:t>
            </w:r>
          </w:p>
        </w:tc>
        <w:tc>
          <w:tcPr>
            <w:tcW w:w="1312" w:type="dxa"/>
          </w:tcPr>
          <w:p w:rsidR="00785B3D" w:rsidRDefault="00785B3D">
            <w:pPr>
              <w:pStyle w:val="ConsPlusNormal"/>
              <w:jc w:val="center"/>
            </w:pPr>
            <w:r>
              <w:t>227,65</w:t>
            </w:r>
          </w:p>
        </w:tc>
        <w:tc>
          <w:tcPr>
            <w:tcW w:w="1417" w:type="dxa"/>
          </w:tcPr>
          <w:p w:rsidR="00785B3D" w:rsidRDefault="00785B3D">
            <w:pPr>
              <w:pStyle w:val="ConsPlusNormal"/>
              <w:jc w:val="center"/>
            </w:pPr>
            <w:r>
              <w:t>1,011</w:t>
            </w:r>
          </w:p>
        </w:tc>
      </w:tr>
      <w:tr w:rsidR="00785B3D">
        <w:tc>
          <w:tcPr>
            <w:tcW w:w="624" w:type="dxa"/>
            <w:vMerge w:val="restart"/>
          </w:tcPr>
          <w:p w:rsidR="00785B3D" w:rsidRDefault="00785B3D">
            <w:pPr>
              <w:pStyle w:val="ConsPlusNormal"/>
              <w:jc w:val="center"/>
            </w:pPr>
            <w:r>
              <w:t>12</w:t>
            </w:r>
          </w:p>
        </w:tc>
        <w:tc>
          <w:tcPr>
            <w:tcW w:w="3515" w:type="dxa"/>
            <w:vMerge w:val="restart"/>
          </w:tcPr>
          <w:p w:rsidR="00785B3D" w:rsidRDefault="00785B3D">
            <w:pPr>
              <w:pStyle w:val="ConsPlusNormal"/>
            </w:pPr>
            <w:r>
              <w:t>ТБК и объекты торговли</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12,397</w:t>
            </w:r>
          </w:p>
        </w:tc>
        <w:tc>
          <w:tcPr>
            <w:tcW w:w="1312" w:type="dxa"/>
          </w:tcPr>
          <w:p w:rsidR="00785B3D" w:rsidRDefault="00785B3D">
            <w:pPr>
              <w:pStyle w:val="ConsPlusNormal"/>
              <w:jc w:val="center"/>
            </w:pPr>
            <w:r>
              <w:t>9,122</w:t>
            </w:r>
          </w:p>
        </w:tc>
        <w:tc>
          <w:tcPr>
            <w:tcW w:w="1417" w:type="dxa"/>
          </w:tcPr>
          <w:p w:rsidR="00785B3D" w:rsidRDefault="00785B3D">
            <w:pPr>
              <w:pStyle w:val="ConsPlusNormal"/>
              <w:jc w:val="center"/>
            </w:pPr>
            <w:r>
              <w:t>1,014</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265,56</w:t>
            </w:r>
          </w:p>
        </w:tc>
        <w:tc>
          <w:tcPr>
            <w:tcW w:w="1312" w:type="dxa"/>
          </w:tcPr>
          <w:p w:rsidR="00785B3D" w:rsidRDefault="00785B3D">
            <w:pPr>
              <w:pStyle w:val="ConsPlusNormal"/>
              <w:jc w:val="center"/>
            </w:pPr>
            <w:r>
              <w:t>210,20</w:t>
            </w:r>
          </w:p>
        </w:tc>
        <w:tc>
          <w:tcPr>
            <w:tcW w:w="1417" w:type="dxa"/>
          </w:tcPr>
          <w:p w:rsidR="00785B3D" w:rsidRDefault="00785B3D">
            <w:pPr>
              <w:pStyle w:val="ConsPlusNormal"/>
              <w:jc w:val="center"/>
            </w:pPr>
            <w:r>
              <w:t>1,013</w:t>
            </w:r>
          </w:p>
        </w:tc>
      </w:tr>
      <w:tr w:rsidR="00785B3D">
        <w:tc>
          <w:tcPr>
            <w:tcW w:w="624" w:type="dxa"/>
            <w:vMerge w:val="restart"/>
          </w:tcPr>
          <w:p w:rsidR="00785B3D" w:rsidRDefault="00785B3D">
            <w:pPr>
              <w:pStyle w:val="ConsPlusNormal"/>
              <w:jc w:val="center"/>
            </w:pPr>
            <w:r>
              <w:t>13</w:t>
            </w:r>
          </w:p>
        </w:tc>
        <w:tc>
          <w:tcPr>
            <w:tcW w:w="3515" w:type="dxa"/>
            <w:vMerge w:val="restart"/>
          </w:tcPr>
          <w:p w:rsidR="00785B3D" w:rsidRDefault="00785B3D">
            <w:pPr>
              <w:pStyle w:val="ConsPlusNormal"/>
            </w:pPr>
            <w:r>
              <w:t>Объекты связи</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11,891</w:t>
            </w:r>
          </w:p>
        </w:tc>
        <w:tc>
          <w:tcPr>
            <w:tcW w:w="1312" w:type="dxa"/>
          </w:tcPr>
          <w:p w:rsidR="00785B3D" w:rsidRDefault="00785B3D">
            <w:pPr>
              <w:pStyle w:val="ConsPlusNormal"/>
              <w:jc w:val="center"/>
            </w:pPr>
            <w:r>
              <w:t>9,122</w:t>
            </w:r>
          </w:p>
        </w:tc>
        <w:tc>
          <w:tcPr>
            <w:tcW w:w="1417" w:type="dxa"/>
          </w:tcPr>
          <w:p w:rsidR="00785B3D" w:rsidRDefault="00785B3D">
            <w:pPr>
              <w:pStyle w:val="ConsPlusNormal"/>
              <w:jc w:val="center"/>
            </w:pPr>
            <w:r>
              <w:t>1,013</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252,80</w:t>
            </w:r>
          </w:p>
        </w:tc>
        <w:tc>
          <w:tcPr>
            <w:tcW w:w="1312" w:type="dxa"/>
          </w:tcPr>
          <w:p w:rsidR="00785B3D" w:rsidRDefault="00785B3D">
            <w:pPr>
              <w:pStyle w:val="ConsPlusNormal"/>
              <w:jc w:val="center"/>
            </w:pPr>
            <w:r>
              <w:t>210,20</w:t>
            </w:r>
          </w:p>
        </w:tc>
        <w:tc>
          <w:tcPr>
            <w:tcW w:w="1417" w:type="dxa"/>
          </w:tcPr>
          <w:p w:rsidR="00785B3D" w:rsidRDefault="00785B3D">
            <w:pPr>
              <w:pStyle w:val="ConsPlusNormal"/>
              <w:jc w:val="center"/>
            </w:pPr>
            <w:r>
              <w:t>1,012</w:t>
            </w:r>
          </w:p>
        </w:tc>
      </w:tr>
      <w:tr w:rsidR="00785B3D">
        <w:tc>
          <w:tcPr>
            <w:tcW w:w="624" w:type="dxa"/>
            <w:vMerge w:val="restart"/>
          </w:tcPr>
          <w:p w:rsidR="00785B3D" w:rsidRDefault="00785B3D">
            <w:pPr>
              <w:pStyle w:val="ConsPlusNormal"/>
              <w:jc w:val="center"/>
            </w:pPr>
            <w:r>
              <w:t>14</w:t>
            </w:r>
          </w:p>
        </w:tc>
        <w:tc>
          <w:tcPr>
            <w:tcW w:w="3515" w:type="dxa"/>
            <w:vMerge w:val="restart"/>
          </w:tcPr>
          <w:p w:rsidR="00785B3D" w:rsidRDefault="00785B3D">
            <w:pPr>
              <w:pStyle w:val="ConsPlusNormal"/>
            </w:pPr>
            <w:r>
              <w:t>Производственные здания и сооружения</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11,316</w:t>
            </w:r>
          </w:p>
        </w:tc>
        <w:tc>
          <w:tcPr>
            <w:tcW w:w="1312" w:type="dxa"/>
          </w:tcPr>
          <w:p w:rsidR="00785B3D" w:rsidRDefault="00785B3D">
            <w:pPr>
              <w:pStyle w:val="ConsPlusNormal"/>
              <w:jc w:val="center"/>
            </w:pPr>
            <w:r>
              <w:t>9,603</w:t>
            </w:r>
          </w:p>
        </w:tc>
        <w:tc>
          <w:tcPr>
            <w:tcW w:w="1417" w:type="dxa"/>
          </w:tcPr>
          <w:p w:rsidR="00785B3D" w:rsidRDefault="00785B3D">
            <w:pPr>
              <w:pStyle w:val="ConsPlusNormal"/>
              <w:jc w:val="center"/>
            </w:pPr>
            <w:r>
              <w:t>1,010</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236,62</w:t>
            </w:r>
          </w:p>
        </w:tc>
        <w:tc>
          <w:tcPr>
            <w:tcW w:w="1312" w:type="dxa"/>
          </w:tcPr>
          <w:p w:rsidR="00785B3D" w:rsidRDefault="00785B3D">
            <w:pPr>
              <w:pStyle w:val="ConsPlusNormal"/>
              <w:jc w:val="center"/>
            </w:pPr>
            <w:r>
              <w:t>220,90</w:t>
            </w:r>
          </w:p>
        </w:tc>
        <w:tc>
          <w:tcPr>
            <w:tcW w:w="1417" w:type="dxa"/>
          </w:tcPr>
          <w:p w:rsidR="00785B3D" w:rsidRDefault="00785B3D">
            <w:pPr>
              <w:pStyle w:val="ConsPlusNormal"/>
              <w:jc w:val="center"/>
            </w:pPr>
            <w:r>
              <w:t>1,010</w:t>
            </w:r>
          </w:p>
        </w:tc>
      </w:tr>
      <w:tr w:rsidR="00785B3D">
        <w:tc>
          <w:tcPr>
            <w:tcW w:w="624" w:type="dxa"/>
            <w:vMerge w:val="restart"/>
          </w:tcPr>
          <w:p w:rsidR="00785B3D" w:rsidRDefault="00785B3D">
            <w:pPr>
              <w:pStyle w:val="ConsPlusNormal"/>
              <w:jc w:val="center"/>
            </w:pPr>
            <w:r>
              <w:t>15</w:t>
            </w:r>
          </w:p>
        </w:tc>
        <w:tc>
          <w:tcPr>
            <w:tcW w:w="3515" w:type="dxa"/>
            <w:vMerge w:val="restart"/>
          </w:tcPr>
          <w:p w:rsidR="00785B3D" w:rsidRDefault="00785B3D">
            <w:pPr>
              <w:pStyle w:val="ConsPlusNormal"/>
            </w:pPr>
            <w:r>
              <w:t>Деревянные здания и сооружения</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12,009</w:t>
            </w:r>
          </w:p>
        </w:tc>
        <w:tc>
          <w:tcPr>
            <w:tcW w:w="1312" w:type="dxa"/>
          </w:tcPr>
          <w:p w:rsidR="00785B3D" w:rsidRDefault="00785B3D">
            <w:pPr>
              <w:pStyle w:val="ConsPlusNormal"/>
              <w:jc w:val="center"/>
            </w:pPr>
            <w:r>
              <w:t>6,617</w:t>
            </w:r>
          </w:p>
        </w:tc>
        <w:tc>
          <w:tcPr>
            <w:tcW w:w="1417" w:type="dxa"/>
          </w:tcPr>
          <w:p w:rsidR="00785B3D" w:rsidRDefault="00785B3D">
            <w:pPr>
              <w:pStyle w:val="ConsPlusNormal"/>
              <w:jc w:val="center"/>
            </w:pPr>
            <w:r>
              <w:t>1,017</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257,44</w:t>
            </w:r>
          </w:p>
        </w:tc>
        <w:tc>
          <w:tcPr>
            <w:tcW w:w="1312" w:type="dxa"/>
          </w:tcPr>
          <w:p w:rsidR="00785B3D" w:rsidRDefault="00785B3D">
            <w:pPr>
              <w:pStyle w:val="ConsPlusNormal"/>
              <w:jc w:val="center"/>
            </w:pPr>
            <w:r>
              <w:t>151,36</w:t>
            </w:r>
          </w:p>
        </w:tc>
        <w:tc>
          <w:tcPr>
            <w:tcW w:w="1417" w:type="dxa"/>
          </w:tcPr>
          <w:p w:rsidR="00785B3D" w:rsidRDefault="00785B3D">
            <w:pPr>
              <w:pStyle w:val="ConsPlusNormal"/>
              <w:jc w:val="center"/>
            </w:pPr>
            <w:r>
              <w:t>1,016</w:t>
            </w:r>
          </w:p>
        </w:tc>
      </w:tr>
      <w:tr w:rsidR="00785B3D">
        <w:tc>
          <w:tcPr>
            <w:tcW w:w="624" w:type="dxa"/>
            <w:vMerge w:val="restart"/>
          </w:tcPr>
          <w:p w:rsidR="00785B3D" w:rsidRDefault="00785B3D">
            <w:pPr>
              <w:pStyle w:val="ConsPlusNormal"/>
              <w:jc w:val="center"/>
            </w:pPr>
            <w:r>
              <w:t>16</w:t>
            </w:r>
          </w:p>
        </w:tc>
        <w:tc>
          <w:tcPr>
            <w:tcW w:w="3515" w:type="dxa"/>
            <w:vMerge w:val="restart"/>
          </w:tcPr>
          <w:p w:rsidR="00785B3D" w:rsidRDefault="00785B3D">
            <w:pPr>
              <w:pStyle w:val="ConsPlusNormal"/>
            </w:pPr>
            <w:r>
              <w:t xml:space="preserve">Внутриквартальные сети и </w:t>
            </w:r>
            <w:r>
              <w:lastRenderedPageBreak/>
              <w:t>благоустройство</w:t>
            </w:r>
          </w:p>
        </w:tc>
        <w:tc>
          <w:tcPr>
            <w:tcW w:w="1020" w:type="dxa"/>
          </w:tcPr>
          <w:p w:rsidR="00785B3D" w:rsidRDefault="00785B3D">
            <w:pPr>
              <w:pStyle w:val="ConsPlusNormal"/>
              <w:jc w:val="center"/>
            </w:pPr>
            <w:r>
              <w:lastRenderedPageBreak/>
              <w:t>2000 г.</w:t>
            </w:r>
          </w:p>
        </w:tc>
        <w:tc>
          <w:tcPr>
            <w:tcW w:w="1177" w:type="dxa"/>
          </w:tcPr>
          <w:p w:rsidR="00785B3D" w:rsidRDefault="00785B3D">
            <w:pPr>
              <w:pStyle w:val="ConsPlusNormal"/>
              <w:jc w:val="center"/>
            </w:pPr>
            <w:r>
              <w:t>10,384</w:t>
            </w:r>
          </w:p>
        </w:tc>
        <w:tc>
          <w:tcPr>
            <w:tcW w:w="1312" w:type="dxa"/>
          </w:tcPr>
          <w:p w:rsidR="00785B3D" w:rsidRDefault="00785B3D">
            <w:pPr>
              <w:pStyle w:val="ConsPlusNormal"/>
              <w:jc w:val="center"/>
            </w:pPr>
            <w:r>
              <w:t>7,071</w:t>
            </w:r>
          </w:p>
        </w:tc>
        <w:tc>
          <w:tcPr>
            <w:tcW w:w="1417" w:type="dxa"/>
          </w:tcPr>
          <w:p w:rsidR="00785B3D" w:rsidRDefault="00785B3D">
            <w:pPr>
              <w:pStyle w:val="ConsPlusNormal"/>
              <w:jc w:val="center"/>
            </w:pPr>
            <w:r>
              <w:t>1,013</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250,45</w:t>
            </w:r>
          </w:p>
        </w:tc>
        <w:tc>
          <w:tcPr>
            <w:tcW w:w="1312" w:type="dxa"/>
          </w:tcPr>
          <w:p w:rsidR="00785B3D" w:rsidRDefault="00785B3D">
            <w:pPr>
              <w:pStyle w:val="ConsPlusNormal"/>
              <w:jc w:val="center"/>
            </w:pPr>
            <w:r>
              <w:t>175,16</w:t>
            </w:r>
          </w:p>
        </w:tc>
        <w:tc>
          <w:tcPr>
            <w:tcW w:w="1417" w:type="dxa"/>
          </w:tcPr>
          <w:p w:rsidR="00785B3D" w:rsidRDefault="00785B3D">
            <w:pPr>
              <w:pStyle w:val="ConsPlusNormal"/>
              <w:jc w:val="center"/>
            </w:pPr>
            <w:r>
              <w:t>1,013</w:t>
            </w:r>
          </w:p>
        </w:tc>
      </w:tr>
      <w:tr w:rsidR="00785B3D">
        <w:tc>
          <w:tcPr>
            <w:tcW w:w="624" w:type="dxa"/>
            <w:vMerge w:val="restart"/>
          </w:tcPr>
          <w:p w:rsidR="00785B3D" w:rsidRDefault="00785B3D">
            <w:pPr>
              <w:pStyle w:val="ConsPlusNormal"/>
              <w:jc w:val="center"/>
            </w:pPr>
            <w:r>
              <w:lastRenderedPageBreak/>
              <w:t>17</w:t>
            </w:r>
          </w:p>
        </w:tc>
        <w:tc>
          <w:tcPr>
            <w:tcW w:w="3515" w:type="dxa"/>
            <w:vMerge w:val="restart"/>
          </w:tcPr>
          <w:p w:rsidR="00785B3D" w:rsidRDefault="00785B3D">
            <w:pPr>
              <w:pStyle w:val="ConsPlusNormal"/>
            </w:pPr>
            <w:r>
              <w:t>Наружные сети водопровода</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11,327</w:t>
            </w:r>
          </w:p>
        </w:tc>
        <w:tc>
          <w:tcPr>
            <w:tcW w:w="1312" w:type="dxa"/>
          </w:tcPr>
          <w:p w:rsidR="00785B3D" w:rsidRDefault="00785B3D">
            <w:pPr>
              <w:pStyle w:val="ConsPlusNormal"/>
              <w:jc w:val="center"/>
            </w:pPr>
            <w:r>
              <w:t>7,280</w:t>
            </w:r>
          </w:p>
        </w:tc>
        <w:tc>
          <w:tcPr>
            <w:tcW w:w="1417" w:type="dxa"/>
          </w:tcPr>
          <w:p w:rsidR="00785B3D" w:rsidRDefault="00785B3D">
            <w:pPr>
              <w:pStyle w:val="ConsPlusNormal"/>
              <w:jc w:val="center"/>
            </w:pPr>
            <w:r>
              <w:t>1,013</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300,17</w:t>
            </w:r>
          </w:p>
        </w:tc>
        <w:tc>
          <w:tcPr>
            <w:tcW w:w="1312" w:type="dxa"/>
          </w:tcPr>
          <w:p w:rsidR="00785B3D" w:rsidRDefault="00785B3D">
            <w:pPr>
              <w:pStyle w:val="ConsPlusNormal"/>
              <w:jc w:val="center"/>
            </w:pPr>
            <w:r>
              <w:t>208,97</w:t>
            </w:r>
          </w:p>
        </w:tc>
        <w:tc>
          <w:tcPr>
            <w:tcW w:w="1417" w:type="dxa"/>
          </w:tcPr>
          <w:p w:rsidR="00785B3D" w:rsidRDefault="00785B3D">
            <w:pPr>
              <w:pStyle w:val="ConsPlusNormal"/>
              <w:jc w:val="center"/>
            </w:pPr>
            <w:r>
              <w:t>1,012</w:t>
            </w:r>
          </w:p>
        </w:tc>
      </w:tr>
      <w:tr w:rsidR="00785B3D">
        <w:tc>
          <w:tcPr>
            <w:tcW w:w="624" w:type="dxa"/>
            <w:vMerge w:val="restart"/>
          </w:tcPr>
          <w:p w:rsidR="00785B3D" w:rsidRDefault="00785B3D">
            <w:pPr>
              <w:pStyle w:val="ConsPlusNormal"/>
              <w:jc w:val="center"/>
            </w:pPr>
            <w:r>
              <w:t>18</w:t>
            </w:r>
          </w:p>
        </w:tc>
        <w:tc>
          <w:tcPr>
            <w:tcW w:w="3515" w:type="dxa"/>
            <w:vMerge w:val="restart"/>
          </w:tcPr>
          <w:p w:rsidR="00785B3D" w:rsidRDefault="00785B3D">
            <w:pPr>
              <w:pStyle w:val="ConsPlusNormal"/>
            </w:pPr>
            <w:r>
              <w:t>Наружные сети канализации</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14,936</w:t>
            </w:r>
          </w:p>
        </w:tc>
        <w:tc>
          <w:tcPr>
            <w:tcW w:w="1312" w:type="dxa"/>
          </w:tcPr>
          <w:p w:rsidR="00785B3D" w:rsidRDefault="00785B3D">
            <w:pPr>
              <w:pStyle w:val="ConsPlusNormal"/>
              <w:jc w:val="center"/>
            </w:pPr>
            <w:r>
              <w:t>9,000</w:t>
            </w:r>
          </w:p>
        </w:tc>
        <w:tc>
          <w:tcPr>
            <w:tcW w:w="1417" w:type="dxa"/>
          </w:tcPr>
          <w:p w:rsidR="00785B3D" w:rsidRDefault="00785B3D">
            <w:pPr>
              <w:pStyle w:val="ConsPlusNormal"/>
              <w:jc w:val="center"/>
            </w:pPr>
            <w:r>
              <w:t>1,020</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386,81</w:t>
            </w:r>
          </w:p>
        </w:tc>
        <w:tc>
          <w:tcPr>
            <w:tcW w:w="1312" w:type="dxa"/>
          </w:tcPr>
          <w:p w:rsidR="00785B3D" w:rsidRDefault="00785B3D">
            <w:pPr>
              <w:pStyle w:val="ConsPlusNormal"/>
              <w:jc w:val="center"/>
            </w:pPr>
            <w:r>
              <w:t>208,38</w:t>
            </w:r>
          </w:p>
        </w:tc>
        <w:tc>
          <w:tcPr>
            <w:tcW w:w="1417" w:type="dxa"/>
          </w:tcPr>
          <w:p w:rsidR="00785B3D" w:rsidRDefault="00785B3D">
            <w:pPr>
              <w:pStyle w:val="ConsPlusNormal"/>
              <w:jc w:val="center"/>
            </w:pPr>
            <w:r>
              <w:t>1,020</w:t>
            </w:r>
          </w:p>
        </w:tc>
      </w:tr>
      <w:tr w:rsidR="00785B3D">
        <w:tc>
          <w:tcPr>
            <w:tcW w:w="624" w:type="dxa"/>
            <w:vMerge w:val="restart"/>
          </w:tcPr>
          <w:p w:rsidR="00785B3D" w:rsidRDefault="00785B3D">
            <w:pPr>
              <w:pStyle w:val="ConsPlusNormal"/>
              <w:jc w:val="center"/>
            </w:pPr>
            <w:r>
              <w:t>19</w:t>
            </w:r>
          </w:p>
        </w:tc>
        <w:tc>
          <w:tcPr>
            <w:tcW w:w="3515" w:type="dxa"/>
            <w:vMerge w:val="restart"/>
          </w:tcPr>
          <w:p w:rsidR="00785B3D" w:rsidRDefault="00785B3D">
            <w:pPr>
              <w:pStyle w:val="ConsPlusNormal"/>
            </w:pPr>
            <w:r>
              <w:t>Наружные сети теплоснабжения</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9,835</w:t>
            </w:r>
          </w:p>
        </w:tc>
        <w:tc>
          <w:tcPr>
            <w:tcW w:w="1312" w:type="dxa"/>
          </w:tcPr>
          <w:p w:rsidR="00785B3D" w:rsidRDefault="00785B3D">
            <w:pPr>
              <w:pStyle w:val="ConsPlusNormal"/>
              <w:jc w:val="center"/>
            </w:pPr>
            <w:r>
              <w:t>7,621</w:t>
            </w:r>
          </w:p>
        </w:tc>
        <w:tc>
          <w:tcPr>
            <w:tcW w:w="1417" w:type="dxa"/>
          </w:tcPr>
          <w:p w:rsidR="00785B3D" w:rsidRDefault="00785B3D">
            <w:pPr>
              <w:pStyle w:val="ConsPlusNormal"/>
              <w:jc w:val="center"/>
            </w:pPr>
            <w:r>
              <w:t>1,011</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259,60</w:t>
            </w:r>
          </w:p>
        </w:tc>
        <w:tc>
          <w:tcPr>
            <w:tcW w:w="1312" w:type="dxa"/>
          </w:tcPr>
          <w:p w:rsidR="00785B3D" w:rsidRDefault="00785B3D">
            <w:pPr>
              <w:pStyle w:val="ConsPlusNormal"/>
              <w:jc w:val="center"/>
            </w:pPr>
            <w:r>
              <w:t>225,15</w:t>
            </w:r>
          </w:p>
        </w:tc>
        <w:tc>
          <w:tcPr>
            <w:tcW w:w="1417" w:type="dxa"/>
          </w:tcPr>
          <w:p w:rsidR="00785B3D" w:rsidRDefault="00785B3D">
            <w:pPr>
              <w:pStyle w:val="ConsPlusNormal"/>
              <w:jc w:val="center"/>
            </w:pPr>
            <w:r>
              <w:t>1,011</w:t>
            </w:r>
          </w:p>
        </w:tc>
      </w:tr>
      <w:tr w:rsidR="00785B3D">
        <w:tc>
          <w:tcPr>
            <w:tcW w:w="624" w:type="dxa"/>
            <w:vMerge w:val="restart"/>
          </w:tcPr>
          <w:p w:rsidR="00785B3D" w:rsidRDefault="00785B3D">
            <w:pPr>
              <w:pStyle w:val="ConsPlusNormal"/>
              <w:jc w:val="center"/>
            </w:pPr>
            <w:r>
              <w:t>20</w:t>
            </w:r>
          </w:p>
        </w:tc>
        <w:tc>
          <w:tcPr>
            <w:tcW w:w="3515" w:type="dxa"/>
            <w:vMerge w:val="restart"/>
          </w:tcPr>
          <w:p w:rsidR="00785B3D" w:rsidRDefault="00785B3D">
            <w:pPr>
              <w:pStyle w:val="ConsPlusNormal"/>
            </w:pPr>
            <w:r>
              <w:t>Наружные сети газоснабжения</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11,127</w:t>
            </w:r>
          </w:p>
        </w:tc>
        <w:tc>
          <w:tcPr>
            <w:tcW w:w="1312" w:type="dxa"/>
          </w:tcPr>
          <w:p w:rsidR="00785B3D" w:rsidRDefault="00785B3D">
            <w:pPr>
              <w:pStyle w:val="ConsPlusNormal"/>
              <w:jc w:val="center"/>
            </w:pPr>
            <w:r>
              <w:t>5,757</w:t>
            </w:r>
          </w:p>
        </w:tc>
        <w:tc>
          <w:tcPr>
            <w:tcW w:w="1417" w:type="dxa"/>
          </w:tcPr>
          <w:p w:rsidR="00785B3D" w:rsidRDefault="00785B3D">
            <w:pPr>
              <w:pStyle w:val="ConsPlusNormal"/>
              <w:jc w:val="center"/>
            </w:pPr>
            <w:r>
              <w:t>1,015</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293,85</w:t>
            </w:r>
          </w:p>
        </w:tc>
        <w:tc>
          <w:tcPr>
            <w:tcW w:w="1312" w:type="dxa"/>
          </w:tcPr>
          <w:p w:rsidR="00785B3D" w:rsidRDefault="00785B3D">
            <w:pPr>
              <w:pStyle w:val="ConsPlusNormal"/>
              <w:jc w:val="center"/>
            </w:pPr>
            <w:r>
              <w:t>155,69</w:t>
            </w:r>
          </w:p>
        </w:tc>
        <w:tc>
          <w:tcPr>
            <w:tcW w:w="1417" w:type="dxa"/>
          </w:tcPr>
          <w:p w:rsidR="00785B3D" w:rsidRDefault="00785B3D">
            <w:pPr>
              <w:pStyle w:val="ConsPlusNormal"/>
              <w:jc w:val="center"/>
            </w:pPr>
            <w:r>
              <w:t>1,015</w:t>
            </w:r>
          </w:p>
        </w:tc>
      </w:tr>
      <w:tr w:rsidR="00785B3D">
        <w:tc>
          <w:tcPr>
            <w:tcW w:w="624" w:type="dxa"/>
            <w:vMerge w:val="restart"/>
          </w:tcPr>
          <w:p w:rsidR="00785B3D" w:rsidRDefault="00785B3D">
            <w:pPr>
              <w:pStyle w:val="ConsPlusNormal"/>
              <w:jc w:val="center"/>
            </w:pPr>
            <w:r>
              <w:t>21</w:t>
            </w:r>
          </w:p>
        </w:tc>
        <w:tc>
          <w:tcPr>
            <w:tcW w:w="3515" w:type="dxa"/>
            <w:vMerge w:val="restart"/>
          </w:tcPr>
          <w:p w:rsidR="00785B3D" w:rsidRDefault="00785B3D">
            <w:pPr>
              <w:pStyle w:val="ConsPlusNormal"/>
            </w:pPr>
            <w:r>
              <w:t>Дороги и тротуары</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9,215</w:t>
            </w:r>
          </w:p>
        </w:tc>
        <w:tc>
          <w:tcPr>
            <w:tcW w:w="1312" w:type="dxa"/>
          </w:tcPr>
          <w:p w:rsidR="00785B3D" w:rsidRDefault="00785B3D">
            <w:pPr>
              <w:pStyle w:val="ConsPlusNormal"/>
              <w:jc w:val="center"/>
            </w:pPr>
            <w:r>
              <w:t>6,792</w:t>
            </w:r>
          </w:p>
        </w:tc>
        <w:tc>
          <w:tcPr>
            <w:tcW w:w="1417" w:type="dxa"/>
          </w:tcPr>
          <w:p w:rsidR="00785B3D" w:rsidRDefault="00785B3D">
            <w:pPr>
              <w:pStyle w:val="ConsPlusNormal"/>
              <w:jc w:val="center"/>
            </w:pPr>
            <w:r>
              <w:t>1,010</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223,85</w:t>
            </w:r>
          </w:p>
        </w:tc>
        <w:tc>
          <w:tcPr>
            <w:tcW w:w="1312" w:type="dxa"/>
          </w:tcPr>
          <w:p w:rsidR="00785B3D" w:rsidRDefault="00785B3D">
            <w:pPr>
              <w:pStyle w:val="ConsPlusNormal"/>
              <w:jc w:val="center"/>
            </w:pPr>
            <w:r>
              <w:t>166,93</w:t>
            </w:r>
          </w:p>
        </w:tc>
        <w:tc>
          <w:tcPr>
            <w:tcW w:w="1417" w:type="dxa"/>
          </w:tcPr>
          <w:p w:rsidR="00785B3D" w:rsidRDefault="00785B3D">
            <w:pPr>
              <w:pStyle w:val="ConsPlusNormal"/>
              <w:jc w:val="center"/>
            </w:pPr>
            <w:r>
              <w:t>1,011</w:t>
            </w:r>
          </w:p>
        </w:tc>
      </w:tr>
      <w:tr w:rsidR="00785B3D">
        <w:tc>
          <w:tcPr>
            <w:tcW w:w="624" w:type="dxa"/>
            <w:vMerge w:val="restart"/>
          </w:tcPr>
          <w:p w:rsidR="00785B3D" w:rsidRDefault="00785B3D">
            <w:pPr>
              <w:pStyle w:val="ConsPlusNormal"/>
              <w:jc w:val="center"/>
            </w:pPr>
            <w:r>
              <w:t>21.1</w:t>
            </w:r>
          </w:p>
        </w:tc>
        <w:tc>
          <w:tcPr>
            <w:tcW w:w="3515" w:type="dxa"/>
            <w:vMerge w:val="restart"/>
          </w:tcPr>
          <w:p w:rsidR="00785B3D" w:rsidRDefault="00785B3D">
            <w:pPr>
              <w:pStyle w:val="ConsPlusNormal"/>
            </w:pPr>
            <w:r>
              <w:t>Асфальтобетонные покрытия дорог</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8,173</w:t>
            </w:r>
          </w:p>
        </w:tc>
        <w:tc>
          <w:tcPr>
            <w:tcW w:w="1312" w:type="dxa"/>
          </w:tcPr>
          <w:p w:rsidR="00785B3D" w:rsidRDefault="00785B3D">
            <w:pPr>
              <w:pStyle w:val="ConsPlusNormal"/>
              <w:jc w:val="center"/>
            </w:pPr>
            <w:r>
              <w:t>7,454</w:t>
            </w:r>
          </w:p>
        </w:tc>
        <w:tc>
          <w:tcPr>
            <w:tcW w:w="1417" w:type="dxa"/>
          </w:tcPr>
          <w:p w:rsidR="00785B3D" w:rsidRDefault="00785B3D">
            <w:pPr>
              <w:pStyle w:val="ConsPlusNormal"/>
              <w:jc w:val="center"/>
            </w:pPr>
            <w:r>
              <w:t>1,003</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210,87</w:t>
            </w:r>
          </w:p>
        </w:tc>
        <w:tc>
          <w:tcPr>
            <w:tcW w:w="1312" w:type="dxa"/>
          </w:tcPr>
          <w:p w:rsidR="00785B3D" w:rsidRDefault="00785B3D">
            <w:pPr>
              <w:pStyle w:val="ConsPlusNormal"/>
              <w:jc w:val="center"/>
            </w:pPr>
            <w:r>
              <w:t>214,65</w:t>
            </w:r>
          </w:p>
        </w:tc>
        <w:tc>
          <w:tcPr>
            <w:tcW w:w="1417" w:type="dxa"/>
          </w:tcPr>
          <w:p w:rsidR="00785B3D" w:rsidRDefault="00785B3D">
            <w:pPr>
              <w:pStyle w:val="ConsPlusNormal"/>
              <w:jc w:val="center"/>
            </w:pPr>
            <w:r>
              <w:t>1,004</w:t>
            </w:r>
          </w:p>
        </w:tc>
      </w:tr>
      <w:tr w:rsidR="00785B3D">
        <w:tc>
          <w:tcPr>
            <w:tcW w:w="624" w:type="dxa"/>
            <w:vMerge w:val="restart"/>
          </w:tcPr>
          <w:p w:rsidR="00785B3D" w:rsidRDefault="00785B3D">
            <w:pPr>
              <w:pStyle w:val="ConsPlusNormal"/>
              <w:jc w:val="center"/>
            </w:pPr>
            <w:r>
              <w:t>21.2</w:t>
            </w:r>
          </w:p>
        </w:tc>
        <w:tc>
          <w:tcPr>
            <w:tcW w:w="3515" w:type="dxa"/>
            <w:vMerge w:val="restart"/>
          </w:tcPr>
          <w:p w:rsidR="00785B3D" w:rsidRDefault="00785B3D">
            <w:pPr>
              <w:pStyle w:val="ConsPlusNormal"/>
            </w:pPr>
            <w:r>
              <w:t>Асфальтобетонные покрытия тротуаров</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7,563</w:t>
            </w:r>
          </w:p>
        </w:tc>
        <w:tc>
          <w:tcPr>
            <w:tcW w:w="1312" w:type="dxa"/>
          </w:tcPr>
          <w:p w:rsidR="00785B3D" w:rsidRDefault="00785B3D">
            <w:pPr>
              <w:pStyle w:val="ConsPlusNormal"/>
              <w:jc w:val="center"/>
            </w:pPr>
            <w:r>
              <w:t>6,811</w:t>
            </w:r>
          </w:p>
        </w:tc>
        <w:tc>
          <w:tcPr>
            <w:tcW w:w="1417" w:type="dxa"/>
          </w:tcPr>
          <w:p w:rsidR="00785B3D" w:rsidRDefault="00785B3D">
            <w:pPr>
              <w:pStyle w:val="ConsPlusNormal"/>
              <w:jc w:val="center"/>
            </w:pPr>
            <w:r>
              <w:t>1,004</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194,05</w:t>
            </w:r>
          </w:p>
        </w:tc>
        <w:tc>
          <w:tcPr>
            <w:tcW w:w="1312" w:type="dxa"/>
          </w:tcPr>
          <w:p w:rsidR="00785B3D" w:rsidRDefault="00785B3D">
            <w:pPr>
              <w:pStyle w:val="ConsPlusNormal"/>
              <w:jc w:val="center"/>
            </w:pPr>
            <w:r>
              <w:t>194,67</w:t>
            </w:r>
          </w:p>
        </w:tc>
        <w:tc>
          <w:tcPr>
            <w:tcW w:w="1417" w:type="dxa"/>
          </w:tcPr>
          <w:p w:rsidR="00785B3D" w:rsidRDefault="00785B3D">
            <w:pPr>
              <w:pStyle w:val="ConsPlusNormal"/>
              <w:jc w:val="center"/>
            </w:pPr>
            <w:r>
              <w:t>1,004</w:t>
            </w:r>
          </w:p>
        </w:tc>
      </w:tr>
      <w:tr w:rsidR="00785B3D">
        <w:tc>
          <w:tcPr>
            <w:tcW w:w="624" w:type="dxa"/>
            <w:vMerge w:val="restart"/>
          </w:tcPr>
          <w:p w:rsidR="00785B3D" w:rsidRDefault="00785B3D">
            <w:pPr>
              <w:pStyle w:val="ConsPlusNormal"/>
              <w:jc w:val="center"/>
            </w:pPr>
            <w:r>
              <w:t>22.1</w:t>
            </w:r>
          </w:p>
        </w:tc>
        <w:tc>
          <w:tcPr>
            <w:tcW w:w="3515" w:type="dxa"/>
            <w:vMerge w:val="restart"/>
          </w:tcPr>
          <w:p w:rsidR="00785B3D" w:rsidRDefault="00785B3D">
            <w:pPr>
              <w:pStyle w:val="ConsPlusNormal"/>
            </w:pPr>
            <w:r>
              <w:t>Озеленение, всего, в том числе: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15,776</w:t>
            </w:r>
          </w:p>
        </w:tc>
        <w:tc>
          <w:tcPr>
            <w:tcW w:w="1312" w:type="dxa"/>
          </w:tcPr>
          <w:p w:rsidR="00785B3D" w:rsidRDefault="00785B3D">
            <w:pPr>
              <w:pStyle w:val="ConsPlusNormal"/>
              <w:jc w:val="center"/>
            </w:pPr>
            <w:r>
              <w:t>6,297</w:t>
            </w:r>
          </w:p>
        </w:tc>
        <w:tc>
          <w:tcPr>
            <w:tcW w:w="1417" w:type="dxa"/>
          </w:tcPr>
          <w:p w:rsidR="00785B3D" w:rsidRDefault="00785B3D">
            <w:pPr>
              <w:pStyle w:val="ConsPlusNormal"/>
              <w:jc w:val="center"/>
            </w:pPr>
            <w:r>
              <w:t>1,021</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422,13</w:t>
            </w:r>
          </w:p>
        </w:tc>
        <w:tc>
          <w:tcPr>
            <w:tcW w:w="1312" w:type="dxa"/>
          </w:tcPr>
          <w:p w:rsidR="00785B3D" w:rsidRDefault="00785B3D">
            <w:pPr>
              <w:pStyle w:val="ConsPlusNormal"/>
              <w:jc w:val="center"/>
            </w:pPr>
            <w:r>
              <w:t>141,43</w:t>
            </w:r>
          </w:p>
        </w:tc>
        <w:tc>
          <w:tcPr>
            <w:tcW w:w="1417" w:type="dxa"/>
          </w:tcPr>
          <w:p w:rsidR="00785B3D" w:rsidRDefault="00785B3D">
            <w:pPr>
              <w:pStyle w:val="ConsPlusNormal"/>
              <w:jc w:val="center"/>
            </w:pPr>
            <w:r>
              <w:t>1,021</w:t>
            </w:r>
          </w:p>
        </w:tc>
      </w:tr>
      <w:tr w:rsidR="00785B3D">
        <w:tc>
          <w:tcPr>
            <w:tcW w:w="624" w:type="dxa"/>
            <w:vMerge w:val="restart"/>
          </w:tcPr>
          <w:p w:rsidR="00785B3D" w:rsidRDefault="00785B3D">
            <w:pPr>
              <w:pStyle w:val="ConsPlusNormal"/>
              <w:jc w:val="center"/>
            </w:pPr>
            <w:r>
              <w:t>22.2</w:t>
            </w:r>
          </w:p>
        </w:tc>
        <w:tc>
          <w:tcPr>
            <w:tcW w:w="3515" w:type="dxa"/>
            <w:vMerge w:val="restart"/>
          </w:tcPr>
          <w:p w:rsidR="00785B3D" w:rsidRDefault="00785B3D">
            <w:pPr>
              <w:pStyle w:val="ConsPlusNormal"/>
            </w:pPr>
            <w:r>
              <w:t>- устройство газонов</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11,883</w:t>
            </w:r>
          </w:p>
        </w:tc>
        <w:tc>
          <w:tcPr>
            <w:tcW w:w="1312" w:type="dxa"/>
          </w:tcPr>
          <w:p w:rsidR="00785B3D" w:rsidRDefault="00785B3D">
            <w:pPr>
              <w:pStyle w:val="ConsPlusNormal"/>
              <w:jc w:val="center"/>
            </w:pPr>
            <w:r>
              <w:t>4,723</w:t>
            </w:r>
          </w:p>
        </w:tc>
        <w:tc>
          <w:tcPr>
            <w:tcW w:w="1417" w:type="dxa"/>
          </w:tcPr>
          <w:p w:rsidR="00785B3D" w:rsidRDefault="00785B3D">
            <w:pPr>
              <w:pStyle w:val="ConsPlusNormal"/>
              <w:jc w:val="center"/>
            </w:pPr>
            <w:r>
              <w:t>1,019</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344,37</w:t>
            </w:r>
          </w:p>
        </w:tc>
        <w:tc>
          <w:tcPr>
            <w:tcW w:w="1312" w:type="dxa"/>
          </w:tcPr>
          <w:p w:rsidR="00785B3D" w:rsidRDefault="00785B3D">
            <w:pPr>
              <w:pStyle w:val="ConsPlusNormal"/>
              <w:jc w:val="center"/>
            </w:pPr>
            <w:r>
              <w:t>117,54</w:t>
            </w:r>
          </w:p>
        </w:tc>
        <w:tc>
          <w:tcPr>
            <w:tcW w:w="1417" w:type="dxa"/>
          </w:tcPr>
          <w:p w:rsidR="00785B3D" w:rsidRDefault="00785B3D">
            <w:pPr>
              <w:pStyle w:val="ConsPlusNormal"/>
              <w:jc w:val="center"/>
            </w:pPr>
            <w:r>
              <w:t>1,021</w:t>
            </w:r>
          </w:p>
        </w:tc>
      </w:tr>
      <w:tr w:rsidR="00785B3D">
        <w:tc>
          <w:tcPr>
            <w:tcW w:w="624" w:type="dxa"/>
            <w:vMerge w:val="restart"/>
          </w:tcPr>
          <w:p w:rsidR="00785B3D" w:rsidRDefault="00785B3D">
            <w:pPr>
              <w:pStyle w:val="ConsPlusNormal"/>
              <w:jc w:val="center"/>
            </w:pPr>
            <w:r>
              <w:t>22.3</w:t>
            </w:r>
          </w:p>
        </w:tc>
        <w:tc>
          <w:tcPr>
            <w:tcW w:w="3515" w:type="dxa"/>
            <w:vMerge w:val="restart"/>
          </w:tcPr>
          <w:p w:rsidR="00785B3D" w:rsidRDefault="00785B3D">
            <w:pPr>
              <w:pStyle w:val="ConsPlusNormal"/>
            </w:pPr>
            <w:r>
              <w:t>- посадки деревьев и кустарников</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13,737</w:t>
            </w:r>
          </w:p>
        </w:tc>
        <w:tc>
          <w:tcPr>
            <w:tcW w:w="1312" w:type="dxa"/>
          </w:tcPr>
          <w:p w:rsidR="00785B3D" w:rsidRDefault="00785B3D">
            <w:pPr>
              <w:pStyle w:val="ConsPlusNormal"/>
              <w:jc w:val="center"/>
            </w:pPr>
            <w:r>
              <w:t>6,683</w:t>
            </w:r>
          </w:p>
        </w:tc>
        <w:tc>
          <w:tcPr>
            <w:tcW w:w="1417" w:type="dxa"/>
          </w:tcPr>
          <w:p w:rsidR="00785B3D" w:rsidRDefault="00785B3D">
            <w:pPr>
              <w:pStyle w:val="ConsPlusNormal"/>
              <w:jc w:val="center"/>
            </w:pPr>
            <w:r>
              <w:t>1,017</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474,69</w:t>
            </w:r>
          </w:p>
        </w:tc>
        <w:tc>
          <w:tcPr>
            <w:tcW w:w="1312" w:type="dxa"/>
          </w:tcPr>
          <w:p w:rsidR="00785B3D" w:rsidRDefault="00785B3D">
            <w:pPr>
              <w:pStyle w:val="ConsPlusNormal"/>
              <w:jc w:val="center"/>
            </w:pPr>
            <w:r>
              <w:t>159,33</w:t>
            </w:r>
          </w:p>
        </w:tc>
        <w:tc>
          <w:tcPr>
            <w:tcW w:w="1417" w:type="dxa"/>
          </w:tcPr>
          <w:p w:rsidR="00785B3D" w:rsidRDefault="00785B3D">
            <w:pPr>
              <w:pStyle w:val="ConsPlusNormal"/>
              <w:jc w:val="center"/>
            </w:pPr>
            <w:r>
              <w:t>1,021</w:t>
            </w:r>
          </w:p>
        </w:tc>
      </w:tr>
      <w:tr w:rsidR="00785B3D">
        <w:tc>
          <w:tcPr>
            <w:tcW w:w="624" w:type="dxa"/>
            <w:vMerge w:val="restart"/>
          </w:tcPr>
          <w:p w:rsidR="00785B3D" w:rsidRDefault="00785B3D">
            <w:pPr>
              <w:pStyle w:val="ConsPlusNormal"/>
              <w:jc w:val="center"/>
            </w:pPr>
            <w:r>
              <w:t>22.4</w:t>
            </w:r>
          </w:p>
        </w:tc>
        <w:tc>
          <w:tcPr>
            <w:tcW w:w="3515" w:type="dxa"/>
            <w:vMerge w:val="restart"/>
          </w:tcPr>
          <w:p w:rsidR="00785B3D" w:rsidRDefault="00785B3D">
            <w:pPr>
              <w:pStyle w:val="ConsPlusNormal"/>
            </w:pPr>
            <w:r>
              <w:t>- набивные дорожки и площадки</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10,449</w:t>
            </w:r>
          </w:p>
        </w:tc>
        <w:tc>
          <w:tcPr>
            <w:tcW w:w="1312" w:type="dxa"/>
          </w:tcPr>
          <w:p w:rsidR="00785B3D" w:rsidRDefault="00785B3D">
            <w:pPr>
              <w:pStyle w:val="ConsPlusNormal"/>
              <w:jc w:val="center"/>
            </w:pPr>
            <w:r>
              <w:t>7,483</w:t>
            </w:r>
          </w:p>
        </w:tc>
        <w:tc>
          <w:tcPr>
            <w:tcW w:w="1417" w:type="dxa"/>
          </w:tcPr>
          <w:p w:rsidR="00785B3D" w:rsidRDefault="00785B3D">
            <w:pPr>
              <w:pStyle w:val="ConsPlusNormal"/>
              <w:jc w:val="center"/>
            </w:pPr>
            <w:r>
              <w:t>1,011</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242,44</w:t>
            </w:r>
          </w:p>
        </w:tc>
        <w:tc>
          <w:tcPr>
            <w:tcW w:w="1312" w:type="dxa"/>
          </w:tcPr>
          <w:p w:rsidR="00785B3D" w:rsidRDefault="00785B3D">
            <w:pPr>
              <w:pStyle w:val="ConsPlusNormal"/>
              <w:jc w:val="center"/>
            </w:pPr>
            <w:r>
              <w:t>147,42</w:t>
            </w:r>
          </w:p>
        </w:tc>
        <w:tc>
          <w:tcPr>
            <w:tcW w:w="1417" w:type="dxa"/>
          </w:tcPr>
          <w:p w:rsidR="00785B3D" w:rsidRDefault="00785B3D">
            <w:pPr>
              <w:pStyle w:val="ConsPlusNormal"/>
              <w:jc w:val="center"/>
            </w:pPr>
            <w:r>
              <w:t>1,015</w:t>
            </w:r>
          </w:p>
        </w:tc>
      </w:tr>
      <w:tr w:rsidR="00785B3D">
        <w:tc>
          <w:tcPr>
            <w:tcW w:w="624" w:type="dxa"/>
            <w:vMerge w:val="restart"/>
          </w:tcPr>
          <w:p w:rsidR="00785B3D" w:rsidRDefault="00785B3D">
            <w:pPr>
              <w:pStyle w:val="ConsPlusNormal"/>
              <w:jc w:val="center"/>
            </w:pPr>
            <w:r>
              <w:t>23</w:t>
            </w:r>
          </w:p>
        </w:tc>
        <w:tc>
          <w:tcPr>
            <w:tcW w:w="3515" w:type="dxa"/>
            <w:vMerge w:val="restart"/>
          </w:tcPr>
          <w:p w:rsidR="00785B3D" w:rsidRDefault="00785B3D">
            <w:pPr>
              <w:pStyle w:val="ConsPlusNormal"/>
            </w:pPr>
            <w:r>
              <w:t>Наружное освещение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10,010</w:t>
            </w:r>
          </w:p>
        </w:tc>
        <w:tc>
          <w:tcPr>
            <w:tcW w:w="1312" w:type="dxa"/>
          </w:tcPr>
          <w:p w:rsidR="00785B3D" w:rsidRDefault="00785B3D">
            <w:pPr>
              <w:pStyle w:val="ConsPlusNormal"/>
              <w:jc w:val="center"/>
            </w:pPr>
            <w:r>
              <w:t>8,598</w:t>
            </w:r>
          </w:p>
        </w:tc>
        <w:tc>
          <w:tcPr>
            <w:tcW w:w="1417" w:type="dxa"/>
          </w:tcPr>
          <w:p w:rsidR="00785B3D" w:rsidRDefault="00785B3D">
            <w:pPr>
              <w:pStyle w:val="ConsPlusNormal"/>
              <w:jc w:val="center"/>
            </w:pPr>
            <w:r>
              <w:t>1,012</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240,48</w:t>
            </w:r>
          </w:p>
        </w:tc>
        <w:tc>
          <w:tcPr>
            <w:tcW w:w="1312" w:type="dxa"/>
          </w:tcPr>
          <w:p w:rsidR="00785B3D" w:rsidRDefault="00785B3D">
            <w:pPr>
              <w:pStyle w:val="ConsPlusNormal"/>
              <w:jc w:val="center"/>
            </w:pPr>
            <w:r>
              <w:t>206,31</w:t>
            </w:r>
          </w:p>
        </w:tc>
        <w:tc>
          <w:tcPr>
            <w:tcW w:w="1417" w:type="dxa"/>
          </w:tcPr>
          <w:p w:rsidR="00785B3D" w:rsidRDefault="00785B3D">
            <w:pPr>
              <w:pStyle w:val="ConsPlusNormal"/>
              <w:jc w:val="center"/>
            </w:pPr>
            <w:r>
              <w:t>1,012</w:t>
            </w:r>
          </w:p>
        </w:tc>
      </w:tr>
      <w:tr w:rsidR="00785B3D">
        <w:tc>
          <w:tcPr>
            <w:tcW w:w="624" w:type="dxa"/>
            <w:vMerge w:val="restart"/>
          </w:tcPr>
          <w:p w:rsidR="00785B3D" w:rsidRDefault="00785B3D">
            <w:pPr>
              <w:pStyle w:val="ConsPlusNormal"/>
              <w:jc w:val="center"/>
            </w:pPr>
            <w:r>
              <w:t>24</w:t>
            </w:r>
          </w:p>
        </w:tc>
        <w:tc>
          <w:tcPr>
            <w:tcW w:w="3515" w:type="dxa"/>
            <w:vMerge w:val="restart"/>
          </w:tcPr>
          <w:p w:rsidR="00785B3D" w:rsidRDefault="00785B3D">
            <w:pPr>
              <w:pStyle w:val="ConsPlusNormal"/>
            </w:pPr>
            <w:r>
              <w:t>Наружные сети электроснабжения</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8,247</w:t>
            </w:r>
          </w:p>
        </w:tc>
        <w:tc>
          <w:tcPr>
            <w:tcW w:w="1312" w:type="dxa"/>
          </w:tcPr>
          <w:p w:rsidR="00785B3D" w:rsidRDefault="00785B3D">
            <w:pPr>
              <w:pStyle w:val="ConsPlusNormal"/>
              <w:jc w:val="center"/>
            </w:pPr>
            <w:r>
              <w:t>5,794</w:t>
            </w:r>
          </w:p>
        </w:tc>
        <w:tc>
          <w:tcPr>
            <w:tcW w:w="1417" w:type="dxa"/>
          </w:tcPr>
          <w:p w:rsidR="00785B3D" w:rsidRDefault="00785B3D">
            <w:pPr>
              <w:pStyle w:val="ConsPlusNormal"/>
              <w:jc w:val="center"/>
            </w:pPr>
            <w:r>
              <w:t>1,019</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196,24</w:t>
            </w:r>
          </w:p>
        </w:tc>
        <w:tc>
          <w:tcPr>
            <w:tcW w:w="1312" w:type="dxa"/>
          </w:tcPr>
          <w:p w:rsidR="00785B3D" w:rsidRDefault="00785B3D">
            <w:pPr>
              <w:pStyle w:val="ConsPlusNormal"/>
              <w:jc w:val="center"/>
            </w:pPr>
            <w:r>
              <w:t>143,95</w:t>
            </w:r>
          </w:p>
        </w:tc>
        <w:tc>
          <w:tcPr>
            <w:tcW w:w="1417" w:type="dxa"/>
          </w:tcPr>
          <w:p w:rsidR="00785B3D" w:rsidRDefault="00785B3D">
            <w:pPr>
              <w:pStyle w:val="ConsPlusNormal"/>
              <w:jc w:val="center"/>
            </w:pPr>
            <w:r>
              <w:t>1,019</w:t>
            </w:r>
          </w:p>
        </w:tc>
      </w:tr>
      <w:tr w:rsidR="00785B3D">
        <w:tc>
          <w:tcPr>
            <w:tcW w:w="9065" w:type="dxa"/>
            <w:gridSpan w:val="6"/>
          </w:tcPr>
          <w:p w:rsidR="00785B3D" w:rsidRDefault="00785B3D">
            <w:pPr>
              <w:pStyle w:val="ConsPlusNormal"/>
              <w:jc w:val="center"/>
              <w:outlineLvl w:val="4"/>
            </w:pPr>
            <w:r>
              <w:t>2. По видам работ</w:t>
            </w:r>
          </w:p>
        </w:tc>
      </w:tr>
      <w:tr w:rsidR="00785B3D">
        <w:tc>
          <w:tcPr>
            <w:tcW w:w="624" w:type="dxa"/>
            <w:vMerge w:val="restart"/>
          </w:tcPr>
          <w:p w:rsidR="00785B3D" w:rsidRDefault="00785B3D">
            <w:pPr>
              <w:pStyle w:val="ConsPlusNormal"/>
              <w:jc w:val="center"/>
            </w:pPr>
            <w:r>
              <w:t>1</w:t>
            </w:r>
          </w:p>
        </w:tc>
        <w:tc>
          <w:tcPr>
            <w:tcW w:w="3515" w:type="dxa"/>
            <w:vMerge w:val="restart"/>
          </w:tcPr>
          <w:p w:rsidR="00785B3D" w:rsidRDefault="00785B3D">
            <w:pPr>
              <w:pStyle w:val="ConsPlusNormal"/>
            </w:pPr>
            <w:r>
              <w:t>Земляные работы</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16,592</w:t>
            </w:r>
          </w:p>
        </w:tc>
        <w:tc>
          <w:tcPr>
            <w:tcW w:w="1312" w:type="dxa"/>
          </w:tcPr>
          <w:p w:rsidR="00785B3D" w:rsidRDefault="00785B3D">
            <w:pPr>
              <w:pStyle w:val="ConsPlusNormal"/>
              <w:jc w:val="center"/>
            </w:pPr>
            <w:r>
              <w:t>6,457</w:t>
            </w:r>
          </w:p>
        </w:tc>
        <w:tc>
          <w:tcPr>
            <w:tcW w:w="1417" w:type="dxa"/>
          </w:tcPr>
          <w:p w:rsidR="00785B3D" w:rsidRDefault="00785B3D">
            <w:pPr>
              <w:pStyle w:val="ConsPlusNormal"/>
              <w:jc w:val="center"/>
            </w:pPr>
            <w:r>
              <w:t>1,018</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407,34</w:t>
            </w:r>
          </w:p>
        </w:tc>
        <w:tc>
          <w:tcPr>
            <w:tcW w:w="1312" w:type="dxa"/>
          </w:tcPr>
          <w:p w:rsidR="00785B3D" w:rsidRDefault="00785B3D">
            <w:pPr>
              <w:pStyle w:val="ConsPlusNormal"/>
              <w:jc w:val="center"/>
            </w:pPr>
            <w:r>
              <w:t>105,81</w:t>
            </w:r>
          </w:p>
        </w:tc>
        <w:tc>
          <w:tcPr>
            <w:tcW w:w="1417" w:type="dxa"/>
          </w:tcPr>
          <w:p w:rsidR="00785B3D" w:rsidRDefault="00785B3D">
            <w:pPr>
              <w:pStyle w:val="ConsPlusNormal"/>
              <w:jc w:val="center"/>
            </w:pPr>
            <w:r>
              <w:t>1,018</w:t>
            </w:r>
          </w:p>
        </w:tc>
      </w:tr>
      <w:tr w:rsidR="00785B3D">
        <w:tc>
          <w:tcPr>
            <w:tcW w:w="624" w:type="dxa"/>
            <w:vMerge w:val="restart"/>
          </w:tcPr>
          <w:p w:rsidR="00785B3D" w:rsidRDefault="00785B3D">
            <w:pPr>
              <w:pStyle w:val="ConsPlusNormal"/>
              <w:jc w:val="center"/>
            </w:pPr>
            <w:r>
              <w:lastRenderedPageBreak/>
              <w:t>2</w:t>
            </w:r>
          </w:p>
        </w:tc>
        <w:tc>
          <w:tcPr>
            <w:tcW w:w="3515" w:type="dxa"/>
            <w:vMerge w:val="restart"/>
          </w:tcPr>
          <w:p w:rsidR="00785B3D" w:rsidRDefault="00785B3D">
            <w:pPr>
              <w:pStyle w:val="ConsPlusNormal"/>
            </w:pPr>
            <w:r>
              <w:t>Фундаменты ленточные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13,000</w:t>
            </w:r>
          </w:p>
        </w:tc>
        <w:tc>
          <w:tcPr>
            <w:tcW w:w="1312" w:type="dxa"/>
          </w:tcPr>
          <w:p w:rsidR="00785B3D" w:rsidRDefault="00785B3D">
            <w:pPr>
              <w:pStyle w:val="ConsPlusNormal"/>
              <w:jc w:val="center"/>
            </w:pPr>
            <w:r>
              <w:t>11,162</w:t>
            </w:r>
          </w:p>
        </w:tc>
        <w:tc>
          <w:tcPr>
            <w:tcW w:w="1417" w:type="dxa"/>
          </w:tcPr>
          <w:p w:rsidR="00785B3D" w:rsidRDefault="00785B3D">
            <w:pPr>
              <w:pStyle w:val="ConsPlusNormal"/>
              <w:jc w:val="center"/>
            </w:pPr>
            <w:r>
              <w:t>1,007</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238,29</w:t>
            </w:r>
          </w:p>
        </w:tc>
        <w:tc>
          <w:tcPr>
            <w:tcW w:w="1312" w:type="dxa"/>
          </w:tcPr>
          <w:p w:rsidR="00785B3D" w:rsidRDefault="00785B3D">
            <w:pPr>
              <w:pStyle w:val="ConsPlusNormal"/>
              <w:jc w:val="center"/>
            </w:pPr>
            <w:r>
              <w:t>216,34</w:t>
            </w:r>
          </w:p>
        </w:tc>
        <w:tc>
          <w:tcPr>
            <w:tcW w:w="1417" w:type="dxa"/>
          </w:tcPr>
          <w:p w:rsidR="00785B3D" w:rsidRDefault="00785B3D">
            <w:pPr>
              <w:pStyle w:val="ConsPlusNormal"/>
              <w:jc w:val="center"/>
            </w:pPr>
            <w:r>
              <w:t>1,007</w:t>
            </w:r>
          </w:p>
        </w:tc>
      </w:tr>
      <w:tr w:rsidR="00785B3D">
        <w:tc>
          <w:tcPr>
            <w:tcW w:w="624" w:type="dxa"/>
            <w:vMerge w:val="restart"/>
          </w:tcPr>
          <w:p w:rsidR="00785B3D" w:rsidRDefault="00785B3D">
            <w:pPr>
              <w:pStyle w:val="ConsPlusNormal"/>
              <w:jc w:val="center"/>
            </w:pPr>
            <w:r>
              <w:t>3</w:t>
            </w:r>
          </w:p>
        </w:tc>
        <w:tc>
          <w:tcPr>
            <w:tcW w:w="3515" w:type="dxa"/>
            <w:vMerge w:val="restart"/>
          </w:tcPr>
          <w:p w:rsidR="00785B3D" w:rsidRDefault="00785B3D">
            <w:pPr>
              <w:pStyle w:val="ConsPlusNormal"/>
            </w:pPr>
            <w:r>
              <w:t>Фундаменты на свайном основании</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9,474</w:t>
            </w:r>
          </w:p>
        </w:tc>
        <w:tc>
          <w:tcPr>
            <w:tcW w:w="1312" w:type="dxa"/>
          </w:tcPr>
          <w:p w:rsidR="00785B3D" w:rsidRDefault="00785B3D">
            <w:pPr>
              <w:pStyle w:val="ConsPlusNormal"/>
              <w:jc w:val="center"/>
            </w:pPr>
            <w:r>
              <w:t>7,856</w:t>
            </w:r>
          </w:p>
        </w:tc>
        <w:tc>
          <w:tcPr>
            <w:tcW w:w="1417" w:type="dxa"/>
          </w:tcPr>
          <w:p w:rsidR="00785B3D" w:rsidRDefault="00785B3D">
            <w:pPr>
              <w:pStyle w:val="ConsPlusNormal"/>
              <w:jc w:val="center"/>
            </w:pPr>
            <w:r>
              <w:t>1,006</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205,80</w:t>
            </w:r>
          </w:p>
        </w:tc>
        <w:tc>
          <w:tcPr>
            <w:tcW w:w="1312" w:type="dxa"/>
          </w:tcPr>
          <w:p w:rsidR="00785B3D" w:rsidRDefault="00785B3D">
            <w:pPr>
              <w:pStyle w:val="ConsPlusNormal"/>
              <w:jc w:val="center"/>
            </w:pPr>
            <w:r>
              <w:t>185,38</w:t>
            </w:r>
          </w:p>
        </w:tc>
        <w:tc>
          <w:tcPr>
            <w:tcW w:w="1417" w:type="dxa"/>
          </w:tcPr>
          <w:p w:rsidR="00785B3D" w:rsidRDefault="00785B3D">
            <w:pPr>
              <w:pStyle w:val="ConsPlusNormal"/>
              <w:jc w:val="center"/>
            </w:pPr>
            <w:r>
              <w:t>1,007</w:t>
            </w:r>
          </w:p>
        </w:tc>
      </w:tr>
      <w:tr w:rsidR="00785B3D">
        <w:tc>
          <w:tcPr>
            <w:tcW w:w="624" w:type="dxa"/>
            <w:vMerge w:val="restart"/>
          </w:tcPr>
          <w:p w:rsidR="00785B3D" w:rsidRDefault="00785B3D">
            <w:pPr>
              <w:pStyle w:val="ConsPlusNormal"/>
              <w:jc w:val="center"/>
            </w:pPr>
            <w:r>
              <w:t>4</w:t>
            </w:r>
          </w:p>
        </w:tc>
        <w:tc>
          <w:tcPr>
            <w:tcW w:w="3515" w:type="dxa"/>
            <w:vMerge w:val="restart"/>
          </w:tcPr>
          <w:p w:rsidR="00785B3D" w:rsidRDefault="00785B3D">
            <w:pPr>
              <w:pStyle w:val="ConsPlusNormal"/>
            </w:pPr>
            <w:r>
              <w:t>Кирпичная кладка</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11,434</w:t>
            </w:r>
          </w:p>
        </w:tc>
        <w:tc>
          <w:tcPr>
            <w:tcW w:w="1312" w:type="dxa"/>
          </w:tcPr>
          <w:p w:rsidR="00785B3D" w:rsidRDefault="00785B3D">
            <w:pPr>
              <w:pStyle w:val="ConsPlusNormal"/>
              <w:jc w:val="center"/>
            </w:pPr>
            <w:r>
              <w:t>9,234</w:t>
            </w:r>
          </w:p>
        </w:tc>
        <w:tc>
          <w:tcPr>
            <w:tcW w:w="1417" w:type="dxa"/>
          </w:tcPr>
          <w:p w:rsidR="00785B3D" w:rsidRDefault="00785B3D">
            <w:pPr>
              <w:pStyle w:val="ConsPlusNormal"/>
              <w:jc w:val="center"/>
            </w:pPr>
            <w:r>
              <w:t>1,008</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238,15</w:t>
            </w:r>
          </w:p>
        </w:tc>
        <w:tc>
          <w:tcPr>
            <w:tcW w:w="1312" w:type="dxa"/>
          </w:tcPr>
          <w:p w:rsidR="00785B3D" w:rsidRDefault="00785B3D">
            <w:pPr>
              <w:pStyle w:val="ConsPlusNormal"/>
              <w:jc w:val="center"/>
            </w:pPr>
            <w:r>
              <w:t>207,86</w:t>
            </w:r>
          </w:p>
        </w:tc>
        <w:tc>
          <w:tcPr>
            <w:tcW w:w="1417" w:type="dxa"/>
          </w:tcPr>
          <w:p w:rsidR="00785B3D" w:rsidRDefault="00785B3D">
            <w:pPr>
              <w:pStyle w:val="ConsPlusNormal"/>
              <w:jc w:val="center"/>
            </w:pPr>
            <w:r>
              <w:t>1,008</w:t>
            </w:r>
          </w:p>
        </w:tc>
      </w:tr>
      <w:tr w:rsidR="00785B3D">
        <w:tc>
          <w:tcPr>
            <w:tcW w:w="624" w:type="dxa"/>
            <w:vMerge w:val="restart"/>
          </w:tcPr>
          <w:p w:rsidR="00785B3D" w:rsidRDefault="00785B3D">
            <w:pPr>
              <w:pStyle w:val="ConsPlusNormal"/>
              <w:jc w:val="center"/>
            </w:pPr>
            <w:r>
              <w:t>5</w:t>
            </w:r>
          </w:p>
        </w:tc>
        <w:tc>
          <w:tcPr>
            <w:tcW w:w="3515" w:type="dxa"/>
            <w:vMerge w:val="restart"/>
          </w:tcPr>
          <w:p w:rsidR="00785B3D" w:rsidRDefault="00785B3D">
            <w:pPr>
              <w:pStyle w:val="ConsPlusNormal"/>
            </w:pPr>
            <w:r>
              <w:t>Монолитные железобетонные конструкции</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9,939</w:t>
            </w:r>
          </w:p>
        </w:tc>
        <w:tc>
          <w:tcPr>
            <w:tcW w:w="1312" w:type="dxa"/>
          </w:tcPr>
          <w:p w:rsidR="00785B3D" w:rsidRDefault="00785B3D">
            <w:pPr>
              <w:pStyle w:val="ConsPlusNormal"/>
              <w:jc w:val="center"/>
            </w:pPr>
            <w:r>
              <w:t>8,204</w:t>
            </w:r>
          </w:p>
        </w:tc>
        <w:tc>
          <w:tcPr>
            <w:tcW w:w="1417" w:type="dxa"/>
          </w:tcPr>
          <w:p w:rsidR="00785B3D" w:rsidRDefault="00785B3D">
            <w:pPr>
              <w:pStyle w:val="ConsPlusNormal"/>
              <w:jc w:val="center"/>
            </w:pPr>
            <w:r>
              <w:t>1,010</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245,00</w:t>
            </w:r>
          </w:p>
        </w:tc>
        <w:tc>
          <w:tcPr>
            <w:tcW w:w="1312" w:type="dxa"/>
          </w:tcPr>
          <w:p w:rsidR="00785B3D" w:rsidRDefault="00785B3D">
            <w:pPr>
              <w:pStyle w:val="ConsPlusNormal"/>
              <w:jc w:val="center"/>
            </w:pPr>
            <w:r>
              <w:t>231,68</w:t>
            </w:r>
          </w:p>
        </w:tc>
        <w:tc>
          <w:tcPr>
            <w:tcW w:w="1417" w:type="dxa"/>
          </w:tcPr>
          <w:p w:rsidR="00785B3D" w:rsidRDefault="00785B3D">
            <w:pPr>
              <w:pStyle w:val="ConsPlusNormal"/>
              <w:jc w:val="center"/>
            </w:pPr>
            <w:r>
              <w:t>1,009</w:t>
            </w:r>
          </w:p>
        </w:tc>
      </w:tr>
      <w:tr w:rsidR="00785B3D">
        <w:tc>
          <w:tcPr>
            <w:tcW w:w="624" w:type="dxa"/>
            <w:vMerge w:val="restart"/>
          </w:tcPr>
          <w:p w:rsidR="00785B3D" w:rsidRDefault="00785B3D">
            <w:pPr>
              <w:pStyle w:val="ConsPlusNormal"/>
              <w:jc w:val="center"/>
            </w:pPr>
            <w:r>
              <w:t>6</w:t>
            </w:r>
          </w:p>
        </w:tc>
        <w:tc>
          <w:tcPr>
            <w:tcW w:w="3515" w:type="dxa"/>
            <w:vMerge w:val="restart"/>
          </w:tcPr>
          <w:p w:rsidR="00785B3D" w:rsidRDefault="00785B3D">
            <w:pPr>
              <w:pStyle w:val="ConsPlusNormal"/>
            </w:pPr>
            <w:r>
              <w:t>Кровли</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11,912</w:t>
            </w:r>
          </w:p>
        </w:tc>
        <w:tc>
          <w:tcPr>
            <w:tcW w:w="1312" w:type="dxa"/>
          </w:tcPr>
          <w:p w:rsidR="00785B3D" w:rsidRDefault="00785B3D">
            <w:pPr>
              <w:pStyle w:val="ConsPlusNormal"/>
              <w:jc w:val="center"/>
            </w:pPr>
            <w:r>
              <w:t>7,486</w:t>
            </w:r>
          </w:p>
        </w:tc>
        <w:tc>
          <w:tcPr>
            <w:tcW w:w="1417" w:type="dxa"/>
          </w:tcPr>
          <w:p w:rsidR="00785B3D" w:rsidRDefault="00785B3D">
            <w:pPr>
              <w:pStyle w:val="ConsPlusNormal"/>
              <w:jc w:val="center"/>
            </w:pPr>
            <w:r>
              <w:t>1,017</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298,50</w:t>
            </w:r>
          </w:p>
        </w:tc>
        <w:tc>
          <w:tcPr>
            <w:tcW w:w="1312" w:type="dxa"/>
          </w:tcPr>
          <w:p w:rsidR="00785B3D" w:rsidRDefault="00785B3D">
            <w:pPr>
              <w:pStyle w:val="ConsPlusNormal"/>
              <w:jc w:val="center"/>
            </w:pPr>
            <w:r>
              <w:t>205,58</w:t>
            </w:r>
          </w:p>
        </w:tc>
        <w:tc>
          <w:tcPr>
            <w:tcW w:w="1417" w:type="dxa"/>
          </w:tcPr>
          <w:p w:rsidR="00785B3D" w:rsidRDefault="00785B3D">
            <w:pPr>
              <w:pStyle w:val="ConsPlusNormal"/>
              <w:jc w:val="center"/>
            </w:pPr>
            <w:r>
              <w:t>1,016</w:t>
            </w:r>
          </w:p>
        </w:tc>
      </w:tr>
      <w:tr w:rsidR="00785B3D">
        <w:tc>
          <w:tcPr>
            <w:tcW w:w="624" w:type="dxa"/>
            <w:vMerge w:val="restart"/>
          </w:tcPr>
          <w:p w:rsidR="00785B3D" w:rsidRDefault="00785B3D">
            <w:pPr>
              <w:pStyle w:val="ConsPlusNormal"/>
              <w:jc w:val="center"/>
            </w:pPr>
            <w:r>
              <w:t>7.1</w:t>
            </w:r>
          </w:p>
        </w:tc>
        <w:tc>
          <w:tcPr>
            <w:tcW w:w="3515" w:type="dxa"/>
            <w:vMerge w:val="restart"/>
          </w:tcPr>
          <w:p w:rsidR="00785B3D" w:rsidRDefault="00785B3D">
            <w:pPr>
              <w:pStyle w:val="ConsPlusNormal"/>
            </w:pPr>
            <w:r>
              <w:t>Монтажные работы выше "0" в крупнопанельных жилых зданиях (ДСК)</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10,611</w:t>
            </w:r>
          </w:p>
        </w:tc>
        <w:tc>
          <w:tcPr>
            <w:tcW w:w="1312" w:type="dxa"/>
          </w:tcPr>
          <w:p w:rsidR="00785B3D" w:rsidRDefault="00785B3D">
            <w:pPr>
              <w:pStyle w:val="ConsPlusNormal"/>
              <w:jc w:val="center"/>
            </w:pPr>
            <w:r>
              <w:t>9,498</w:t>
            </w:r>
          </w:p>
        </w:tc>
        <w:tc>
          <w:tcPr>
            <w:tcW w:w="1417" w:type="dxa"/>
          </w:tcPr>
          <w:p w:rsidR="00785B3D" w:rsidRDefault="00785B3D">
            <w:pPr>
              <w:pStyle w:val="ConsPlusNormal"/>
              <w:jc w:val="center"/>
            </w:pPr>
            <w:r>
              <w:t>1,005</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201,67</w:t>
            </w:r>
          </w:p>
        </w:tc>
        <w:tc>
          <w:tcPr>
            <w:tcW w:w="1312" w:type="dxa"/>
          </w:tcPr>
          <w:p w:rsidR="00785B3D" w:rsidRDefault="00785B3D">
            <w:pPr>
              <w:pStyle w:val="ConsPlusNormal"/>
              <w:jc w:val="center"/>
            </w:pPr>
            <w:r>
              <w:t>196,20</w:t>
            </w:r>
          </w:p>
        </w:tc>
        <w:tc>
          <w:tcPr>
            <w:tcW w:w="1417" w:type="dxa"/>
          </w:tcPr>
          <w:p w:rsidR="00785B3D" w:rsidRDefault="00785B3D">
            <w:pPr>
              <w:pStyle w:val="ConsPlusNormal"/>
              <w:jc w:val="center"/>
            </w:pPr>
            <w:r>
              <w:t>1,004</w:t>
            </w:r>
          </w:p>
        </w:tc>
      </w:tr>
      <w:tr w:rsidR="00785B3D">
        <w:tc>
          <w:tcPr>
            <w:tcW w:w="624" w:type="dxa"/>
            <w:vMerge w:val="restart"/>
          </w:tcPr>
          <w:p w:rsidR="00785B3D" w:rsidRDefault="00785B3D">
            <w:pPr>
              <w:pStyle w:val="ConsPlusNormal"/>
              <w:jc w:val="center"/>
            </w:pPr>
            <w:r>
              <w:t>7.2</w:t>
            </w:r>
          </w:p>
        </w:tc>
        <w:tc>
          <w:tcPr>
            <w:tcW w:w="3515" w:type="dxa"/>
            <w:vMerge w:val="restart"/>
          </w:tcPr>
          <w:p w:rsidR="00785B3D" w:rsidRDefault="00785B3D">
            <w:pPr>
              <w:pStyle w:val="ConsPlusNormal"/>
            </w:pPr>
            <w:r>
              <w:t>Монтаж конструкций из сборного железобетона в остальных зданиях</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10,611</w:t>
            </w:r>
          </w:p>
        </w:tc>
        <w:tc>
          <w:tcPr>
            <w:tcW w:w="1312" w:type="dxa"/>
          </w:tcPr>
          <w:p w:rsidR="00785B3D" w:rsidRDefault="00785B3D">
            <w:pPr>
              <w:pStyle w:val="ConsPlusNormal"/>
              <w:jc w:val="center"/>
            </w:pPr>
            <w:r>
              <w:t>9,498</w:t>
            </w:r>
          </w:p>
        </w:tc>
        <w:tc>
          <w:tcPr>
            <w:tcW w:w="1417" w:type="dxa"/>
          </w:tcPr>
          <w:p w:rsidR="00785B3D" w:rsidRDefault="00785B3D">
            <w:pPr>
              <w:pStyle w:val="ConsPlusNormal"/>
              <w:jc w:val="center"/>
            </w:pPr>
            <w:r>
              <w:t>1,005</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197,85</w:t>
            </w:r>
          </w:p>
        </w:tc>
        <w:tc>
          <w:tcPr>
            <w:tcW w:w="1312" w:type="dxa"/>
          </w:tcPr>
          <w:p w:rsidR="00785B3D" w:rsidRDefault="00785B3D">
            <w:pPr>
              <w:pStyle w:val="ConsPlusNormal"/>
              <w:jc w:val="center"/>
            </w:pPr>
            <w:r>
              <w:t>196,20</w:t>
            </w:r>
          </w:p>
        </w:tc>
        <w:tc>
          <w:tcPr>
            <w:tcW w:w="1417" w:type="dxa"/>
          </w:tcPr>
          <w:p w:rsidR="00785B3D" w:rsidRDefault="00785B3D">
            <w:pPr>
              <w:pStyle w:val="ConsPlusNormal"/>
              <w:jc w:val="center"/>
            </w:pPr>
            <w:r>
              <w:t>1,004</w:t>
            </w:r>
          </w:p>
        </w:tc>
      </w:tr>
      <w:tr w:rsidR="00785B3D">
        <w:tc>
          <w:tcPr>
            <w:tcW w:w="624" w:type="dxa"/>
            <w:vMerge w:val="restart"/>
          </w:tcPr>
          <w:p w:rsidR="00785B3D" w:rsidRDefault="00785B3D">
            <w:pPr>
              <w:pStyle w:val="ConsPlusNormal"/>
              <w:jc w:val="center"/>
            </w:pPr>
            <w:r>
              <w:t>8</w:t>
            </w:r>
          </w:p>
        </w:tc>
        <w:tc>
          <w:tcPr>
            <w:tcW w:w="3515" w:type="dxa"/>
            <w:vMerge w:val="restart"/>
          </w:tcPr>
          <w:p w:rsidR="00785B3D" w:rsidRDefault="00785B3D">
            <w:pPr>
              <w:pStyle w:val="ConsPlusNormal"/>
            </w:pPr>
            <w:r>
              <w:t>Монтаж строительных металлоконструкций</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12,172</w:t>
            </w:r>
          </w:p>
        </w:tc>
        <w:tc>
          <w:tcPr>
            <w:tcW w:w="1312" w:type="dxa"/>
          </w:tcPr>
          <w:p w:rsidR="00785B3D" w:rsidRDefault="00785B3D">
            <w:pPr>
              <w:pStyle w:val="ConsPlusNormal"/>
              <w:jc w:val="center"/>
            </w:pPr>
            <w:r>
              <w:t>11,192</w:t>
            </w:r>
          </w:p>
        </w:tc>
        <w:tc>
          <w:tcPr>
            <w:tcW w:w="1417" w:type="dxa"/>
          </w:tcPr>
          <w:p w:rsidR="00785B3D" w:rsidRDefault="00785B3D">
            <w:pPr>
              <w:pStyle w:val="ConsPlusNormal"/>
              <w:jc w:val="center"/>
            </w:pPr>
            <w:r>
              <w:t>1,004</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363,88</w:t>
            </w:r>
          </w:p>
        </w:tc>
        <w:tc>
          <w:tcPr>
            <w:tcW w:w="1312" w:type="dxa"/>
          </w:tcPr>
          <w:p w:rsidR="00785B3D" w:rsidRDefault="00785B3D">
            <w:pPr>
              <w:pStyle w:val="ConsPlusNormal"/>
              <w:jc w:val="center"/>
            </w:pPr>
            <w:r>
              <w:t>367,48</w:t>
            </w:r>
          </w:p>
        </w:tc>
        <w:tc>
          <w:tcPr>
            <w:tcW w:w="1417" w:type="dxa"/>
          </w:tcPr>
          <w:p w:rsidR="00785B3D" w:rsidRDefault="00785B3D">
            <w:pPr>
              <w:pStyle w:val="ConsPlusNormal"/>
              <w:jc w:val="center"/>
            </w:pPr>
            <w:r>
              <w:t>1,004</w:t>
            </w:r>
          </w:p>
        </w:tc>
      </w:tr>
      <w:tr w:rsidR="00785B3D">
        <w:tc>
          <w:tcPr>
            <w:tcW w:w="624" w:type="dxa"/>
            <w:vMerge w:val="restart"/>
          </w:tcPr>
          <w:p w:rsidR="00785B3D" w:rsidRDefault="00785B3D">
            <w:pPr>
              <w:pStyle w:val="ConsPlusNormal"/>
              <w:jc w:val="center"/>
            </w:pPr>
            <w:r>
              <w:t>9</w:t>
            </w:r>
          </w:p>
        </w:tc>
        <w:tc>
          <w:tcPr>
            <w:tcW w:w="3515" w:type="dxa"/>
            <w:vMerge w:val="restart"/>
          </w:tcPr>
          <w:p w:rsidR="00785B3D" w:rsidRDefault="00785B3D">
            <w:pPr>
              <w:pStyle w:val="ConsPlusNormal"/>
            </w:pPr>
            <w:r>
              <w:t>Полы из линолеума и полимерных плиток</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8,183</w:t>
            </w:r>
          </w:p>
        </w:tc>
        <w:tc>
          <w:tcPr>
            <w:tcW w:w="1312" w:type="dxa"/>
          </w:tcPr>
          <w:p w:rsidR="00785B3D" w:rsidRDefault="00785B3D">
            <w:pPr>
              <w:pStyle w:val="ConsPlusNormal"/>
              <w:jc w:val="center"/>
            </w:pPr>
            <w:r>
              <w:t>5,626</w:t>
            </w:r>
          </w:p>
        </w:tc>
        <w:tc>
          <w:tcPr>
            <w:tcW w:w="1417" w:type="dxa"/>
          </w:tcPr>
          <w:p w:rsidR="00785B3D" w:rsidRDefault="00785B3D">
            <w:pPr>
              <w:pStyle w:val="ConsPlusNormal"/>
              <w:jc w:val="center"/>
            </w:pPr>
            <w:r>
              <w:t>1,011</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158,04</w:t>
            </w:r>
          </w:p>
        </w:tc>
        <w:tc>
          <w:tcPr>
            <w:tcW w:w="1312" w:type="dxa"/>
          </w:tcPr>
          <w:p w:rsidR="00785B3D" w:rsidRDefault="00785B3D">
            <w:pPr>
              <w:pStyle w:val="ConsPlusNormal"/>
              <w:jc w:val="center"/>
            </w:pPr>
            <w:r>
              <w:t>120,51</w:t>
            </w:r>
          </w:p>
        </w:tc>
        <w:tc>
          <w:tcPr>
            <w:tcW w:w="1417" w:type="dxa"/>
          </w:tcPr>
          <w:p w:rsidR="00785B3D" w:rsidRDefault="00785B3D">
            <w:pPr>
              <w:pStyle w:val="ConsPlusNormal"/>
              <w:jc w:val="center"/>
            </w:pPr>
            <w:r>
              <w:t>1,010</w:t>
            </w:r>
          </w:p>
        </w:tc>
      </w:tr>
      <w:tr w:rsidR="00785B3D">
        <w:tc>
          <w:tcPr>
            <w:tcW w:w="624" w:type="dxa"/>
            <w:vMerge w:val="restart"/>
          </w:tcPr>
          <w:p w:rsidR="00785B3D" w:rsidRDefault="00785B3D">
            <w:pPr>
              <w:pStyle w:val="ConsPlusNormal"/>
              <w:jc w:val="center"/>
            </w:pPr>
            <w:r>
              <w:t>10</w:t>
            </w:r>
          </w:p>
        </w:tc>
        <w:tc>
          <w:tcPr>
            <w:tcW w:w="3515" w:type="dxa"/>
            <w:vMerge w:val="restart"/>
          </w:tcPr>
          <w:p w:rsidR="00785B3D" w:rsidRDefault="00785B3D">
            <w:pPr>
              <w:pStyle w:val="ConsPlusNormal"/>
            </w:pPr>
            <w:r>
              <w:t>Полы паркетные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7,461</w:t>
            </w:r>
          </w:p>
        </w:tc>
        <w:tc>
          <w:tcPr>
            <w:tcW w:w="1312" w:type="dxa"/>
          </w:tcPr>
          <w:p w:rsidR="00785B3D" w:rsidRDefault="00785B3D">
            <w:pPr>
              <w:pStyle w:val="ConsPlusNormal"/>
              <w:jc w:val="center"/>
            </w:pPr>
            <w:r>
              <w:t>4,884</w:t>
            </w:r>
          </w:p>
        </w:tc>
        <w:tc>
          <w:tcPr>
            <w:tcW w:w="1417" w:type="dxa"/>
          </w:tcPr>
          <w:p w:rsidR="00785B3D" w:rsidRDefault="00785B3D">
            <w:pPr>
              <w:pStyle w:val="ConsPlusNormal"/>
              <w:jc w:val="center"/>
            </w:pPr>
            <w:r>
              <w:t>1,011</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149,26</w:t>
            </w:r>
          </w:p>
        </w:tc>
        <w:tc>
          <w:tcPr>
            <w:tcW w:w="1312" w:type="dxa"/>
          </w:tcPr>
          <w:p w:rsidR="00785B3D" w:rsidRDefault="00785B3D">
            <w:pPr>
              <w:pStyle w:val="ConsPlusNormal"/>
              <w:jc w:val="center"/>
            </w:pPr>
            <w:r>
              <w:t>110,39</w:t>
            </w:r>
          </w:p>
        </w:tc>
        <w:tc>
          <w:tcPr>
            <w:tcW w:w="1417" w:type="dxa"/>
          </w:tcPr>
          <w:p w:rsidR="00785B3D" w:rsidRDefault="00785B3D">
            <w:pPr>
              <w:pStyle w:val="ConsPlusNormal"/>
              <w:jc w:val="center"/>
            </w:pPr>
            <w:r>
              <w:t>1,011</w:t>
            </w:r>
          </w:p>
        </w:tc>
      </w:tr>
      <w:tr w:rsidR="00785B3D">
        <w:tc>
          <w:tcPr>
            <w:tcW w:w="624" w:type="dxa"/>
            <w:vMerge w:val="restart"/>
          </w:tcPr>
          <w:p w:rsidR="00785B3D" w:rsidRDefault="00785B3D">
            <w:pPr>
              <w:pStyle w:val="ConsPlusNormal"/>
              <w:jc w:val="center"/>
            </w:pPr>
            <w:r>
              <w:t>11</w:t>
            </w:r>
          </w:p>
        </w:tc>
        <w:tc>
          <w:tcPr>
            <w:tcW w:w="3515" w:type="dxa"/>
            <w:vMerge w:val="restart"/>
          </w:tcPr>
          <w:p w:rsidR="00785B3D" w:rsidRDefault="00785B3D">
            <w:pPr>
              <w:pStyle w:val="ConsPlusNormal"/>
            </w:pPr>
            <w:r>
              <w:t>Полы из керамических плиток</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10,503</w:t>
            </w:r>
          </w:p>
        </w:tc>
        <w:tc>
          <w:tcPr>
            <w:tcW w:w="1312" w:type="dxa"/>
          </w:tcPr>
          <w:p w:rsidR="00785B3D" w:rsidRDefault="00785B3D">
            <w:pPr>
              <w:pStyle w:val="ConsPlusNormal"/>
              <w:jc w:val="center"/>
            </w:pPr>
            <w:r>
              <w:t>6,287</w:t>
            </w:r>
          </w:p>
        </w:tc>
        <w:tc>
          <w:tcPr>
            <w:tcW w:w="1417" w:type="dxa"/>
          </w:tcPr>
          <w:p w:rsidR="00785B3D" w:rsidRDefault="00785B3D">
            <w:pPr>
              <w:pStyle w:val="ConsPlusNormal"/>
              <w:jc w:val="center"/>
            </w:pPr>
            <w:r>
              <w:t>1,014</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222,80</w:t>
            </w:r>
          </w:p>
        </w:tc>
        <w:tc>
          <w:tcPr>
            <w:tcW w:w="1312" w:type="dxa"/>
          </w:tcPr>
          <w:p w:rsidR="00785B3D" w:rsidRDefault="00785B3D">
            <w:pPr>
              <w:pStyle w:val="ConsPlusNormal"/>
              <w:jc w:val="center"/>
            </w:pPr>
            <w:r>
              <w:t>140,89</w:t>
            </w:r>
          </w:p>
        </w:tc>
        <w:tc>
          <w:tcPr>
            <w:tcW w:w="1417" w:type="dxa"/>
          </w:tcPr>
          <w:p w:rsidR="00785B3D" w:rsidRDefault="00785B3D">
            <w:pPr>
              <w:pStyle w:val="ConsPlusNormal"/>
              <w:jc w:val="center"/>
            </w:pPr>
            <w:r>
              <w:t>1,013</w:t>
            </w:r>
          </w:p>
        </w:tc>
      </w:tr>
      <w:tr w:rsidR="00785B3D">
        <w:tc>
          <w:tcPr>
            <w:tcW w:w="624" w:type="dxa"/>
            <w:vMerge w:val="restart"/>
          </w:tcPr>
          <w:p w:rsidR="00785B3D" w:rsidRDefault="00785B3D">
            <w:pPr>
              <w:pStyle w:val="ConsPlusNormal"/>
              <w:jc w:val="center"/>
            </w:pPr>
            <w:r>
              <w:t>12</w:t>
            </w:r>
          </w:p>
        </w:tc>
        <w:tc>
          <w:tcPr>
            <w:tcW w:w="3515" w:type="dxa"/>
            <w:vMerge w:val="restart"/>
          </w:tcPr>
          <w:p w:rsidR="00785B3D" w:rsidRDefault="00785B3D">
            <w:pPr>
              <w:pStyle w:val="ConsPlusNormal"/>
            </w:pPr>
            <w:r>
              <w:t>Полы цементные и бетонные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12,520</w:t>
            </w:r>
          </w:p>
        </w:tc>
        <w:tc>
          <w:tcPr>
            <w:tcW w:w="1312" w:type="dxa"/>
          </w:tcPr>
          <w:p w:rsidR="00785B3D" w:rsidRDefault="00785B3D">
            <w:pPr>
              <w:pStyle w:val="ConsPlusNormal"/>
              <w:jc w:val="center"/>
            </w:pPr>
            <w:r>
              <w:t>8,608</w:t>
            </w:r>
          </w:p>
        </w:tc>
        <w:tc>
          <w:tcPr>
            <w:tcW w:w="1417" w:type="dxa"/>
          </w:tcPr>
          <w:p w:rsidR="00785B3D" w:rsidRDefault="00785B3D">
            <w:pPr>
              <w:pStyle w:val="ConsPlusNormal"/>
              <w:jc w:val="center"/>
            </w:pPr>
            <w:r>
              <w:t>1,012</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285,81</w:t>
            </w:r>
          </w:p>
        </w:tc>
        <w:tc>
          <w:tcPr>
            <w:tcW w:w="1312" w:type="dxa"/>
          </w:tcPr>
          <w:p w:rsidR="00785B3D" w:rsidRDefault="00785B3D">
            <w:pPr>
              <w:pStyle w:val="ConsPlusNormal"/>
              <w:jc w:val="center"/>
            </w:pPr>
            <w:r>
              <w:t>203,52</w:t>
            </w:r>
          </w:p>
        </w:tc>
        <w:tc>
          <w:tcPr>
            <w:tcW w:w="1417" w:type="dxa"/>
          </w:tcPr>
          <w:p w:rsidR="00785B3D" w:rsidRDefault="00785B3D">
            <w:pPr>
              <w:pStyle w:val="ConsPlusNormal"/>
              <w:jc w:val="center"/>
            </w:pPr>
            <w:r>
              <w:t>1,012</w:t>
            </w:r>
          </w:p>
        </w:tc>
      </w:tr>
      <w:tr w:rsidR="00785B3D">
        <w:tc>
          <w:tcPr>
            <w:tcW w:w="624" w:type="dxa"/>
            <w:vMerge w:val="restart"/>
          </w:tcPr>
          <w:p w:rsidR="00785B3D" w:rsidRDefault="00785B3D">
            <w:pPr>
              <w:pStyle w:val="ConsPlusNormal"/>
              <w:jc w:val="center"/>
            </w:pPr>
            <w:r>
              <w:t>13</w:t>
            </w:r>
          </w:p>
        </w:tc>
        <w:tc>
          <w:tcPr>
            <w:tcW w:w="3515" w:type="dxa"/>
            <w:vMerge w:val="restart"/>
          </w:tcPr>
          <w:p w:rsidR="00785B3D" w:rsidRDefault="00785B3D">
            <w:pPr>
              <w:pStyle w:val="ConsPlusNormal"/>
            </w:pPr>
            <w:r>
              <w:t>Окна и двери балконные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6,133</w:t>
            </w:r>
          </w:p>
        </w:tc>
        <w:tc>
          <w:tcPr>
            <w:tcW w:w="1312" w:type="dxa"/>
          </w:tcPr>
          <w:p w:rsidR="00785B3D" w:rsidRDefault="00785B3D">
            <w:pPr>
              <w:pStyle w:val="ConsPlusNormal"/>
              <w:jc w:val="center"/>
            </w:pPr>
            <w:r>
              <w:t>4,018</w:t>
            </w:r>
          </w:p>
        </w:tc>
        <w:tc>
          <w:tcPr>
            <w:tcW w:w="1417" w:type="dxa"/>
          </w:tcPr>
          <w:p w:rsidR="00785B3D" w:rsidRDefault="00785B3D">
            <w:pPr>
              <w:pStyle w:val="ConsPlusNormal"/>
              <w:jc w:val="center"/>
            </w:pPr>
            <w:r>
              <w:t>1,011</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139,07</w:t>
            </w:r>
          </w:p>
        </w:tc>
        <w:tc>
          <w:tcPr>
            <w:tcW w:w="1312" w:type="dxa"/>
          </w:tcPr>
          <w:p w:rsidR="00785B3D" w:rsidRDefault="00785B3D">
            <w:pPr>
              <w:pStyle w:val="ConsPlusNormal"/>
              <w:jc w:val="center"/>
            </w:pPr>
            <w:r>
              <w:t>108,37</w:t>
            </w:r>
          </w:p>
        </w:tc>
        <w:tc>
          <w:tcPr>
            <w:tcW w:w="1417" w:type="dxa"/>
          </w:tcPr>
          <w:p w:rsidR="00785B3D" w:rsidRDefault="00785B3D">
            <w:pPr>
              <w:pStyle w:val="ConsPlusNormal"/>
              <w:jc w:val="center"/>
            </w:pPr>
            <w:r>
              <w:t>1,009</w:t>
            </w:r>
          </w:p>
        </w:tc>
      </w:tr>
      <w:tr w:rsidR="00785B3D">
        <w:tc>
          <w:tcPr>
            <w:tcW w:w="624" w:type="dxa"/>
            <w:vMerge w:val="restart"/>
          </w:tcPr>
          <w:p w:rsidR="00785B3D" w:rsidRDefault="00785B3D">
            <w:pPr>
              <w:pStyle w:val="ConsPlusNormal"/>
              <w:jc w:val="center"/>
            </w:pPr>
            <w:r>
              <w:t>14</w:t>
            </w:r>
          </w:p>
        </w:tc>
        <w:tc>
          <w:tcPr>
            <w:tcW w:w="3515" w:type="dxa"/>
            <w:vMerge w:val="restart"/>
          </w:tcPr>
          <w:p w:rsidR="00785B3D" w:rsidRDefault="00785B3D">
            <w:pPr>
              <w:pStyle w:val="ConsPlusNormal"/>
            </w:pPr>
            <w:r>
              <w:t>Двери</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6,394</w:t>
            </w:r>
          </w:p>
        </w:tc>
        <w:tc>
          <w:tcPr>
            <w:tcW w:w="1312" w:type="dxa"/>
          </w:tcPr>
          <w:p w:rsidR="00785B3D" w:rsidRDefault="00785B3D">
            <w:pPr>
              <w:pStyle w:val="ConsPlusNormal"/>
              <w:jc w:val="center"/>
            </w:pPr>
            <w:r>
              <w:t>4,270</w:t>
            </w:r>
          </w:p>
        </w:tc>
        <w:tc>
          <w:tcPr>
            <w:tcW w:w="1417" w:type="dxa"/>
          </w:tcPr>
          <w:p w:rsidR="00785B3D" w:rsidRDefault="00785B3D">
            <w:pPr>
              <w:pStyle w:val="ConsPlusNormal"/>
              <w:jc w:val="center"/>
            </w:pPr>
            <w:r>
              <w:t>1,010</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127,15</w:t>
            </w:r>
          </w:p>
        </w:tc>
        <w:tc>
          <w:tcPr>
            <w:tcW w:w="1312" w:type="dxa"/>
          </w:tcPr>
          <w:p w:rsidR="00785B3D" w:rsidRDefault="00785B3D">
            <w:pPr>
              <w:pStyle w:val="ConsPlusNormal"/>
              <w:jc w:val="center"/>
            </w:pPr>
            <w:r>
              <w:t>97,26</w:t>
            </w:r>
          </w:p>
        </w:tc>
        <w:tc>
          <w:tcPr>
            <w:tcW w:w="1417" w:type="dxa"/>
          </w:tcPr>
          <w:p w:rsidR="00785B3D" w:rsidRDefault="00785B3D">
            <w:pPr>
              <w:pStyle w:val="ConsPlusNormal"/>
              <w:jc w:val="center"/>
            </w:pPr>
            <w:r>
              <w:t>1,009</w:t>
            </w:r>
          </w:p>
        </w:tc>
      </w:tr>
      <w:tr w:rsidR="00785B3D">
        <w:tc>
          <w:tcPr>
            <w:tcW w:w="624" w:type="dxa"/>
            <w:vMerge w:val="restart"/>
          </w:tcPr>
          <w:p w:rsidR="00785B3D" w:rsidRDefault="00785B3D">
            <w:pPr>
              <w:pStyle w:val="ConsPlusNormal"/>
              <w:jc w:val="center"/>
            </w:pPr>
            <w:r>
              <w:t>15</w:t>
            </w:r>
          </w:p>
        </w:tc>
        <w:tc>
          <w:tcPr>
            <w:tcW w:w="3515" w:type="dxa"/>
            <w:vMerge w:val="restart"/>
          </w:tcPr>
          <w:p w:rsidR="00785B3D" w:rsidRDefault="00785B3D">
            <w:pPr>
              <w:pStyle w:val="ConsPlusNormal"/>
            </w:pPr>
            <w:r>
              <w:t>Перегородки</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11,620</w:t>
            </w:r>
          </w:p>
        </w:tc>
        <w:tc>
          <w:tcPr>
            <w:tcW w:w="1312" w:type="dxa"/>
          </w:tcPr>
          <w:p w:rsidR="00785B3D" w:rsidRDefault="00785B3D">
            <w:pPr>
              <w:pStyle w:val="ConsPlusNormal"/>
              <w:jc w:val="center"/>
            </w:pPr>
            <w:r>
              <w:t>7,120</w:t>
            </w:r>
          </w:p>
        </w:tc>
        <w:tc>
          <w:tcPr>
            <w:tcW w:w="1417" w:type="dxa"/>
          </w:tcPr>
          <w:p w:rsidR="00785B3D" w:rsidRDefault="00785B3D">
            <w:pPr>
              <w:pStyle w:val="ConsPlusNormal"/>
              <w:jc w:val="center"/>
            </w:pPr>
            <w:r>
              <w:t>1,014</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227,06</w:t>
            </w:r>
          </w:p>
        </w:tc>
        <w:tc>
          <w:tcPr>
            <w:tcW w:w="1312" w:type="dxa"/>
          </w:tcPr>
          <w:p w:rsidR="00785B3D" w:rsidRDefault="00785B3D">
            <w:pPr>
              <w:pStyle w:val="ConsPlusNormal"/>
              <w:jc w:val="center"/>
            </w:pPr>
            <w:r>
              <w:t>141,75</w:t>
            </w:r>
          </w:p>
        </w:tc>
        <w:tc>
          <w:tcPr>
            <w:tcW w:w="1417" w:type="dxa"/>
          </w:tcPr>
          <w:p w:rsidR="00785B3D" w:rsidRDefault="00785B3D">
            <w:pPr>
              <w:pStyle w:val="ConsPlusNormal"/>
              <w:jc w:val="center"/>
            </w:pPr>
            <w:r>
              <w:t>1,013</w:t>
            </w:r>
          </w:p>
        </w:tc>
      </w:tr>
      <w:tr w:rsidR="00785B3D">
        <w:tc>
          <w:tcPr>
            <w:tcW w:w="624" w:type="dxa"/>
            <w:vMerge w:val="restart"/>
          </w:tcPr>
          <w:p w:rsidR="00785B3D" w:rsidRDefault="00785B3D">
            <w:pPr>
              <w:pStyle w:val="ConsPlusNormal"/>
              <w:jc w:val="center"/>
            </w:pPr>
            <w:r>
              <w:lastRenderedPageBreak/>
              <w:t>16</w:t>
            </w:r>
          </w:p>
        </w:tc>
        <w:tc>
          <w:tcPr>
            <w:tcW w:w="3515" w:type="dxa"/>
            <w:vMerge w:val="restart"/>
          </w:tcPr>
          <w:p w:rsidR="00785B3D" w:rsidRDefault="00785B3D">
            <w:pPr>
              <w:pStyle w:val="ConsPlusNormal"/>
            </w:pPr>
            <w:r>
              <w:t>Внутренняя отделка</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16,119</w:t>
            </w:r>
          </w:p>
        </w:tc>
        <w:tc>
          <w:tcPr>
            <w:tcW w:w="1312" w:type="dxa"/>
          </w:tcPr>
          <w:p w:rsidR="00785B3D" w:rsidRDefault="00785B3D">
            <w:pPr>
              <w:pStyle w:val="ConsPlusNormal"/>
              <w:jc w:val="center"/>
            </w:pPr>
            <w:r>
              <w:t>8,640</w:t>
            </w:r>
          </w:p>
        </w:tc>
        <w:tc>
          <w:tcPr>
            <w:tcW w:w="1417" w:type="dxa"/>
          </w:tcPr>
          <w:p w:rsidR="00785B3D" w:rsidRDefault="00785B3D">
            <w:pPr>
              <w:pStyle w:val="ConsPlusNormal"/>
              <w:jc w:val="center"/>
            </w:pPr>
            <w:r>
              <w:t>1,021</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425,84</w:t>
            </w:r>
          </w:p>
        </w:tc>
        <w:tc>
          <w:tcPr>
            <w:tcW w:w="1312" w:type="dxa"/>
          </w:tcPr>
          <w:p w:rsidR="00785B3D" w:rsidRDefault="00785B3D">
            <w:pPr>
              <w:pStyle w:val="ConsPlusNormal"/>
              <w:jc w:val="center"/>
            </w:pPr>
            <w:r>
              <w:t>178,76</w:t>
            </w:r>
          </w:p>
        </w:tc>
        <w:tc>
          <w:tcPr>
            <w:tcW w:w="1417" w:type="dxa"/>
          </w:tcPr>
          <w:p w:rsidR="00785B3D" w:rsidRDefault="00785B3D">
            <w:pPr>
              <w:pStyle w:val="ConsPlusNormal"/>
              <w:jc w:val="center"/>
            </w:pPr>
            <w:r>
              <w:t>1,021</w:t>
            </w:r>
          </w:p>
        </w:tc>
      </w:tr>
      <w:tr w:rsidR="00785B3D">
        <w:tc>
          <w:tcPr>
            <w:tcW w:w="624" w:type="dxa"/>
            <w:vMerge w:val="restart"/>
          </w:tcPr>
          <w:p w:rsidR="00785B3D" w:rsidRDefault="00785B3D">
            <w:pPr>
              <w:pStyle w:val="ConsPlusNormal"/>
              <w:jc w:val="center"/>
            </w:pPr>
            <w:r>
              <w:t>17</w:t>
            </w:r>
          </w:p>
        </w:tc>
        <w:tc>
          <w:tcPr>
            <w:tcW w:w="3515" w:type="dxa"/>
            <w:vMerge w:val="restart"/>
          </w:tcPr>
          <w:p w:rsidR="00785B3D" w:rsidRDefault="00785B3D">
            <w:pPr>
              <w:pStyle w:val="ConsPlusNormal"/>
            </w:pPr>
            <w:r>
              <w:t>Сантехнические работы внутренние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9,365</w:t>
            </w:r>
          </w:p>
        </w:tc>
        <w:tc>
          <w:tcPr>
            <w:tcW w:w="1312" w:type="dxa"/>
          </w:tcPr>
          <w:p w:rsidR="00785B3D" w:rsidRDefault="00785B3D">
            <w:pPr>
              <w:pStyle w:val="ConsPlusNormal"/>
              <w:jc w:val="center"/>
            </w:pPr>
            <w:r>
              <w:t>7,066</w:t>
            </w:r>
          </w:p>
        </w:tc>
        <w:tc>
          <w:tcPr>
            <w:tcW w:w="1417" w:type="dxa"/>
          </w:tcPr>
          <w:p w:rsidR="00785B3D" w:rsidRDefault="00785B3D">
            <w:pPr>
              <w:pStyle w:val="ConsPlusNormal"/>
              <w:jc w:val="center"/>
            </w:pPr>
            <w:r>
              <w:t>1,015</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311,21</w:t>
            </w:r>
          </w:p>
        </w:tc>
        <w:tc>
          <w:tcPr>
            <w:tcW w:w="1312" w:type="dxa"/>
          </w:tcPr>
          <w:p w:rsidR="00785B3D" w:rsidRDefault="00785B3D">
            <w:pPr>
              <w:pStyle w:val="ConsPlusNormal"/>
              <w:jc w:val="center"/>
            </w:pPr>
            <w:r>
              <w:t>262,85</w:t>
            </w:r>
          </w:p>
        </w:tc>
        <w:tc>
          <w:tcPr>
            <w:tcW w:w="1417" w:type="dxa"/>
          </w:tcPr>
          <w:p w:rsidR="00785B3D" w:rsidRDefault="00785B3D">
            <w:pPr>
              <w:pStyle w:val="ConsPlusNormal"/>
              <w:jc w:val="center"/>
            </w:pPr>
            <w:r>
              <w:t>1,014</w:t>
            </w:r>
          </w:p>
        </w:tc>
      </w:tr>
      <w:tr w:rsidR="00785B3D">
        <w:tc>
          <w:tcPr>
            <w:tcW w:w="624" w:type="dxa"/>
            <w:vMerge w:val="restart"/>
          </w:tcPr>
          <w:p w:rsidR="00785B3D" w:rsidRDefault="00785B3D">
            <w:pPr>
              <w:pStyle w:val="ConsPlusNormal"/>
              <w:jc w:val="center"/>
            </w:pPr>
            <w:r>
              <w:t>18</w:t>
            </w:r>
          </w:p>
        </w:tc>
        <w:tc>
          <w:tcPr>
            <w:tcW w:w="3515" w:type="dxa"/>
            <w:vMerge w:val="restart"/>
          </w:tcPr>
          <w:p w:rsidR="00785B3D" w:rsidRDefault="00785B3D">
            <w:pPr>
              <w:pStyle w:val="ConsPlusNormal"/>
            </w:pPr>
            <w:r>
              <w:t>Электроосвещение</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8,787</w:t>
            </w:r>
          </w:p>
        </w:tc>
        <w:tc>
          <w:tcPr>
            <w:tcW w:w="1312" w:type="dxa"/>
          </w:tcPr>
          <w:p w:rsidR="00785B3D" w:rsidRDefault="00785B3D">
            <w:pPr>
              <w:pStyle w:val="ConsPlusNormal"/>
              <w:jc w:val="center"/>
            </w:pPr>
            <w:r>
              <w:t>5,740</w:t>
            </w:r>
          </w:p>
        </w:tc>
        <w:tc>
          <w:tcPr>
            <w:tcW w:w="1417" w:type="dxa"/>
          </w:tcPr>
          <w:p w:rsidR="00785B3D" w:rsidRDefault="00785B3D">
            <w:pPr>
              <w:pStyle w:val="ConsPlusNormal"/>
              <w:jc w:val="center"/>
            </w:pPr>
            <w:r>
              <w:t>1,015</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207,22</w:t>
            </w:r>
          </w:p>
        </w:tc>
        <w:tc>
          <w:tcPr>
            <w:tcW w:w="1312" w:type="dxa"/>
          </w:tcPr>
          <w:p w:rsidR="00785B3D" w:rsidRDefault="00785B3D">
            <w:pPr>
              <w:pStyle w:val="ConsPlusNormal"/>
              <w:jc w:val="center"/>
            </w:pPr>
            <w:r>
              <w:t>146,99</w:t>
            </w:r>
          </w:p>
        </w:tc>
        <w:tc>
          <w:tcPr>
            <w:tcW w:w="1417" w:type="dxa"/>
          </w:tcPr>
          <w:p w:rsidR="00785B3D" w:rsidRDefault="00785B3D">
            <w:pPr>
              <w:pStyle w:val="ConsPlusNormal"/>
              <w:jc w:val="center"/>
            </w:pPr>
            <w:r>
              <w:t>1,014</w:t>
            </w:r>
          </w:p>
        </w:tc>
      </w:tr>
      <w:tr w:rsidR="00785B3D">
        <w:tc>
          <w:tcPr>
            <w:tcW w:w="624" w:type="dxa"/>
            <w:vMerge w:val="restart"/>
          </w:tcPr>
          <w:p w:rsidR="00785B3D" w:rsidRDefault="00785B3D">
            <w:pPr>
              <w:pStyle w:val="ConsPlusNormal"/>
              <w:jc w:val="center"/>
            </w:pPr>
            <w:r>
              <w:t>19</w:t>
            </w:r>
          </w:p>
        </w:tc>
        <w:tc>
          <w:tcPr>
            <w:tcW w:w="3515" w:type="dxa"/>
            <w:vMerge w:val="restart"/>
          </w:tcPr>
          <w:p w:rsidR="00785B3D" w:rsidRDefault="00785B3D">
            <w:pPr>
              <w:pStyle w:val="ConsPlusNormal"/>
            </w:pPr>
            <w:r>
              <w:t>То же, вариант с электроплитами</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8,432</w:t>
            </w:r>
          </w:p>
        </w:tc>
        <w:tc>
          <w:tcPr>
            <w:tcW w:w="1312" w:type="dxa"/>
          </w:tcPr>
          <w:p w:rsidR="00785B3D" w:rsidRDefault="00785B3D">
            <w:pPr>
              <w:pStyle w:val="ConsPlusNormal"/>
              <w:jc w:val="center"/>
            </w:pPr>
            <w:r>
              <w:t>5,801</w:t>
            </w:r>
          </w:p>
        </w:tc>
        <w:tc>
          <w:tcPr>
            <w:tcW w:w="1417" w:type="dxa"/>
          </w:tcPr>
          <w:p w:rsidR="00785B3D" w:rsidRDefault="00785B3D">
            <w:pPr>
              <w:pStyle w:val="ConsPlusNormal"/>
              <w:jc w:val="center"/>
            </w:pPr>
            <w:r>
              <w:t>1,021</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221,06</w:t>
            </w:r>
          </w:p>
        </w:tc>
        <w:tc>
          <w:tcPr>
            <w:tcW w:w="1312" w:type="dxa"/>
          </w:tcPr>
          <w:p w:rsidR="00785B3D" w:rsidRDefault="00785B3D">
            <w:pPr>
              <w:pStyle w:val="ConsPlusNormal"/>
              <w:jc w:val="center"/>
            </w:pPr>
            <w:r>
              <w:t>163,14</w:t>
            </w:r>
          </w:p>
        </w:tc>
        <w:tc>
          <w:tcPr>
            <w:tcW w:w="1417" w:type="dxa"/>
          </w:tcPr>
          <w:p w:rsidR="00785B3D" w:rsidRDefault="00785B3D">
            <w:pPr>
              <w:pStyle w:val="ConsPlusNormal"/>
              <w:jc w:val="center"/>
            </w:pPr>
            <w:r>
              <w:t>1,020</w:t>
            </w:r>
          </w:p>
        </w:tc>
      </w:tr>
      <w:tr w:rsidR="00785B3D">
        <w:tc>
          <w:tcPr>
            <w:tcW w:w="624" w:type="dxa"/>
            <w:vMerge w:val="restart"/>
          </w:tcPr>
          <w:p w:rsidR="00785B3D" w:rsidRDefault="00785B3D">
            <w:pPr>
              <w:pStyle w:val="ConsPlusNormal"/>
              <w:jc w:val="center"/>
            </w:pPr>
            <w:r>
              <w:t>20</w:t>
            </w:r>
          </w:p>
        </w:tc>
        <w:tc>
          <w:tcPr>
            <w:tcW w:w="3515" w:type="dxa"/>
            <w:vMerge w:val="restart"/>
          </w:tcPr>
          <w:p w:rsidR="00785B3D" w:rsidRDefault="00785B3D">
            <w:pPr>
              <w:pStyle w:val="ConsPlusNormal"/>
            </w:pPr>
            <w:r>
              <w:t>Телефонизация</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13,739</w:t>
            </w:r>
          </w:p>
        </w:tc>
        <w:tc>
          <w:tcPr>
            <w:tcW w:w="1312" w:type="dxa"/>
          </w:tcPr>
          <w:p w:rsidR="00785B3D" w:rsidRDefault="00785B3D">
            <w:pPr>
              <w:pStyle w:val="ConsPlusNormal"/>
              <w:jc w:val="center"/>
            </w:pPr>
            <w:r>
              <w:t>5,645</w:t>
            </w:r>
          </w:p>
        </w:tc>
        <w:tc>
          <w:tcPr>
            <w:tcW w:w="1417" w:type="dxa"/>
          </w:tcPr>
          <w:p w:rsidR="00785B3D" w:rsidRDefault="00785B3D">
            <w:pPr>
              <w:pStyle w:val="ConsPlusNormal"/>
              <w:jc w:val="center"/>
            </w:pPr>
            <w:r>
              <w:t>1,022</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331,52</w:t>
            </w:r>
          </w:p>
        </w:tc>
        <w:tc>
          <w:tcPr>
            <w:tcW w:w="1312" w:type="dxa"/>
          </w:tcPr>
          <w:p w:rsidR="00785B3D" w:rsidRDefault="00785B3D">
            <w:pPr>
              <w:pStyle w:val="ConsPlusNormal"/>
              <w:jc w:val="center"/>
            </w:pPr>
            <w:r>
              <w:t>181,20</w:t>
            </w:r>
          </w:p>
        </w:tc>
        <w:tc>
          <w:tcPr>
            <w:tcW w:w="1417" w:type="dxa"/>
          </w:tcPr>
          <w:p w:rsidR="00785B3D" w:rsidRDefault="00785B3D">
            <w:pPr>
              <w:pStyle w:val="ConsPlusNormal"/>
              <w:jc w:val="center"/>
            </w:pPr>
            <w:r>
              <w:t>1,021</w:t>
            </w:r>
          </w:p>
        </w:tc>
      </w:tr>
      <w:tr w:rsidR="00785B3D">
        <w:tc>
          <w:tcPr>
            <w:tcW w:w="624" w:type="dxa"/>
            <w:vMerge w:val="restart"/>
          </w:tcPr>
          <w:p w:rsidR="00785B3D" w:rsidRDefault="00785B3D">
            <w:pPr>
              <w:pStyle w:val="ConsPlusNormal"/>
              <w:jc w:val="center"/>
            </w:pPr>
            <w:r>
              <w:t>21</w:t>
            </w:r>
          </w:p>
        </w:tc>
        <w:tc>
          <w:tcPr>
            <w:tcW w:w="3515" w:type="dxa"/>
            <w:vMerge w:val="restart"/>
          </w:tcPr>
          <w:p w:rsidR="00785B3D" w:rsidRDefault="00785B3D">
            <w:pPr>
              <w:pStyle w:val="ConsPlusNormal"/>
            </w:pPr>
            <w:r>
              <w:t>Радиофикация</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17,829</w:t>
            </w:r>
          </w:p>
        </w:tc>
        <w:tc>
          <w:tcPr>
            <w:tcW w:w="1312" w:type="dxa"/>
          </w:tcPr>
          <w:p w:rsidR="00785B3D" w:rsidRDefault="00785B3D">
            <w:pPr>
              <w:pStyle w:val="ConsPlusNormal"/>
              <w:jc w:val="center"/>
            </w:pPr>
            <w:r>
              <w:t>5,645</w:t>
            </w:r>
          </w:p>
        </w:tc>
        <w:tc>
          <w:tcPr>
            <w:tcW w:w="1417" w:type="dxa"/>
          </w:tcPr>
          <w:p w:rsidR="00785B3D" w:rsidRDefault="00785B3D">
            <w:pPr>
              <w:pStyle w:val="ConsPlusNormal"/>
              <w:jc w:val="center"/>
            </w:pPr>
            <w:r>
              <w:t>1,024</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414,26</w:t>
            </w:r>
          </w:p>
        </w:tc>
        <w:tc>
          <w:tcPr>
            <w:tcW w:w="1312" w:type="dxa"/>
          </w:tcPr>
          <w:p w:rsidR="00785B3D" w:rsidRDefault="00785B3D">
            <w:pPr>
              <w:pStyle w:val="ConsPlusNormal"/>
              <w:jc w:val="center"/>
            </w:pPr>
            <w:r>
              <w:t>181,20</w:t>
            </w:r>
          </w:p>
        </w:tc>
        <w:tc>
          <w:tcPr>
            <w:tcW w:w="1417" w:type="dxa"/>
          </w:tcPr>
          <w:p w:rsidR="00785B3D" w:rsidRDefault="00785B3D">
            <w:pPr>
              <w:pStyle w:val="ConsPlusNormal"/>
              <w:jc w:val="center"/>
            </w:pPr>
            <w:r>
              <w:t>1,023</w:t>
            </w:r>
          </w:p>
        </w:tc>
      </w:tr>
      <w:tr w:rsidR="00785B3D">
        <w:tc>
          <w:tcPr>
            <w:tcW w:w="624" w:type="dxa"/>
            <w:vMerge w:val="restart"/>
          </w:tcPr>
          <w:p w:rsidR="00785B3D" w:rsidRDefault="00785B3D">
            <w:pPr>
              <w:pStyle w:val="ConsPlusNormal"/>
              <w:jc w:val="center"/>
            </w:pPr>
            <w:r>
              <w:t>22</w:t>
            </w:r>
          </w:p>
        </w:tc>
        <w:tc>
          <w:tcPr>
            <w:tcW w:w="3515" w:type="dxa"/>
            <w:vMerge w:val="restart"/>
          </w:tcPr>
          <w:p w:rsidR="00785B3D" w:rsidRDefault="00785B3D">
            <w:pPr>
              <w:pStyle w:val="ConsPlusNormal"/>
            </w:pPr>
            <w:r>
              <w:t>Вентиляционные работы</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6,378</w:t>
            </w:r>
          </w:p>
        </w:tc>
        <w:tc>
          <w:tcPr>
            <w:tcW w:w="1312" w:type="dxa"/>
          </w:tcPr>
          <w:p w:rsidR="00785B3D" w:rsidRDefault="00785B3D">
            <w:pPr>
              <w:pStyle w:val="ConsPlusNormal"/>
              <w:jc w:val="center"/>
            </w:pPr>
            <w:r>
              <w:t>3,690</w:t>
            </w:r>
          </w:p>
        </w:tc>
        <w:tc>
          <w:tcPr>
            <w:tcW w:w="1417" w:type="dxa"/>
          </w:tcPr>
          <w:p w:rsidR="00785B3D" w:rsidRDefault="00785B3D">
            <w:pPr>
              <w:pStyle w:val="ConsPlusNormal"/>
              <w:jc w:val="center"/>
            </w:pPr>
            <w:r>
              <w:t>1,017</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226,76</w:t>
            </w:r>
          </w:p>
        </w:tc>
        <w:tc>
          <w:tcPr>
            <w:tcW w:w="1312" w:type="dxa"/>
          </w:tcPr>
          <w:p w:rsidR="00785B3D" w:rsidRDefault="00785B3D">
            <w:pPr>
              <w:pStyle w:val="ConsPlusNormal"/>
              <w:jc w:val="center"/>
            </w:pPr>
            <w:r>
              <w:t>145,80</w:t>
            </w:r>
          </w:p>
        </w:tc>
        <w:tc>
          <w:tcPr>
            <w:tcW w:w="1417" w:type="dxa"/>
          </w:tcPr>
          <w:p w:rsidR="00785B3D" w:rsidRDefault="00785B3D">
            <w:pPr>
              <w:pStyle w:val="ConsPlusNormal"/>
              <w:jc w:val="center"/>
            </w:pPr>
            <w:r>
              <w:t>1,017</w:t>
            </w:r>
          </w:p>
        </w:tc>
      </w:tr>
      <w:tr w:rsidR="00785B3D">
        <w:tc>
          <w:tcPr>
            <w:tcW w:w="624" w:type="dxa"/>
            <w:vMerge w:val="restart"/>
          </w:tcPr>
          <w:p w:rsidR="00785B3D" w:rsidRDefault="00785B3D">
            <w:pPr>
              <w:pStyle w:val="ConsPlusNormal"/>
              <w:jc w:val="center"/>
            </w:pPr>
            <w:r>
              <w:t>23</w:t>
            </w:r>
          </w:p>
        </w:tc>
        <w:tc>
          <w:tcPr>
            <w:tcW w:w="3515" w:type="dxa"/>
            <w:vMerge w:val="restart"/>
          </w:tcPr>
          <w:p w:rsidR="00785B3D" w:rsidRDefault="00785B3D">
            <w:pPr>
              <w:pStyle w:val="ConsPlusNormal"/>
            </w:pPr>
            <w:r>
              <w:t>Разные работы</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11,102</w:t>
            </w:r>
          </w:p>
        </w:tc>
        <w:tc>
          <w:tcPr>
            <w:tcW w:w="1312" w:type="dxa"/>
          </w:tcPr>
          <w:p w:rsidR="00785B3D" w:rsidRDefault="00785B3D">
            <w:pPr>
              <w:pStyle w:val="ConsPlusNormal"/>
              <w:jc w:val="center"/>
            </w:pPr>
            <w:r>
              <w:t>9,366</w:t>
            </w:r>
          </w:p>
        </w:tc>
        <w:tc>
          <w:tcPr>
            <w:tcW w:w="1417" w:type="dxa"/>
          </w:tcPr>
          <w:p w:rsidR="00785B3D" w:rsidRDefault="00785B3D">
            <w:pPr>
              <w:pStyle w:val="ConsPlusNormal"/>
              <w:jc w:val="center"/>
            </w:pPr>
            <w:r>
              <w:t>1,010</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227,12</w:t>
            </w:r>
          </w:p>
        </w:tc>
        <w:tc>
          <w:tcPr>
            <w:tcW w:w="1312" w:type="dxa"/>
          </w:tcPr>
          <w:p w:rsidR="00785B3D" w:rsidRDefault="00785B3D">
            <w:pPr>
              <w:pStyle w:val="ConsPlusNormal"/>
              <w:jc w:val="center"/>
            </w:pPr>
            <w:r>
              <w:t>209,70</w:t>
            </w:r>
          </w:p>
        </w:tc>
        <w:tc>
          <w:tcPr>
            <w:tcW w:w="1417" w:type="dxa"/>
          </w:tcPr>
          <w:p w:rsidR="00785B3D" w:rsidRDefault="00785B3D">
            <w:pPr>
              <w:pStyle w:val="ConsPlusNormal"/>
              <w:jc w:val="center"/>
            </w:pPr>
            <w:r>
              <w:t>1,010</w:t>
            </w:r>
          </w:p>
        </w:tc>
      </w:tr>
      <w:tr w:rsidR="00785B3D">
        <w:tc>
          <w:tcPr>
            <w:tcW w:w="624" w:type="dxa"/>
            <w:vMerge w:val="restart"/>
          </w:tcPr>
          <w:p w:rsidR="00785B3D" w:rsidRDefault="00785B3D">
            <w:pPr>
              <w:pStyle w:val="ConsPlusNormal"/>
              <w:jc w:val="center"/>
            </w:pPr>
            <w:r>
              <w:t>24</w:t>
            </w:r>
          </w:p>
        </w:tc>
        <w:tc>
          <w:tcPr>
            <w:tcW w:w="3515" w:type="dxa"/>
            <w:vMerge w:val="restart"/>
          </w:tcPr>
          <w:p w:rsidR="00785B3D" w:rsidRDefault="00785B3D">
            <w:pPr>
              <w:pStyle w:val="ConsPlusNormal"/>
            </w:pPr>
            <w:r>
              <w:t>Монтаж лифтов</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20,111</w:t>
            </w:r>
          </w:p>
        </w:tc>
        <w:tc>
          <w:tcPr>
            <w:tcW w:w="1312" w:type="dxa"/>
          </w:tcPr>
          <w:p w:rsidR="00785B3D" w:rsidRDefault="00785B3D">
            <w:pPr>
              <w:pStyle w:val="ConsPlusNormal"/>
              <w:jc w:val="center"/>
            </w:pPr>
            <w:r>
              <w:t>5,740</w:t>
            </w:r>
          </w:p>
        </w:tc>
        <w:tc>
          <w:tcPr>
            <w:tcW w:w="1417" w:type="dxa"/>
          </w:tcPr>
          <w:p w:rsidR="00785B3D" w:rsidRDefault="00785B3D">
            <w:pPr>
              <w:pStyle w:val="ConsPlusNormal"/>
              <w:jc w:val="center"/>
            </w:pPr>
            <w:r>
              <w:t>1,025</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376,52</w:t>
            </w:r>
          </w:p>
        </w:tc>
        <w:tc>
          <w:tcPr>
            <w:tcW w:w="1312" w:type="dxa"/>
          </w:tcPr>
          <w:p w:rsidR="00785B3D" w:rsidRDefault="00785B3D">
            <w:pPr>
              <w:pStyle w:val="ConsPlusNormal"/>
              <w:jc w:val="center"/>
            </w:pPr>
            <w:r>
              <w:t>146,99</w:t>
            </w:r>
          </w:p>
        </w:tc>
        <w:tc>
          <w:tcPr>
            <w:tcW w:w="1417" w:type="dxa"/>
          </w:tcPr>
          <w:p w:rsidR="00785B3D" w:rsidRDefault="00785B3D">
            <w:pPr>
              <w:pStyle w:val="ConsPlusNormal"/>
              <w:jc w:val="center"/>
            </w:pPr>
            <w:r>
              <w:t>1,024</w:t>
            </w:r>
          </w:p>
        </w:tc>
      </w:tr>
      <w:tr w:rsidR="00785B3D">
        <w:tc>
          <w:tcPr>
            <w:tcW w:w="624" w:type="dxa"/>
            <w:vMerge w:val="restart"/>
          </w:tcPr>
          <w:p w:rsidR="00785B3D" w:rsidRDefault="00785B3D">
            <w:pPr>
              <w:pStyle w:val="ConsPlusNormal"/>
              <w:jc w:val="center"/>
            </w:pPr>
            <w:r>
              <w:t>25</w:t>
            </w:r>
          </w:p>
        </w:tc>
        <w:tc>
          <w:tcPr>
            <w:tcW w:w="3515" w:type="dxa"/>
            <w:vMerge w:val="restart"/>
          </w:tcPr>
          <w:p w:rsidR="00785B3D" w:rsidRDefault="00785B3D">
            <w:pPr>
              <w:pStyle w:val="ConsPlusNormal"/>
            </w:pPr>
            <w:r>
              <w:t>Технологические трубопроводы</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8,963</w:t>
            </w:r>
          </w:p>
        </w:tc>
        <w:tc>
          <w:tcPr>
            <w:tcW w:w="1312" w:type="dxa"/>
          </w:tcPr>
          <w:p w:rsidR="00785B3D" w:rsidRDefault="00785B3D">
            <w:pPr>
              <w:pStyle w:val="ConsPlusNormal"/>
              <w:jc w:val="center"/>
            </w:pPr>
            <w:r>
              <w:t>7,215</w:t>
            </w:r>
          </w:p>
        </w:tc>
        <w:tc>
          <w:tcPr>
            <w:tcW w:w="1417" w:type="dxa"/>
          </w:tcPr>
          <w:p w:rsidR="00785B3D" w:rsidRDefault="00785B3D">
            <w:pPr>
              <w:pStyle w:val="ConsPlusNormal"/>
              <w:jc w:val="center"/>
            </w:pPr>
            <w:r>
              <w:t>1,015</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331,75</w:t>
            </w:r>
          </w:p>
        </w:tc>
        <w:tc>
          <w:tcPr>
            <w:tcW w:w="1312" w:type="dxa"/>
          </w:tcPr>
          <w:p w:rsidR="00785B3D" w:rsidRDefault="00785B3D">
            <w:pPr>
              <w:pStyle w:val="ConsPlusNormal"/>
              <w:jc w:val="center"/>
            </w:pPr>
            <w:r>
              <w:t>298,78</w:t>
            </w:r>
          </w:p>
        </w:tc>
        <w:tc>
          <w:tcPr>
            <w:tcW w:w="1417" w:type="dxa"/>
          </w:tcPr>
          <w:p w:rsidR="00785B3D" w:rsidRDefault="00785B3D">
            <w:pPr>
              <w:pStyle w:val="ConsPlusNormal"/>
              <w:jc w:val="center"/>
            </w:pPr>
            <w:r>
              <w:t>1,015</w:t>
            </w:r>
          </w:p>
        </w:tc>
      </w:tr>
      <w:tr w:rsidR="00785B3D">
        <w:tc>
          <w:tcPr>
            <w:tcW w:w="624" w:type="dxa"/>
            <w:vMerge w:val="restart"/>
          </w:tcPr>
          <w:p w:rsidR="00785B3D" w:rsidRDefault="00785B3D">
            <w:pPr>
              <w:pStyle w:val="ConsPlusNormal"/>
              <w:jc w:val="center"/>
            </w:pPr>
            <w:r>
              <w:t>26</w:t>
            </w:r>
          </w:p>
        </w:tc>
        <w:tc>
          <w:tcPr>
            <w:tcW w:w="3515" w:type="dxa"/>
            <w:vMerge w:val="restart"/>
          </w:tcPr>
          <w:p w:rsidR="00785B3D" w:rsidRDefault="00785B3D">
            <w:pPr>
              <w:pStyle w:val="ConsPlusNormal"/>
            </w:pPr>
            <w:r>
              <w:t>Монтаж оборудования котельных</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14,822</w:t>
            </w:r>
          </w:p>
        </w:tc>
        <w:tc>
          <w:tcPr>
            <w:tcW w:w="1312" w:type="dxa"/>
          </w:tcPr>
          <w:p w:rsidR="00785B3D" w:rsidRDefault="00785B3D">
            <w:pPr>
              <w:pStyle w:val="ConsPlusNormal"/>
              <w:jc w:val="center"/>
            </w:pPr>
            <w:r>
              <w:t>8,132</w:t>
            </w:r>
          </w:p>
        </w:tc>
        <w:tc>
          <w:tcPr>
            <w:tcW w:w="1417" w:type="dxa"/>
          </w:tcPr>
          <w:p w:rsidR="00785B3D" w:rsidRDefault="00785B3D">
            <w:pPr>
              <w:pStyle w:val="ConsPlusNormal"/>
              <w:jc w:val="center"/>
            </w:pPr>
            <w:r>
              <w:t>1,020</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338,30</w:t>
            </w:r>
          </w:p>
        </w:tc>
        <w:tc>
          <w:tcPr>
            <w:tcW w:w="1312" w:type="dxa"/>
          </w:tcPr>
          <w:p w:rsidR="00785B3D" w:rsidRDefault="00785B3D">
            <w:pPr>
              <w:pStyle w:val="ConsPlusNormal"/>
              <w:jc w:val="center"/>
            </w:pPr>
            <w:r>
              <w:t>228,55</w:t>
            </w:r>
          </w:p>
        </w:tc>
        <w:tc>
          <w:tcPr>
            <w:tcW w:w="1417" w:type="dxa"/>
          </w:tcPr>
          <w:p w:rsidR="00785B3D" w:rsidRDefault="00785B3D">
            <w:pPr>
              <w:pStyle w:val="ConsPlusNormal"/>
              <w:jc w:val="center"/>
            </w:pPr>
            <w:r>
              <w:t>1,018</w:t>
            </w:r>
          </w:p>
        </w:tc>
      </w:tr>
      <w:tr w:rsidR="00785B3D">
        <w:tc>
          <w:tcPr>
            <w:tcW w:w="624" w:type="dxa"/>
            <w:vMerge w:val="restart"/>
          </w:tcPr>
          <w:p w:rsidR="00785B3D" w:rsidRDefault="00785B3D">
            <w:pPr>
              <w:pStyle w:val="ConsPlusNormal"/>
              <w:jc w:val="center"/>
            </w:pPr>
            <w:r>
              <w:t>27</w:t>
            </w:r>
          </w:p>
        </w:tc>
        <w:tc>
          <w:tcPr>
            <w:tcW w:w="3515" w:type="dxa"/>
            <w:vMerge w:val="restart"/>
          </w:tcPr>
          <w:p w:rsidR="00785B3D" w:rsidRDefault="00785B3D">
            <w:pPr>
              <w:pStyle w:val="ConsPlusNormal"/>
            </w:pPr>
            <w:r>
              <w:t>Теплоизоляционные работы</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10,316</w:t>
            </w:r>
          </w:p>
        </w:tc>
        <w:tc>
          <w:tcPr>
            <w:tcW w:w="1312" w:type="dxa"/>
          </w:tcPr>
          <w:p w:rsidR="00785B3D" w:rsidRDefault="00785B3D">
            <w:pPr>
              <w:pStyle w:val="ConsPlusNormal"/>
              <w:jc w:val="center"/>
            </w:pPr>
            <w:r>
              <w:t>6,94</w:t>
            </w:r>
          </w:p>
        </w:tc>
        <w:tc>
          <w:tcPr>
            <w:tcW w:w="1417" w:type="dxa"/>
          </w:tcPr>
          <w:p w:rsidR="00785B3D" w:rsidRDefault="00785B3D">
            <w:pPr>
              <w:pStyle w:val="ConsPlusNormal"/>
              <w:jc w:val="center"/>
            </w:pPr>
            <w:r>
              <w:t>1,021</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238,77</w:t>
            </w:r>
          </w:p>
        </w:tc>
        <w:tc>
          <w:tcPr>
            <w:tcW w:w="1312" w:type="dxa"/>
          </w:tcPr>
          <w:p w:rsidR="00785B3D" w:rsidRDefault="00785B3D">
            <w:pPr>
              <w:pStyle w:val="ConsPlusNormal"/>
              <w:jc w:val="center"/>
            </w:pPr>
            <w:r>
              <w:t>185,53</w:t>
            </w:r>
          </w:p>
        </w:tc>
        <w:tc>
          <w:tcPr>
            <w:tcW w:w="1417" w:type="dxa"/>
          </w:tcPr>
          <w:p w:rsidR="00785B3D" w:rsidRDefault="00785B3D">
            <w:pPr>
              <w:pStyle w:val="ConsPlusNormal"/>
              <w:jc w:val="center"/>
            </w:pPr>
            <w:r>
              <w:t>1,020</w:t>
            </w:r>
          </w:p>
        </w:tc>
      </w:tr>
      <w:tr w:rsidR="00785B3D">
        <w:tc>
          <w:tcPr>
            <w:tcW w:w="624" w:type="dxa"/>
            <w:vMerge w:val="restart"/>
          </w:tcPr>
          <w:p w:rsidR="00785B3D" w:rsidRDefault="00785B3D">
            <w:pPr>
              <w:pStyle w:val="ConsPlusNormal"/>
              <w:jc w:val="center"/>
            </w:pPr>
            <w:r>
              <w:t>28</w:t>
            </w:r>
          </w:p>
        </w:tc>
        <w:tc>
          <w:tcPr>
            <w:tcW w:w="3515" w:type="dxa"/>
            <w:vMerge w:val="restart"/>
          </w:tcPr>
          <w:p w:rsidR="00785B3D" w:rsidRDefault="00785B3D">
            <w:pPr>
              <w:pStyle w:val="ConsPlusNormal"/>
            </w:pPr>
            <w:r>
              <w:t>Пусконаладочные работы</w:t>
            </w:r>
          </w:p>
        </w:tc>
        <w:tc>
          <w:tcPr>
            <w:tcW w:w="1020" w:type="dxa"/>
          </w:tcPr>
          <w:p w:rsidR="00785B3D" w:rsidRDefault="00785B3D">
            <w:pPr>
              <w:pStyle w:val="ConsPlusNormal"/>
              <w:jc w:val="center"/>
            </w:pPr>
            <w:r>
              <w:t>2000 г.</w:t>
            </w:r>
          </w:p>
        </w:tc>
        <w:tc>
          <w:tcPr>
            <w:tcW w:w="1177" w:type="dxa"/>
          </w:tcPr>
          <w:p w:rsidR="00785B3D" w:rsidRDefault="00785B3D">
            <w:pPr>
              <w:pStyle w:val="ConsPlusNormal"/>
              <w:jc w:val="center"/>
            </w:pPr>
            <w:r>
              <w:t>24,630</w:t>
            </w:r>
          </w:p>
        </w:tc>
        <w:tc>
          <w:tcPr>
            <w:tcW w:w="1312" w:type="dxa"/>
          </w:tcPr>
          <w:p w:rsidR="00785B3D" w:rsidRDefault="00785B3D">
            <w:pPr>
              <w:pStyle w:val="ConsPlusNormal"/>
              <w:jc w:val="center"/>
            </w:pPr>
            <w:r>
              <w:t>-</w:t>
            </w:r>
          </w:p>
        </w:tc>
        <w:tc>
          <w:tcPr>
            <w:tcW w:w="1417" w:type="dxa"/>
          </w:tcPr>
          <w:p w:rsidR="00785B3D" w:rsidRDefault="00785B3D">
            <w:pPr>
              <w:pStyle w:val="ConsPlusNormal"/>
              <w:jc w:val="center"/>
            </w:pPr>
            <w:r>
              <w:t>1,025</w:t>
            </w:r>
          </w:p>
        </w:tc>
      </w:tr>
      <w:tr w:rsidR="00785B3D">
        <w:tc>
          <w:tcPr>
            <w:tcW w:w="624" w:type="dxa"/>
            <w:vMerge/>
          </w:tcPr>
          <w:p w:rsidR="00785B3D" w:rsidRDefault="00785B3D"/>
        </w:tc>
        <w:tc>
          <w:tcPr>
            <w:tcW w:w="3515" w:type="dxa"/>
            <w:vMerge/>
          </w:tcPr>
          <w:p w:rsidR="00785B3D" w:rsidRDefault="00785B3D"/>
        </w:tc>
        <w:tc>
          <w:tcPr>
            <w:tcW w:w="1020" w:type="dxa"/>
          </w:tcPr>
          <w:p w:rsidR="00785B3D" w:rsidRDefault="00785B3D">
            <w:pPr>
              <w:pStyle w:val="ConsPlusNormal"/>
              <w:jc w:val="center"/>
            </w:pPr>
            <w:r>
              <w:t>1984 г.</w:t>
            </w:r>
          </w:p>
        </w:tc>
        <w:tc>
          <w:tcPr>
            <w:tcW w:w="1177" w:type="dxa"/>
          </w:tcPr>
          <w:p w:rsidR="00785B3D" w:rsidRDefault="00785B3D">
            <w:pPr>
              <w:pStyle w:val="ConsPlusNormal"/>
              <w:jc w:val="center"/>
            </w:pPr>
            <w:r>
              <w:t>506,12</w:t>
            </w:r>
          </w:p>
        </w:tc>
        <w:tc>
          <w:tcPr>
            <w:tcW w:w="1312" w:type="dxa"/>
          </w:tcPr>
          <w:p w:rsidR="00785B3D" w:rsidRDefault="00785B3D">
            <w:pPr>
              <w:pStyle w:val="ConsPlusNormal"/>
              <w:jc w:val="center"/>
            </w:pPr>
            <w:r>
              <w:t>-</w:t>
            </w:r>
          </w:p>
        </w:tc>
        <w:tc>
          <w:tcPr>
            <w:tcW w:w="1417" w:type="dxa"/>
          </w:tcPr>
          <w:p w:rsidR="00785B3D" w:rsidRDefault="00785B3D">
            <w:pPr>
              <w:pStyle w:val="ConsPlusNormal"/>
              <w:jc w:val="center"/>
            </w:pPr>
            <w:r>
              <w:t>1,025</w:t>
            </w:r>
          </w:p>
        </w:tc>
      </w:tr>
    </w:tbl>
    <w:p w:rsidR="00785B3D" w:rsidRDefault="00785B3D">
      <w:pPr>
        <w:pStyle w:val="ConsPlusNormal"/>
      </w:pPr>
    </w:p>
    <w:p w:rsidR="00785B3D" w:rsidRDefault="00785B3D">
      <w:pPr>
        <w:pStyle w:val="ConsPlusNormal"/>
        <w:ind w:firstLine="540"/>
        <w:jc w:val="both"/>
      </w:pPr>
      <w:r>
        <w:t>Примечания к таблице 2.2.</w:t>
      </w:r>
    </w:p>
    <w:p w:rsidR="00785B3D" w:rsidRDefault="00785B3D">
      <w:pPr>
        <w:pStyle w:val="ConsPlusNormal"/>
        <w:spacing w:before="220"/>
        <w:ind w:firstLine="540"/>
        <w:jc w:val="both"/>
      </w:pPr>
      <w:r>
        <w:t>- Расчетные индексы указаны без учета НДС.</w:t>
      </w:r>
    </w:p>
    <w:p w:rsidR="00785B3D" w:rsidRDefault="00785B3D">
      <w:pPr>
        <w:pStyle w:val="ConsPlusNormal"/>
        <w:spacing w:before="220"/>
        <w:ind w:firstLine="540"/>
        <w:jc w:val="both"/>
      </w:pPr>
      <w:r>
        <w:t xml:space="preserve">- Расчетные индексы к ценам 1984 года, указанные в таблице, должны применяться к полной стоимости СМР в сметных ценах 1984 года с учетом накладных расходов и плановых </w:t>
      </w:r>
      <w:r>
        <w:lastRenderedPageBreak/>
        <w:t>накоплений по нормативам, действовавшим в 1984 году.</w:t>
      </w:r>
    </w:p>
    <w:p w:rsidR="00785B3D" w:rsidRDefault="00785B3D">
      <w:pPr>
        <w:pStyle w:val="ConsPlusNormal"/>
        <w:spacing w:before="220"/>
        <w:ind w:firstLine="540"/>
        <w:jc w:val="both"/>
      </w:pPr>
      <w:r>
        <w:t>- Расчетные индексы к ценам 2000 года, указанные в таблице, должны применяться к полной стоимости СМР в сметных ценах 2000 года с учетом накладных расходов и сметной прибыли по нормативам для базисной стоимости.</w:t>
      </w:r>
    </w:p>
    <w:p w:rsidR="00785B3D" w:rsidRDefault="00785B3D">
      <w:pPr>
        <w:pStyle w:val="ConsPlusNormal"/>
        <w:spacing w:before="220"/>
        <w:ind w:firstLine="540"/>
        <w:jc w:val="both"/>
      </w:pPr>
      <w:r>
        <w:t>- Лимитированные затраты в соответствующих размерах могут начисляться до применения расчетных коэффициентов или после.</w:t>
      </w:r>
    </w:p>
    <w:p w:rsidR="00785B3D" w:rsidRDefault="00785B3D">
      <w:pPr>
        <w:pStyle w:val="ConsPlusNormal"/>
        <w:spacing w:before="220"/>
        <w:ind w:firstLine="540"/>
        <w:jc w:val="both"/>
      </w:pPr>
      <w:r>
        <w:t>- В расчетных индексах по видам работ нормы накладных расходов приняты по соответствующим видам работ. При выполнении указанных работ на панельных жилых домах силами ДСК расчетные индексы должны быть откорректированы по размеру накладных расходов, установленных для ДСК.</w:t>
      </w:r>
    </w:p>
    <w:p w:rsidR="00785B3D" w:rsidRDefault="00785B3D">
      <w:pPr>
        <w:pStyle w:val="ConsPlusNormal"/>
      </w:pPr>
    </w:p>
    <w:p w:rsidR="00785B3D" w:rsidRDefault="00785B3D">
      <w:pPr>
        <w:pStyle w:val="ConsPlusTitle"/>
        <w:jc w:val="center"/>
        <w:outlineLvl w:val="1"/>
      </w:pPr>
      <w:r>
        <w:t>РАЗДЕЛ III.</w:t>
      </w:r>
    </w:p>
    <w:p w:rsidR="00785B3D" w:rsidRDefault="00785B3D">
      <w:pPr>
        <w:pStyle w:val="ConsPlusTitle"/>
        <w:jc w:val="center"/>
      </w:pPr>
      <w:r>
        <w:t>ВСПОМОГАТЕЛЬНЫЕ ИНДЕКСЫ</w:t>
      </w:r>
    </w:p>
    <w:p w:rsidR="00785B3D" w:rsidRDefault="00785B3D">
      <w:pPr>
        <w:pStyle w:val="ConsPlusNormal"/>
      </w:pPr>
    </w:p>
    <w:p w:rsidR="00785B3D" w:rsidRDefault="00785B3D">
      <w:pPr>
        <w:pStyle w:val="ConsPlusTitle"/>
        <w:ind w:firstLine="540"/>
        <w:jc w:val="both"/>
        <w:outlineLvl w:val="2"/>
      </w:pPr>
      <w:r>
        <w:t>3.1. Предельный повышающий коэффициент к прейскурантным ценам на техническое обслуживание и ремонт технических средств и систем пожаротушения, дымоудаления, охранной, пожарной и охранно-пожарной сигнализации</w:t>
      </w:r>
    </w:p>
    <w:p w:rsidR="00785B3D" w:rsidRDefault="00785B3D">
      <w:pPr>
        <w:pStyle w:val="ConsPlusNormal"/>
      </w:pPr>
    </w:p>
    <w:p w:rsidR="00785B3D" w:rsidRDefault="00785B3D">
      <w:pPr>
        <w:pStyle w:val="ConsPlusNormal"/>
        <w:jc w:val="right"/>
        <w:outlineLvl w:val="3"/>
      </w:pPr>
      <w:r>
        <w:t>Таблица 3.1</w:t>
      </w:r>
    </w:p>
    <w:p w:rsidR="00785B3D" w:rsidRDefault="00785B3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195"/>
        <w:gridCol w:w="1757"/>
        <w:gridCol w:w="1020"/>
        <w:gridCol w:w="1587"/>
      </w:tblGrid>
      <w:tr w:rsidR="00785B3D">
        <w:tc>
          <w:tcPr>
            <w:tcW w:w="510" w:type="dxa"/>
          </w:tcPr>
          <w:p w:rsidR="00785B3D" w:rsidRDefault="00785B3D">
            <w:pPr>
              <w:pStyle w:val="ConsPlusNormal"/>
              <w:jc w:val="center"/>
            </w:pPr>
            <w:r>
              <w:t xml:space="preserve">N </w:t>
            </w:r>
            <w:proofErr w:type="gramStart"/>
            <w:r>
              <w:t>п</w:t>
            </w:r>
            <w:proofErr w:type="gramEnd"/>
            <w:r>
              <w:t>/п</w:t>
            </w:r>
          </w:p>
        </w:tc>
        <w:tc>
          <w:tcPr>
            <w:tcW w:w="4195" w:type="dxa"/>
          </w:tcPr>
          <w:p w:rsidR="00785B3D" w:rsidRDefault="00785B3D">
            <w:pPr>
              <w:pStyle w:val="ConsPlusNormal"/>
              <w:jc w:val="center"/>
            </w:pPr>
            <w:r>
              <w:t>Наименование прейскуранта</w:t>
            </w:r>
          </w:p>
        </w:tc>
        <w:tc>
          <w:tcPr>
            <w:tcW w:w="1757" w:type="dxa"/>
          </w:tcPr>
          <w:p w:rsidR="00785B3D" w:rsidRDefault="00785B3D">
            <w:pPr>
              <w:pStyle w:val="ConsPlusNormal"/>
              <w:jc w:val="center"/>
            </w:pPr>
            <w:r>
              <w:t>Шифр прейскуранта</w:t>
            </w:r>
          </w:p>
        </w:tc>
        <w:tc>
          <w:tcPr>
            <w:tcW w:w="1020" w:type="dxa"/>
          </w:tcPr>
          <w:p w:rsidR="00785B3D" w:rsidRDefault="00785B3D">
            <w:pPr>
              <w:pStyle w:val="ConsPlusNormal"/>
              <w:jc w:val="center"/>
            </w:pPr>
            <w:r>
              <w:t>Год выпуска</w:t>
            </w:r>
          </w:p>
        </w:tc>
        <w:tc>
          <w:tcPr>
            <w:tcW w:w="1587" w:type="dxa"/>
          </w:tcPr>
          <w:p w:rsidR="00785B3D" w:rsidRDefault="00785B3D">
            <w:pPr>
              <w:pStyle w:val="ConsPlusNormal"/>
              <w:jc w:val="center"/>
            </w:pPr>
            <w:r>
              <w:t>Предельный коэффициент</w:t>
            </w:r>
          </w:p>
        </w:tc>
      </w:tr>
      <w:tr w:rsidR="00785B3D">
        <w:tc>
          <w:tcPr>
            <w:tcW w:w="510" w:type="dxa"/>
          </w:tcPr>
          <w:p w:rsidR="00785B3D" w:rsidRDefault="00785B3D">
            <w:pPr>
              <w:pStyle w:val="ConsPlusNormal"/>
              <w:jc w:val="center"/>
            </w:pPr>
            <w:r>
              <w:t>1</w:t>
            </w:r>
          </w:p>
        </w:tc>
        <w:tc>
          <w:tcPr>
            <w:tcW w:w="4195" w:type="dxa"/>
          </w:tcPr>
          <w:p w:rsidR="00785B3D" w:rsidRDefault="00785B3D">
            <w:pPr>
              <w:pStyle w:val="ConsPlusNormal"/>
            </w:pPr>
            <w:r>
              <w:t>Система технического обслуживания и ремонт технических средств и систем пожаротушения, дымоудаления, охранной, пожарной и охранно-пожарной сигнализации</w:t>
            </w:r>
          </w:p>
        </w:tc>
        <w:tc>
          <w:tcPr>
            <w:tcW w:w="1757" w:type="dxa"/>
          </w:tcPr>
          <w:p w:rsidR="00785B3D" w:rsidRDefault="00785B3D">
            <w:pPr>
              <w:pStyle w:val="ConsPlusNormal"/>
              <w:jc w:val="center"/>
            </w:pPr>
            <w:r>
              <w:t>МГО "Защита" N 2661 001-92</w:t>
            </w:r>
          </w:p>
        </w:tc>
        <w:tc>
          <w:tcPr>
            <w:tcW w:w="1020" w:type="dxa"/>
          </w:tcPr>
          <w:p w:rsidR="00785B3D" w:rsidRDefault="00785B3D">
            <w:pPr>
              <w:pStyle w:val="ConsPlusNormal"/>
              <w:jc w:val="center"/>
            </w:pPr>
            <w:r>
              <w:t>1991 г.</w:t>
            </w:r>
          </w:p>
        </w:tc>
        <w:tc>
          <w:tcPr>
            <w:tcW w:w="1587" w:type="dxa"/>
          </w:tcPr>
          <w:p w:rsidR="00785B3D" w:rsidRDefault="00785B3D">
            <w:pPr>
              <w:pStyle w:val="ConsPlusNormal"/>
              <w:jc w:val="center"/>
            </w:pPr>
            <w:r>
              <w:t>35,84</w:t>
            </w:r>
          </w:p>
        </w:tc>
      </w:tr>
    </w:tbl>
    <w:p w:rsidR="00785B3D" w:rsidRDefault="00785B3D">
      <w:pPr>
        <w:pStyle w:val="ConsPlusNormal"/>
      </w:pPr>
    </w:p>
    <w:p w:rsidR="00785B3D" w:rsidRDefault="00785B3D">
      <w:pPr>
        <w:pStyle w:val="ConsPlusNormal"/>
        <w:ind w:firstLine="540"/>
        <w:jc w:val="both"/>
      </w:pPr>
      <w:r>
        <w:t>Примечание к таблице 3.1.</w:t>
      </w:r>
    </w:p>
    <w:p w:rsidR="00785B3D" w:rsidRDefault="00785B3D">
      <w:pPr>
        <w:pStyle w:val="ConsPlusNormal"/>
        <w:spacing w:before="220"/>
        <w:ind w:firstLine="540"/>
        <w:jc w:val="both"/>
      </w:pPr>
      <w:r>
        <w:t>- Указанный коэффициент учитывает накладные расходы и сметную прибыль, которые дополнительно не начисляются.</w:t>
      </w:r>
    </w:p>
    <w:p w:rsidR="00785B3D" w:rsidRDefault="00785B3D">
      <w:pPr>
        <w:pStyle w:val="ConsPlusNormal"/>
      </w:pPr>
    </w:p>
    <w:p w:rsidR="00785B3D" w:rsidRDefault="00785B3D">
      <w:pPr>
        <w:pStyle w:val="ConsPlusTitle"/>
        <w:ind w:firstLine="540"/>
        <w:jc w:val="both"/>
        <w:outlineLvl w:val="2"/>
      </w:pPr>
      <w:r>
        <w:t>3.2. Прогнозные индексы-дефляторы к общей стоимости строительно-монтажных (ремонтно-строительных) работ для определения твердых договорных (фиксированных) цен</w:t>
      </w:r>
    </w:p>
    <w:p w:rsidR="00785B3D" w:rsidRDefault="00785B3D">
      <w:pPr>
        <w:pStyle w:val="ConsPlusNormal"/>
      </w:pPr>
    </w:p>
    <w:p w:rsidR="00785B3D" w:rsidRDefault="00785B3D">
      <w:pPr>
        <w:pStyle w:val="ConsPlusNormal"/>
        <w:ind w:firstLine="540"/>
        <w:jc w:val="both"/>
      </w:pPr>
      <w:r>
        <w:t>Месяц формирования начальной стоимости - ИЮЛЬ 2020 года.</w:t>
      </w:r>
    </w:p>
    <w:p w:rsidR="00785B3D" w:rsidRDefault="00785B3D">
      <w:pPr>
        <w:pStyle w:val="ConsPlusNormal"/>
      </w:pPr>
    </w:p>
    <w:p w:rsidR="00785B3D" w:rsidRDefault="00785B3D">
      <w:pPr>
        <w:pStyle w:val="ConsPlusTitle"/>
        <w:jc w:val="center"/>
        <w:outlineLvl w:val="3"/>
      </w:pPr>
      <w:r>
        <w:t>Объекты жилищно-гражданского и промышленного назначения,</w:t>
      </w:r>
    </w:p>
    <w:p w:rsidR="00785B3D" w:rsidRDefault="00785B3D">
      <w:pPr>
        <w:pStyle w:val="ConsPlusTitle"/>
        <w:jc w:val="center"/>
      </w:pPr>
      <w:r>
        <w:t>энергетического хозяйства и прочих видов строительства</w:t>
      </w:r>
    </w:p>
    <w:p w:rsidR="00785B3D" w:rsidRDefault="00785B3D">
      <w:pPr>
        <w:pStyle w:val="ConsPlusTitle"/>
        <w:jc w:val="center"/>
      </w:pPr>
      <w:r>
        <w:t>(за исключением объектов транспортного строительства)</w:t>
      </w:r>
    </w:p>
    <w:p w:rsidR="00785B3D" w:rsidRDefault="00785B3D">
      <w:pPr>
        <w:pStyle w:val="ConsPlusNormal"/>
      </w:pPr>
    </w:p>
    <w:p w:rsidR="00785B3D" w:rsidRDefault="00785B3D">
      <w:pPr>
        <w:pStyle w:val="ConsPlusNormal"/>
        <w:jc w:val="right"/>
      </w:pPr>
      <w:r>
        <w:t>Таблица 3.2.1</w:t>
      </w:r>
    </w:p>
    <w:p w:rsidR="00785B3D" w:rsidRDefault="00785B3D">
      <w:pPr>
        <w:pStyle w:val="ConsPlusNormal"/>
      </w:pPr>
    </w:p>
    <w:p w:rsidR="00785B3D" w:rsidRDefault="00785B3D">
      <w:pPr>
        <w:sectPr w:rsidR="00785B3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794"/>
        <w:gridCol w:w="1077"/>
        <w:gridCol w:w="964"/>
        <w:gridCol w:w="850"/>
        <w:gridCol w:w="964"/>
        <w:gridCol w:w="850"/>
        <w:gridCol w:w="1020"/>
        <w:gridCol w:w="794"/>
        <w:gridCol w:w="907"/>
        <w:gridCol w:w="794"/>
        <w:gridCol w:w="794"/>
        <w:gridCol w:w="794"/>
      </w:tblGrid>
      <w:tr w:rsidR="00785B3D">
        <w:tc>
          <w:tcPr>
            <w:tcW w:w="2665" w:type="dxa"/>
          </w:tcPr>
          <w:p w:rsidR="00785B3D" w:rsidRDefault="00785B3D">
            <w:pPr>
              <w:pStyle w:val="ConsPlusNormal"/>
            </w:pPr>
            <w:r>
              <w:lastRenderedPageBreak/>
              <w:t>Продолжительность работ (месяц окончания строительства) по календарному плану (графику)</w:t>
            </w:r>
          </w:p>
        </w:tc>
        <w:tc>
          <w:tcPr>
            <w:tcW w:w="794" w:type="dxa"/>
          </w:tcPr>
          <w:p w:rsidR="00785B3D" w:rsidRDefault="00785B3D">
            <w:pPr>
              <w:pStyle w:val="ConsPlusNormal"/>
              <w:jc w:val="center"/>
            </w:pPr>
            <w:r>
              <w:t>август 2020</w:t>
            </w:r>
          </w:p>
        </w:tc>
        <w:tc>
          <w:tcPr>
            <w:tcW w:w="1077" w:type="dxa"/>
          </w:tcPr>
          <w:p w:rsidR="00785B3D" w:rsidRDefault="00785B3D">
            <w:pPr>
              <w:pStyle w:val="ConsPlusNormal"/>
              <w:jc w:val="center"/>
            </w:pPr>
            <w:r>
              <w:t>сентябрь 2020</w:t>
            </w:r>
          </w:p>
        </w:tc>
        <w:tc>
          <w:tcPr>
            <w:tcW w:w="964" w:type="dxa"/>
          </w:tcPr>
          <w:p w:rsidR="00785B3D" w:rsidRDefault="00785B3D">
            <w:pPr>
              <w:pStyle w:val="ConsPlusNormal"/>
              <w:jc w:val="center"/>
            </w:pPr>
            <w:r>
              <w:t>октябрь 2020</w:t>
            </w:r>
          </w:p>
        </w:tc>
        <w:tc>
          <w:tcPr>
            <w:tcW w:w="850" w:type="dxa"/>
          </w:tcPr>
          <w:p w:rsidR="00785B3D" w:rsidRDefault="00785B3D">
            <w:pPr>
              <w:pStyle w:val="ConsPlusNormal"/>
              <w:jc w:val="center"/>
            </w:pPr>
            <w:r>
              <w:t>ноябрь 2020</w:t>
            </w:r>
          </w:p>
        </w:tc>
        <w:tc>
          <w:tcPr>
            <w:tcW w:w="964" w:type="dxa"/>
          </w:tcPr>
          <w:p w:rsidR="00785B3D" w:rsidRDefault="00785B3D">
            <w:pPr>
              <w:pStyle w:val="ConsPlusNormal"/>
              <w:jc w:val="center"/>
            </w:pPr>
            <w:r>
              <w:t>декабрь 2020</w:t>
            </w:r>
          </w:p>
        </w:tc>
        <w:tc>
          <w:tcPr>
            <w:tcW w:w="850" w:type="dxa"/>
          </w:tcPr>
          <w:p w:rsidR="00785B3D" w:rsidRDefault="00785B3D">
            <w:pPr>
              <w:pStyle w:val="ConsPlusNormal"/>
              <w:jc w:val="center"/>
            </w:pPr>
            <w:r>
              <w:t>январь 2021</w:t>
            </w:r>
          </w:p>
        </w:tc>
        <w:tc>
          <w:tcPr>
            <w:tcW w:w="1020" w:type="dxa"/>
          </w:tcPr>
          <w:p w:rsidR="00785B3D" w:rsidRDefault="00785B3D">
            <w:pPr>
              <w:pStyle w:val="ConsPlusNormal"/>
              <w:jc w:val="center"/>
            </w:pPr>
            <w:r>
              <w:t>февраль 2021</w:t>
            </w:r>
          </w:p>
        </w:tc>
        <w:tc>
          <w:tcPr>
            <w:tcW w:w="794" w:type="dxa"/>
          </w:tcPr>
          <w:p w:rsidR="00785B3D" w:rsidRDefault="00785B3D">
            <w:pPr>
              <w:pStyle w:val="ConsPlusNormal"/>
              <w:jc w:val="center"/>
            </w:pPr>
            <w:r>
              <w:t>март 2021</w:t>
            </w:r>
          </w:p>
        </w:tc>
        <w:tc>
          <w:tcPr>
            <w:tcW w:w="907" w:type="dxa"/>
          </w:tcPr>
          <w:p w:rsidR="00785B3D" w:rsidRDefault="00785B3D">
            <w:pPr>
              <w:pStyle w:val="ConsPlusNormal"/>
              <w:jc w:val="center"/>
            </w:pPr>
            <w:r>
              <w:t>апрель 2021</w:t>
            </w:r>
          </w:p>
        </w:tc>
        <w:tc>
          <w:tcPr>
            <w:tcW w:w="794" w:type="dxa"/>
          </w:tcPr>
          <w:p w:rsidR="00785B3D" w:rsidRDefault="00785B3D">
            <w:pPr>
              <w:pStyle w:val="ConsPlusNormal"/>
              <w:jc w:val="center"/>
            </w:pPr>
            <w:r>
              <w:t>май 2021</w:t>
            </w:r>
          </w:p>
        </w:tc>
        <w:tc>
          <w:tcPr>
            <w:tcW w:w="794" w:type="dxa"/>
          </w:tcPr>
          <w:p w:rsidR="00785B3D" w:rsidRDefault="00785B3D">
            <w:pPr>
              <w:pStyle w:val="ConsPlusNormal"/>
              <w:jc w:val="center"/>
            </w:pPr>
            <w:r>
              <w:t>июнь 2021</w:t>
            </w:r>
          </w:p>
        </w:tc>
        <w:tc>
          <w:tcPr>
            <w:tcW w:w="794" w:type="dxa"/>
          </w:tcPr>
          <w:p w:rsidR="00785B3D" w:rsidRDefault="00785B3D">
            <w:pPr>
              <w:pStyle w:val="ConsPlusNormal"/>
              <w:jc w:val="center"/>
            </w:pPr>
            <w:r>
              <w:t>июль 2021</w:t>
            </w:r>
          </w:p>
        </w:tc>
      </w:tr>
      <w:tr w:rsidR="00785B3D">
        <w:tc>
          <w:tcPr>
            <w:tcW w:w="2665" w:type="dxa"/>
          </w:tcPr>
          <w:p w:rsidR="00785B3D" w:rsidRDefault="00785B3D">
            <w:pPr>
              <w:pStyle w:val="ConsPlusNormal"/>
            </w:pPr>
            <w:r>
              <w:t>Прогнозный индекс-дефлятор к стоимости СМР</w:t>
            </w:r>
          </w:p>
        </w:tc>
        <w:tc>
          <w:tcPr>
            <w:tcW w:w="794" w:type="dxa"/>
          </w:tcPr>
          <w:p w:rsidR="00785B3D" w:rsidRDefault="00785B3D">
            <w:pPr>
              <w:pStyle w:val="ConsPlusNormal"/>
              <w:jc w:val="center"/>
            </w:pPr>
            <w:r>
              <w:t>-</w:t>
            </w:r>
          </w:p>
        </w:tc>
        <w:tc>
          <w:tcPr>
            <w:tcW w:w="1077" w:type="dxa"/>
          </w:tcPr>
          <w:p w:rsidR="00785B3D" w:rsidRDefault="00785B3D">
            <w:pPr>
              <w:pStyle w:val="ConsPlusNormal"/>
              <w:jc w:val="center"/>
            </w:pPr>
            <w:r>
              <w:t>1,010</w:t>
            </w:r>
          </w:p>
        </w:tc>
        <w:tc>
          <w:tcPr>
            <w:tcW w:w="964" w:type="dxa"/>
          </w:tcPr>
          <w:p w:rsidR="00785B3D" w:rsidRDefault="00785B3D">
            <w:pPr>
              <w:pStyle w:val="ConsPlusNormal"/>
              <w:jc w:val="center"/>
            </w:pPr>
            <w:r>
              <w:t>1,014</w:t>
            </w:r>
          </w:p>
        </w:tc>
        <w:tc>
          <w:tcPr>
            <w:tcW w:w="850" w:type="dxa"/>
          </w:tcPr>
          <w:p w:rsidR="00785B3D" w:rsidRDefault="00785B3D">
            <w:pPr>
              <w:pStyle w:val="ConsPlusNormal"/>
              <w:jc w:val="center"/>
            </w:pPr>
            <w:r>
              <w:t>1,017</w:t>
            </w:r>
          </w:p>
        </w:tc>
        <w:tc>
          <w:tcPr>
            <w:tcW w:w="964" w:type="dxa"/>
          </w:tcPr>
          <w:p w:rsidR="00785B3D" w:rsidRDefault="00785B3D">
            <w:pPr>
              <w:pStyle w:val="ConsPlusNormal"/>
              <w:jc w:val="center"/>
            </w:pPr>
            <w:r>
              <w:t>1,019</w:t>
            </w:r>
          </w:p>
        </w:tc>
        <w:tc>
          <w:tcPr>
            <w:tcW w:w="850" w:type="dxa"/>
          </w:tcPr>
          <w:p w:rsidR="00785B3D" w:rsidRDefault="00785B3D">
            <w:pPr>
              <w:pStyle w:val="ConsPlusNormal"/>
              <w:jc w:val="center"/>
            </w:pPr>
            <w:r>
              <w:t>1,021</w:t>
            </w:r>
          </w:p>
        </w:tc>
        <w:tc>
          <w:tcPr>
            <w:tcW w:w="1020" w:type="dxa"/>
          </w:tcPr>
          <w:p w:rsidR="00785B3D" w:rsidRDefault="00785B3D">
            <w:pPr>
              <w:pStyle w:val="ConsPlusNormal"/>
              <w:jc w:val="center"/>
            </w:pPr>
            <w:r>
              <w:t>1,022</w:t>
            </w:r>
          </w:p>
        </w:tc>
        <w:tc>
          <w:tcPr>
            <w:tcW w:w="794" w:type="dxa"/>
          </w:tcPr>
          <w:p w:rsidR="00785B3D" w:rsidRDefault="00785B3D">
            <w:pPr>
              <w:pStyle w:val="ConsPlusNormal"/>
              <w:jc w:val="center"/>
            </w:pPr>
            <w:r>
              <w:t>1,024</w:t>
            </w:r>
          </w:p>
        </w:tc>
        <w:tc>
          <w:tcPr>
            <w:tcW w:w="907" w:type="dxa"/>
          </w:tcPr>
          <w:p w:rsidR="00785B3D" w:rsidRDefault="00785B3D">
            <w:pPr>
              <w:pStyle w:val="ConsPlusNormal"/>
              <w:jc w:val="center"/>
            </w:pPr>
            <w:r>
              <w:t>1,026</w:t>
            </w:r>
          </w:p>
        </w:tc>
        <w:tc>
          <w:tcPr>
            <w:tcW w:w="794" w:type="dxa"/>
          </w:tcPr>
          <w:p w:rsidR="00785B3D" w:rsidRDefault="00785B3D">
            <w:pPr>
              <w:pStyle w:val="ConsPlusNormal"/>
              <w:jc w:val="center"/>
            </w:pPr>
            <w:r>
              <w:t>1,029</w:t>
            </w:r>
          </w:p>
        </w:tc>
        <w:tc>
          <w:tcPr>
            <w:tcW w:w="794" w:type="dxa"/>
          </w:tcPr>
          <w:p w:rsidR="00785B3D" w:rsidRDefault="00785B3D">
            <w:pPr>
              <w:pStyle w:val="ConsPlusNormal"/>
              <w:jc w:val="center"/>
            </w:pPr>
            <w:r>
              <w:t>1,031</w:t>
            </w:r>
          </w:p>
        </w:tc>
        <w:tc>
          <w:tcPr>
            <w:tcW w:w="794" w:type="dxa"/>
          </w:tcPr>
          <w:p w:rsidR="00785B3D" w:rsidRDefault="00785B3D">
            <w:pPr>
              <w:pStyle w:val="ConsPlusNormal"/>
              <w:jc w:val="center"/>
            </w:pPr>
            <w:r>
              <w:t>1,034</w:t>
            </w:r>
          </w:p>
        </w:tc>
      </w:tr>
      <w:tr w:rsidR="00785B3D">
        <w:tc>
          <w:tcPr>
            <w:tcW w:w="2665" w:type="dxa"/>
          </w:tcPr>
          <w:p w:rsidR="00785B3D" w:rsidRDefault="00785B3D">
            <w:pPr>
              <w:pStyle w:val="ConsPlusNormal"/>
            </w:pPr>
            <w:r>
              <w:t>Продолжительность работ (месяц окончания строительства) по календарному плану (графику)</w:t>
            </w:r>
          </w:p>
        </w:tc>
        <w:tc>
          <w:tcPr>
            <w:tcW w:w="794" w:type="dxa"/>
          </w:tcPr>
          <w:p w:rsidR="00785B3D" w:rsidRDefault="00785B3D">
            <w:pPr>
              <w:pStyle w:val="ConsPlusNormal"/>
              <w:jc w:val="center"/>
            </w:pPr>
            <w:r>
              <w:t>август 2021</w:t>
            </w:r>
          </w:p>
        </w:tc>
        <w:tc>
          <w:tcPr>
            <w:tcW w:w="1077" w:type="dxa"/>
          </w:tcPr>
          <w:p w:rsidR="00785B3D" w:rsidRDefault="00785B3D">
            <w:pPr>
              <w:pStyle w:val="ConsPlusNormal"/>
              <w:jc w:val="center"/>
            </w:pPr>
            <w:r>
              <w:t>сентябрь 2021</w:t>
            </w:r>
          </w:p>
        </w:tc>
        <w:tc>
          <w:tcPr>
            <w:tcW w:w="964" w:type="dxa"/>
          </w:tcPr>
          <w:p w:rsidR="00785B3D" w:rsidRDefault="00785B3D">
            <w:pPr>
              <w:pStyle w:val="ConsPlusNormal"/>
              <w:jc w:val="center"/>
            </w:pPr>
            <w:r>
              <w:t>октябрь 2021</w:t>
            </w:r>
          </w:p>
        </w:tc>
        <w:tc>
          <w:tcPr>
            <w:tcW w:w="850" w:type="dxa"/>
          </w:tcPr>
          <w:p w:rsidR="00785B3D" w:rsidRDefault="00785B3D">
            <w:pPr>
              <w:pStyle w:val="ConsPlusNormal"/>
              <w:jc w:val="center"/>
            </w:pPr>
            <w:r>
              <w:t>ноябрь 2021</w:t>
            </w:r>
          </w:p>
        </w:tc>
        <w:tc>
          <w:tcPr>
            <w:tcW w:w="964" w:type="dxa"/>
          </w:tcPr>
          <w:p w:rsidR="00785B3D" w:rsidRDefault="00785B3D">
            <w:pPr>
              <w:pStyle w:val="ConsPlusNormal"/>
              <w:jc w:val="center"/>
            </w:pPr>
            <w:r>
              <w:t>декабрь 2021</w:t>
            </w:r>
          </w:p>
        </w:tc>
        <w:tc>
          <w:tcPr>
            <w:tcW w:w="850" w:type="dxa"/>
          </w:tcPr>
          <w:p w:rsidR="00785B3D" w:rsidRDefault="00785B3D">
            <w:pPr>
              <w:pStyle w:val="ConsPlusNormal"/>
              <w:jc w:val="center"/>
            </w:pPr>
            <w:r>
              <w:t>январь 2022</w:t>
            </w:r>
          </w:p>
        </w:tc>
        <w:tc>
          <w:tcPr>
            <w:tcW w:w="1020" w:type="dxa"/>
          </w:tcPr>
          <w:p w:rsidR="00785B3D" w:rsidRDefault="00785B3D">
            <w:pPr>
              <w:pStyle w:val="ConsPlusNormal"/>
              <w:jc w:val="center"/>
            </w:pPr>
            <w:r>
              <w:t>февраль 2022</w:t>
            </w:r>
          </w:p>
        </w:tc>
        <w:tc>
          <w:tcPr>
            <w:tcW w:w="794" w:type="dxa"/>
          </w:tcPr>
          <w:p w:rsidR="00785B3D" w:rsidRDefault="00785B3D">
            <w:pPr>
              <w:pStyle w:val="ConsPlusNormal"/>
              <w:jc w:val="center"/>
            </w:pPr>
            <w:r>
              <w:t>март 2022</w:t>
            </w:r>
          </w:p>
        </w:tc>
        <w:tc>
          <w:tcPr>
            <w:tcW w:w="907" w:type="dxa"/>
          </w:tcPr>
          <w:p w:rsidR="00785B3D" w:rsidRDefault="00785B3D">
            <w:pPr>
              <w:pStyle w:val="ConsPlusNormal"/>
              <w:jc w:val="center"/>
            </w:pPr>
            <w:r>
              <w:t>апрель 2022</w:t>
            </w:r>
          </w:p>
        </w:tc>
        <w:tc>
          <w:tcPr>
            <w:tcW w:w="794" w:type="dxa"/>
          </w:tcPr>
          <w:p w:rsidR="00785B3D" w:rsidRDefault="00785B3D">
            <w:pPr>
              <w:pStyle w:val="ConsPlusNormal"/>
              <w:jc w:val="center"/>
            </w:pPr>
            <w:r>
              <w:t>май 2022</w:t>
            </w:r>
          </w:p>
        </w:tc>
        <w:tc>
          <w:tcPr>
            <w:tcW w:w="794" w:type="dxa"/>
          </w:tcPr>
          <w:p w:rsidR="00785B3D" w:rsidRDefault="00785B3D">
            <w:pPr>
              <w:pStyle w:val="ConsPlusNormal"/>
              <w:jc w:val="center"/>
            </w:pPr>
            <w:r>
              <w:t>июнь 2022</w:t>
            </w:r>
          </w:p>
        </w:tc>
        <w:tc>
          <w:tcPr>
            <w:tcW w:w="794" w:type="dxa"/>
          </w:tcPr>
          <w:p w:rsidR="00785B3D" w:rsidRDefault="00785B3D">
            <w:pPr>
              <w:pStyle w:val="ConsPlusNormal"/>
              <w:jc w:val="center"/>
            </w:pPr>
            <w:r>
              <w:t>июль 2022</w:t>
            </w:r>
          </w:p>
        </w:tc>
      </w:tr>
      <w:tr w:rsidR="00785B3D">
        <w:tc>
          <w:tcPr>
            <w:tcW w:w="2665" w:type="dxa"/>
          </w:tcPr>
          <w:p w:rsidR="00785B3D" w:rsidRDefault="00785B3D">
            <w:pPr>
              <w:pStyle w:val="ConsPlusNormal"/>
            </w:pPr>
            <w:r>
              <w:t>Прогнозный индекс-дефлятор к стоимости СМР</w:t>
            </w:r>
          </w:p>
        </w:tc>
        <w:tc>
          <w:tcPr>
            <w:tcW w:w="794" w:type="dxa"/>
          </w:tcPr>
          <w:p w:rsidR="00785B3D" w:rsidRDefault="00785B3D">
            <w:pPr>
              <w:pStyle w:val="ConsPlusNormal"/>
              <w:jc w:val="center"/>
            </w:pPr>
            <w:r>
              <w:t>1,036</w:t>
            </w:r>
          </w:p>
        </w:tc>
        <w:tc>
          <w:tcPr>
            <w:tcW w:w="1077" w:type="dxa"/>
          </w:tcPr>
          <w:p w:rsidR="00785B3D" w:rsidRDefault="00785B3D">
            <w:pPr>
              <w:pStyle w:val="ConsPlusNormal"/>
              <w:jc w:val="center"/>
            </w:pPr>
            <w:r>
              <w:t>1,038</w:t>
            </w:r>
          </w:p>
        </w:tc>
        <w:tc>
          <w:tcPr>
            <w:tcW w:w="964" w:type="dxa"/>
          </w:tcPr>
          <w:p w:rsidR="00785B3D" w:rsidRDefault="00785B3D">
            <w:pPr>
              <w:pStyle w:val="ConsPlusNormal"/>
              <w:jc w:val="center"/>
            </w:pPr>
            <w:r>
              <w:t>1,040</w:t>
            </w:r>
          </w:p>
        </w:tc>
        <w:tc>
          <w:tcPr>
            <w:tcW w:w="850" w:type="dxa"/>
          </w:tcPr>
          <w:p w:rsidR="00785B3D" w:rsidRDefault="00785B3D">
            <w:pPr>
              <w:pStyle w:val="ConsPlusNormal"/>
              <w:jc w:val="center"/>
            </w:pPr>
            <w:r>
              <w:t>1,043</w:t>
            </w:r>
          </w:p>
        </w:tc>
        <w:tc>
          <w:tcPr>
            <w:tcW w:w="964" w:type="dxa"/>
          </w:tcPr>
          <w:p w:rsidR="00785B3D" w:rsidRDefault="00785B3D">
            <w:pPr>
              <w:pStyle w:val="ConsPlusNormal"/>
              <w:jc w:val="center"/>
            </w:pPr>
            <w:r>
              <w:t>1,046</w:t>
            </w:r>
          </w:p>
        </w:tc>
        <w:tc>
          <w:tcPr>
            <w:tcW w:w="850" w:type="dxa"/>
          </w:tcPr>
          <w:p w:rsidR="00785B3D" w:rsidRDefault="00785B3D">
            <w:pPr>
              <w:pStyle w:val="ConsPlusNormal"/>
              <w:jc w:val="center"/>
            </w:pPr>
            <w:r>
              <w:t>1,053</w:t>
            </w:r>
          </w:p>
        </w:tc>
        <w:tc>
          <w:tcPr>
            <w:tcW w:w="1020" w:type="dxa"/>
          </w:tcPr>
          <w:p w:rsidR="00785B3D" w:rsidRDefault="00785B3D">
            <w:pPr>
              <w:pStyle w:val="ConsPlusNormal"/>
              <w:jc w:val="center"/>
            </w:pPr>
            <w:r>
              <w:t>1,059</w:t>
            </w:r>
          </w:p>
        </w:tc>
        <w:tc>
          <w:tcPr>
            <w:tcW w:w="794" w:type="dxa"/>
          </w:tcPr>
          <w:p w:rsidR="00785B3D" w:rsidRDefault="00785B3D">
            <w:pPr>
              <w:pStyle w:val="ConsPlusNormal"/>
              <w:jc w:val="center"/>
            </w:pPr>
            <w:r>
              <w:t>1,061</w:t>
            </w:r>
          </w:p>
        </w:tc>
        <w:tc>
          <w:tcPr>
            <w:tcW w:w="907" w:type="dxa"/>
          </w:tcPr>
          <w:p w:rsidR="00785B3D" w:rsidRDefault="00785B3D">
            <w:pPr>
              <w:pStyle w:val="ConsPlusNormal"/>
              <w:jc w:val="center"/>
            </w:pPr>
            <w:r>
              <w:t>1,063</w:t>
            </w:r>
          </w:p>
        </w:tc>
        <w:tc>
          <w:tcPr>
            <w:tcW w:w="794" w:type="dxa"/>
          </w:tcPr>
          <w:p w:rsidR="00785B3D" w:rsidRDefault="00785B3D">
            <w:pPr>
              <w:pStyle w:val="ConsPlusNormal"/>
              <w:jc w:val="center"/>
            </w:pPr>
            <w:r>
              <w:t>1,072</w:t>
            </w:r>
          </w:p>
        </w:tc>
        <w:tc>
          <w:tcPr>
            <w:tcW w:w="794" w:type="dxa"/>
          </w:tcPr>
          <w:p w:rsidR="00785B3D" w:rsidRDefault="00785B3D">
            <w:pPr>
              <w:pStyle w:val="ConsPlusNormal"/>
              <w:jc w:val="center"/>
            </w:pPr>
            <w:r>
              <w:t>1,076</w:t>
            </w:r>
          </w:p>
        </w:tc>
        <w:tc>
          <w:tcPr>
            <w:tcW w:w="794" w:type="dxa"/>
          </w:tcPr>
          <w:p w:rsidR="00785B3D" w:rsidRDefault="00785B3D">
            <w:pPr>
              <w:pStyle w:val="ConsPlusNormal"/>
              <w:jc w:val="center"/>
            </w:pPr>
            <w:r>
              <w:t>1,089</w:t>
            </w:r>
          </w:p>
        </w:tc>
      </w:tr>
    </w:tbl>
    <w:p w:rsidR="00785B3D" w:rsidRDefault="00785B3D">
      <w:pPr>
        <w:pStyle w:val="ConsPlusNormal"/>
      </w:pPr>
    </w:p>
    <w:p w:rsidR="00785B3D" w:rsidRDefault="00785B3D">
      <w:pPr>
        <w:pStyle w:val="ConsPlusTitle"/>
        <w:jc w:val="center"/>
        <w:outlineLvl w:val="3"/>
      </w:pPr>
      <w:r>
        <w:t>Объекты транспортного строительства</w:t>
      </w:r>
    </w:p>
    <w:p w:rsidR="00785B3D" w:rsidRDefault="00785B3D">
      <w:pPr>
        <w:pStyle w:val="ConsPlusNormal"/>
      </w:pPr>
    </w:p>
    <w:p w:rsidR="00785B3D" w:rsidRDefault="00785B3D">
      <w:pPr>
        <w:pStyle w:val="ConsPlusNormal"/>
        <w:jc w:val="right"/>
      </w:pPr>
      <w:r>
        <w:t>Таблица 3.2.2</w:t>
      </w:r>
    </w:p>
    <w:p w:rsidR="00785B3D" w:rsidRDefault="00785B3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794"/>
        <w:gridCol w:w="1077"/>
        <w:gridCol w:w="964"/>
        <w:gridCol w:w="850"/>
        <w:gridCol w:w="964"/>
        <w:gridCol w:w="850"/>
        <w:gridCol w:w="1020"/>
        <w:gridCol w:w="794"/>
        <w:gridCol w:w="907"/>
        <w:gridCol w:w="794"/>
        <w:gridCol w:w="794"/>
        <w:gridCol w:w="794"/>
      </w:tblGrid>
      <w:tr w:rsidR="00785B3D">
        <w:tc>
          <w:tcPr>
            <w:tcW w:w="2665" w:type="dxa"/>
          </w:tcPr>
          <w:p w:rsidR="00785B3D" w:rsidRDefault="00785B3D">
            <w:pPr>
              <w:pStyle w:val="ConsPlusNormal"/>
            </w:pPr>
            <w:r>
              <w:t>Продолжительность работ (месяц окончания строительства) по календарному плану (графику)</w:t>
            </w:r>
          </w:p>
        </w:tc>
        <w:tc>
          <w:tcPr>
            <w:tcW w:w="794" w:type="dxa"/>
          </w:tcPr>
          <w:p w:rsidR="00785B3D" w:rsidRDefault="00785B3D">
            <w:pPr>
              <w:pStyle w:val="ConsPlusNormal"/>
              <w:jc w:val="center"/>
            </w:pPr>
            <w:r>
              <w:t>август 2020</w:t>
            </w:r>
          </w:p>
        </w:tc>
        <w:tc>
          <w:tcPr>
            <w:tcW w:w="1077" w:type="dxa"/>
          </w:tcPr>
          <w:p w:rsidR="00785B3D" w:rsidRDefault="00785B3D">
            <w:pPr>
              <w:pStyle w:val="ConsPlusNormal"/>
              <w:jc w:val="center"/>
            </w:pPr>
            <w:r>
              <w:t>сентябрь 2020</w:t>
            </w:r>
          </w:p>
        </w:tc>
        <w:tc>
          <w:tcPr>
            <w:tcW w:w="964" w:type="dxa"/>
          </w:tcPr>
          <w:p w:rsidR="00785B3D" w:rsidRDefault="00785B3D">
            <w:pPr>
              <w:pStyle w:val="ConsPlusNormal"/>
              <w:jc w:val="center"/>
            </w:pPr>
            <w:r>
              <w:t>октябрь 2020</w:t>
            </w:r>
          </w:p>
        </w:tc>
        <w:tc>
          <w:tcPr>
            <w:tcW w:w="850" w:type="dxa"/>
          </w:tcPr>
          <w:p w:rsidR="00785B3D" w:rsidRDefault="00785B3D">
            <w:pPr>
              <w:pStyle w:val="ConsPlusNormal"/>
              <w:jc w:val="center"/>
            </w:pPr>
            <w:r>
              <w:t>ноябрь 2020</w:t>
            </w:r>
          </w:p>
        </w:tc>
        <w:tc>
          <w:tcPr>
            <w:tcW w:w="964" w:type="dxa"/>
          </w:tcPr>
          <w:p w:rsidR="00785B3D" w:rsidRDefault="00785B3D">
            <w:pPr>
              <w:pStyle w:val="ConsPlusNormal"/>
              <w:jc w:val="center"/>
            </w:pPr>
            <w:r>
              <w:t>декабрь 2020</w:t>
            </w:r>
          </w:p>
        </w:tc>
        <w:tc>
          <w:tcPr>
            <w:tcW w:w="850" w:type="dxa"/>
          </w:tcPr>
          <w:p w:rsidR="00785B3D" w:rsidRDefault="00785B3D">
            <w:pPr>
              <w:pStyle w:val="ConsPlusNormal"/>
              <w:jc w:val="center"/>
            </w:pPr>
            <w:r>
              <w:t>январь 2021</w:t>
            </w:r>
          </w:p>
        </w:tc>
        <w:tc>
          <w:tcPr>
            <w:tcW w:w="1020" w:type="dxa"/>
          </w:tcPr>
          <w:p w:rsidR="00785B3D" w:rsidRDefault="00785B3D">
            <w:pPr>
              <w:pStyle w:val="ConsPlusNormal"/>
              <w:jc w:val="center"/>
            </w:pPr>
            <w:r>
              <w:t>февраль 2021</w:t>
            </w:r>
          </w:p>
        </w:tc>
        <w:tc>
          <w:tcPr>
            <w:tcW w:w="794" w:type="dxa"/>
          </w:tcPr>
          <w:p w:rsidR="00785B3D" w:rsidRDefault="00785B3D">
            <w:pPr>
              <w:pStyle w:val="ConsPlusNormal"/>
              <w:jc w:val="center"/>
            </w:pPr>
            <w:r>
              <w:t>март 2021</w:t>
            </w:r>
          </w:p>
        </w:tc>
        <w:tc>
          <w:tcPr>
            <w:tcW w:w="907" w:type="dxa"/>
          </w:tcPr>
          <w:p w:rsidR="00785B3D" w:rsidRDefault="00785B3D">
            <w:pPr>
              <w:pStyle w:val="ConsPlusNormal"/>
              <w:jc w:val="center"/>
            </w:pPr>
            <w:r>
              <w:t>апрель 2021</w:t>
            </w:r>
          </w:p>
        </w:tc>
        <w:tc>
          <w:tcPr>
            <w:tcW w:w="794" w:type="dxa"/>
          </w:tcPr>
          <w:p w:rsidR="00785B3D" w:rsidRDefault="00785B3D">
            <w:pPr>
              <w:pStyle w:val="ConsPlusNormal"/>
              <w:jc w:val="center"/>
            </w:pPr>
            <w:r>
              <w:t>май 2021</w:t>
            </w:r>
          </w:p>
        </w:tc>
        <w:tc>
          <w:tcPr>
            <w:tcW w:w="794" w:type="dxa"/>
          </w:tcPr>
          <w:p w:rsidR="00785B3D" w:rsidRDefault="00785B3D">
            <w:pPr>
              <w:pStyle w:val="ConsPlusNormal"/>
              <w:jc w:val="center"/>
            </w:pPr>
            <w:r>
              <w:t>июнь 2021</w:t>
            </w:r>
          </w:p>
        </w:tc>
        <w:tc>
          <w:tcPr>
            <w:tcW w:w="794" w:type="dxa"/>
          </w:tcPr>
          <w:p w:rsidR="00785B3D" w:rsidRDefault="00785B3D">
            <w:pPr>
              <w:pStyle w:val="ConsPlusNormal"/>
              <w:jc w:val="center"/>
            </w:pPr>
            <w:r>
              <w:t>июль 2021</w:t>
            </w:r>
          </w:p>
        </w:tc>
      </w:tr>
      <w:tr w:rsidR="00785B3D">
        <w:tc>
          <w:tcPr>
            <w:tcW w:w="2665" w:type="dxa"/>
          </w:tcPr>
          <w:p w:rsidR="00785B3D" w:rsidRDefault="00785B3D">
            <w:pPr>
              <w:pStyle w:val="ConsPlusNormal"/>
            </w:pPr>
            <w:r>
              <w:t>Прогнозный индекс-дефлятор к стоимости СМР</w:t>
            </w:r>
          </w:p>
        </w:tc>
        <w:tc>
          <w:tcPr>
            <w:tcW w:w="794" w:type="dxa"/>
          </w:tcPr>
          <w:p w:rsidR="00785B3D" w:rsidRDefault="00785B3D">
            <w:pPr>
              <w:pStyle w:val="ConsPlusNormal"/>
              <w:jc w:val="center"/>
            </w:pPr>
            <w:r>
              <w:t>-</w:t>
            </w:r>
          </w:p>
        </w:tc>
        <w:tc>
          <w:tcPr>
            <w:tcW w:w="1077" w:type="dxa"/>
          </w:tcPr>
          <w:p w:rsidR="00785B3D" w:rsidRDefault="00785B3D">
            <w:pPr>
              <w:pStyle w:val="ConsPlusNormal"/>
              <w:jc w:val="center"/>
            </w:pPr>
            <w:r>
              <w:t>1,013</w:t>
            </w:r>
          </w:p>
        </w:tc>
        <w:tc>
          <w:tcPr>
            <w:tcW w:w="964" w:type="dxa"/>
          </w:tcPr>
          <w:p w:rsidR="00785B3D" w:rsidRDefault="00785B3D">
            <w:pPr>
              <w:pStyle w:val="ConsPlusNormal"/>
              <w:jc w:val="center"/>
            </w:pPr>
            <w:r>
              <w:t>1,022</w:t>
            </w:r>
          </w:p>
        </w:tc>
        <w:tc>
          <w:tcPr>
            <w:tcW w:w="850" w:type="dxa"/>
          </w:tcPr>
          <w:p w:rsidR="00785B3D" w:rsidRDefault="00785B3D">
            <w:pPr>
              <w:pStyle w:val="ConsPlusNormal"/>
              <w:jc w:val="center"/>
            </w:pPr>
            <w:r>
              <w:t>1,029</w:t>
            </w:r>
          </w:p>
        </w:tc>
        <w:tc>
          <w:tcPr>
            <w:tcW w:w="964" w:type="dxa"/>
          </w:tcPr>
          <w:p w:rsidR="00785B3D" w:rsidRDefault="00785B3D">
            <w:pPr>
              <w:pStyle w:val="ConsPlusNormal"/>
              <w:jc w:val="center"/>
            </w:pPr>
            <w:r>
              <w:t>1,034</w:t>
            </w:r>
          </w:p>
        </w:tc>
        <w:tc>
          <w:tcPr>
            <w:tcW w:w="850" w:type="dxa"/>
          </w:tcPr>
          <w:p w:rsidR="00785B3D" w:rsidRDefault="00785B3D">
            <w:pPr>
              <w:pStyle w:val="ConsPlusNormal"/>
              <w:jc w:val="center"/>
            </w:pPr>
            <w:r>
              <w:t>1,038</w:t>
            </w:r>
          </w:p>
        </w:tc>
        <w:tc>
          <w:tcPr>
            <w:tcW w:w="1020" w:type="dxa"/>
          </w:tcPr>
          <w:p w:rsidR="00785B3D" w:rsidRDefault="00785B3D">
            <w:pPr>
              <w:pStyle w:val="ConsPlusNormal"/>
              <w:jc w:val="center"/>
            </w:pPr>
            <w:r>
              <w:t>1,042</w:t>
            </w:r>
          </w:p>
        </w:tc>
        <w:tc>
          <w:tcPr>
            <w:tcW w:w="794" w:type="dxa"/>
          </w:tcPr>
          <w:p w:rsidR="00785B3D" w:rsidRDefault="00785B3D">
            <w:pPr>
              <w:pStyle w:val="ConsPlusNormal"/>
              <w:jc w:val="center"/>
            </w:pPr>
            <w:r>
              <w:t>1,046</w:t>
            </w:r>
          </w:p>
        </w:tc>
        <w:tc>
          <w:tcPr>
            <w:tcW w:w="907" w:type="dxa"/>
          </w:tcPr>
          <w:p w:rsidR="00785B3D" w:rsidRDefault="00785B3D">
            <w:pPr>
              <w:pStyle w:val="ConsPlusNormal"/>
              <w:jc w:val="center"/>
            </w:pPr>
            <w:r>
              <w:t>1,050</w:t>
            </w:r>
          </w:p>
        </w:tc>
        <w:tc>
          <w:tcPr>
            <w:tcW w:w="794" w:type="dxa"/>
          </w:tcPr>
          <w:p w:rsidR="00785B3D" w:rsidRDefault="00785B3D">
            <w:pPr>
              <w:pStyle w:val="ConsPlusNormal"/>
              <w:jc w:val="center"/>
            </w:pPr>
            <w:r>
              <w:t>1,053</w:t>
            </w:r>
          </w:p>
        </w:tc>
        <w:tc>
          <w:tcPr>
            <w:tcW w:w="794" w:type="dxa"/>
          </w:tcPr>
          <w:p w:rsidR="00785B3D" w:rsidRDefault="00785B3D">
            <w:pPr>
              <w:pStyle w:val="ConsPlusNormal"/>
              <w:jc w:val="center"/>
            </w:pPr>
            <w:r>
              <w:t>1,057</w:t>
            </w:r>
          </w:p>
        </w:tc>
        <w:tc>
          <w:tcPr>
            <w:tcW w:w="794" w:type="dxa"/>
          </w:tcPr>
          <w:p w:rsidR="00785B3D" w:rsidRDefault="00785B3D">
            <w:pPr>
              <w:pStyle w:val="ConsPlusNormal"/>
              <w:jc w:val="center"/>
            </w:pPr>
            <w:r>
              <w:t>1,061</w:t>
            </w:r>
          </w:p>
        </w:tc>
      </w:tr>
      <w:tr w:rsidR="00785B3D">
        <w:tc>
          <w:tcPr>
            <w:tcW w:w="2665" w:type="dxa"/>
          </w:tcPr>
          <w:p w:rsidR="00785B3D" w:rsidRDefault="00785B3D">
            <w:pPr>
              <w:pStyle w:val="ConsPlusNormal"/>
            </w:pPr>
            <w:r>
              <w:lastRenderedPageBreak/>
              <w:t>Продолжительность работ (месяц окончания строительства) по календарному плану (графику)</w:t>
            </w:r>
          </w:p>
        </w:tc>
        <w:tc>
          <w:tcPr>
            <w:tcW w:w="794" w:type="dxa"/>
          </w:tcPr>
          <w:p w:rsidR="00785B3D" w:rsidRDefault="00785B3D">
            <w:pPr>
              <w:pStyle w:val="ConsPlusNormal"/>
              <w:jc w:val="center"/>
            </w:pPr>
            <w:r>
              <w:t>август 2021</w:t>
            </w:r>
          </w:p>
        </w:tc>
        <w:tc>
          <w:tcPr>
            <w:tcW w:w="1077" w:type="dxa"/>
          </w:tcPr>
          <w:p w:rsidR="00785B3D" w:rsidRDefault="00785B3D">
            <w:pPr>
              <w:pStyle w:val="ConsPlusNormal"/>
              <w:jc w:val="center"/>
            </w:pPr>
            <w:r>
              <w:t>сентябрь 2021</w:t>
            </w:r>
          </w:p>
        </w:tc>
        <w:tc>
          <w:tcPr>
            <w:tcW w:w="964" w:type="dxa"/>
          </w:tcPr>
          <w:p w:rsidR="00785B3D" w:rsidRDefault="00785B3D">
            <w:pPr>
              <w:pStyle w:val="ConsPlusNormal"/>
              <w:jc w:val="center"/>
            </w:pPr>
            <w:r>
              <w:t>октябрь 2021</w:t>
            </w:r>
          </w:p>
        </w:tc>
        <w:tc>
          <w:tcPr>
            <w:tcW w:w="850" w:type="dxa"/>
          </w:tcPr>
          <w:p w:rsidR="00785B3D" w:rsidRDefault="00785B3D">
            <w:pPr>
              <w:pStyle w:val="ConsPlusNormal"/>
              <w:jc w:val="center"/>
            </w:pPr>
            <w:r>
              <w:t>ноябрь 2021</w:t>
            </w:r>
          </w:p>
        </w:tc>
        <w:tc>
          <w:tcPr>
            <w:tcW w:w="964" w:type="dxa"/>
          </w:tcPr>
          <w:p w:rsidR="00785B3D" w:rsidRDefault="00785B3D">
            <w:pPr>
              <w:pStyle w:val="ConsPlusNormal"/>
              <w:jc w:val="center"/>
            </w:pPr>
            <w:r>
              <w:t>декабрь 2021</w:t>
            </w:r>
          </w:p>
        </w:tc>
        <w:tc>
          <w:tcPr>
            <w:tcW w:w="850" w:type="dxa"/>
          </w:tcPr>
          <w:p w:rsidR="00785B3D" w:rsidRDefault="00785B3D">
            <w:pPr>
              <w:pStyle w:val="ConsPlusNormal"/>
              <w:jc w:val="center"/>
            </w:pPr>
            <w:r>
              <w:t>январь 2022</w:t>
            </w:r>
          </w:p>
        </w:tc>
        <w:tc>
          <w:tcPr>
            <w:tcW w:w="1020" w:type="dxa"/>
          </w:tcPr>
          <w:p w:rsidR="00785B3D" w:rsidRDefault="00785B3D">
            <w:pPr>
              <w:pStyle w:val="ConsPlusNormal"/>
              <w:jc w:val="center"/>
            </w:pPr>
            <w:r>
              <w:t>февраль 2022</w:t>
            </w:r>
          </w:p>
        </w:tc>
        <w:tc>
          <w:tcPr>
            <w:tcW w:w="794" w:type="dxa"/>
          </w:tcPr>
          <w:p w:rsidR="00785B3D" w:rsidRDefault="00785B3D">
            <w:pPr>
              <w:pStyle w:val="ConsPlusNormal"/>
              <w:jc w:val="center"/>
            </w:pPr>
            <w:r>
              <w:t>март 2022</w:t>
            </w:r>
          </w:p>
        </w:tc>
        <w:tc>
          <w:tcPr>
            <w:tcW w:w="907" w:type="dxa"/>
          </w:tcPr>
          <w:p w:rsidR="00785B3D" w:rsidRDefault="00785B3D">
            <w:pPr>
              <w:pStyle w:val="ConsPlusNormal"/>
              <w:jc w:val="center"/>
            </w:pPr>
            <w:r>
              <w:t>апрель 2022</w:t>
            </w:r>
          </w:p>
        </w:tc>
        <w:tc>
          <w:tcPr>
            <w:tcW w:w="794" w:type="dxa"/>
          </w:tcPr>
          <w:p w:rsidR="00785B3D" w:rsidRDefault="00785B3D">
            <w:pPr>
              <w:pStyle w:val="ConsPlusNormal"/>
              <w:jc w:val="center"/>
            </w:pPr>
            <w:r>
              <w:t>май 2022</w:t>
            </w:r>
          </w:p>
        </w:tc>
        <w:tc>
          <w:tcPr>
            <w:tcW w:w="794" w:type="dxa"/>
          </w:tcPr>
          <w:p w:rsidR="00785B3D" w:rsidRDefault="00785B3D">
            <w:pPr>
              <w:pStyle w:val="ConsPlusNormal"/>
              <w:jc w:val="center"/>
            </w:pPr>
            <w:r>
              <w:t>июнь 2022</w:t>
            </w:r>
          </w:p>
        </w:tc>
        <w:tc>
          <w:tcPr>
            <w:tcW w:w="794" w:type="dxa"/>
          </w:tcPr>
          <w:p w:rsidR="00785B3D" w:rsidRDefault="00785B3D">
            <w:pPr>
              <w:pStyle w:val="ConsPlusNormal"/>
              <w:jc w:val="center"/>
            </w:pPr>
            <w:r>
              <w:t>июль 2022</w:t>
            </w:r>
          </w:p>
        </w:tc>
      </w:tr>
      <w:tr w:rsidR="00785B3D">
        <w:tc>
          <w:tcPr>
            <w:tcW w:w="2665" w:type="dxa"/>
          </w:tcPr>
          <w:p w:rsidR="00785B3D" w:rsidRDefault="00785B3D">
            <w:pPr>
              <w:pStyle w:val="ConsPlusNormal"/>
            </w:pPr>
            <w:r>
              <w:t>Прогнозный индекс-дефлятор к стоимости СМР</w:t>
            </w:r>
          </w:p>
        </w:tc>
        <w:tc>
          <w:tcPr>
            <w:tcW w:w="794" w:type="dxa"/>
          </w:tcPr>
          <w:p w:rsidR="00785B3D" w:rsidRDefault="00785B3D">
            <w:pPr>
              <w:pStyle w:val="ConsPlusNormal"/>
              <w:jc w:val="center"/>
            </w:pPr>
            <w:r>
              <w:t>1,063</w:t>
            </w:r>
          </w:p>
        </w:tc>
        <w:tc>
          <w:tcPr>
            <w:tcW w:w="1077" w:type="dxa"/>
          </w:tcPr>
          <w:p w:rsidR="00785B3D" w:rsidRDefault="00785B3D">
            <w:pPr>
              <w:pStyle w:val="ConsPlusNormal"/>
              <w:jc w:val="center"/>
            </w:pPr>
            <w:r>
              <w:t>1,066</w:t>
            </w:r>
          </w:p>
        </w:tc>
        <w:tc>
          <w:tcPr>
            <w:tcW w:w="964" w:type="dxa"/>
          </w:tcPr>
          <w:p w:rsidR="00785B3D" w:rsidRDefault="00785B3D">
            <w:pPr>
              <w:pStyle w:val="ConsPlusNormal"/>
              <w:jc w:val="center"/>
            </w:pPr>
            <w:r>
              <w:t>1,069</w:t>
            </w:r>
          </w:p>
        </w:tc>
        <w:tc>
          <w:tcPr>
            <w:tcW w:w="850" w:type="dxa"/>
          </w:tcPr>
          <w:p w:rsidR="00785B3D" w:rsidRDefault="00785B3D">
            <w:pPr>
              <w:pStyle w:val="ConsPlusNormal"/>
              <w:jc w:val="center"/>
            </w:pPr>
            <w:r>
              <w:t>1,071</w:t>
            </w:r>
          </w:p>
        </w:tc>
        <w:tc>
          <w:tcPr>
            <w:tcW w:w="964" w:type="dxa"/>
          </w:tcPr>
          <w:p w:rsidR="00785B3D" w:rsidRDefault="00785B3D">
            <w:pPr>
              <w:pStyle w:val="ConsPlusNormal"/>
              <w:jc w:val="center"/>
            </w:pPr>
            <w:r>
              <w:t>1,075</w:t>
            </w:r>
          </w:p>
        </w:tc>
        <w:tc>
          <w:tcPr>
            <w:tcW w:w="850" w:type="dxa"/>
          </w:tcPr>
          <w:p w:rsidR="00785B3D" w:rsidRDefault="00785B3D">
            <w:pPr>
              <w:pStyle w:val="ConsPlusNormal"/>
              <w:jc w:val="center"/>
            </w:pPr>
            <w:r>
              <w:t>1,084</w:t>
            </w:r>
          </w:p>
        </w:tc>
        <w:tc>
          <w:tcPr>
            <w:tcW w:w="1020" w:type="dxa"/>
          </w:tcPr>
          <w:p w:rsidR="00785B3D" w:rsidRDefault="00785B3D">
            <w:pPr>
              <w:pStyle w:val="ConsPlusNormal"/>
              <w:jc w:val="center"/>
            </w:pPr>
            <w:r>
              <w:t>1,089</w:t>
            </w:r>
          </w:p>
        </w:tc>
        <w:tc>
          <w:tcPr>
            <w:tcW w:w="794" w:type="dxa"/>
          </w:tcPr>
          <w:p w:rsidR="00785B3D" w:rsidRDefault="00785B3D">
            <w:pPr>
              <w:pStyle w:val="ConsPlusNormal"/>
              <w:jc w:val="center"/>
            </w:pPr>
            <w:r>
              <w:t>1,093</w:t>
            </w:r>
          </w:p>
        </w:tc>
        <w:tc>
          <w:tcPr>
            <w:tcW w:w="907" w:type="dxa"/>
          </w:tcPr>
          <w:p w:rsidR="00785B3D" w:rsidRDefault="00785B3D">
            <w:pPr>
              <w:pStyle w:val="ConsPlusNormal"/>
              <w:jc w:val="center"/>
            </w:pPr>
            <w:r>
              <w:t>1,095</w:t>
            </w:r>
          </w:p>
        </w:tc>
        <w:tc>
          <w:tcPr>
            <w:tcW w:w="794" w:type="dxa"/>
          </w:tcPr>
          <w:p w:rsidR="00785B3D" w:rsidRDefault="00785B3D">
            <w:pPr>
              <w:pStyle w:val="ConsPlusNormal"/>
              <w:jc w:val="center"/>
            </w:pPr>
            <w:r>
              <w:t>1,103</w:t>
            </w:r>
          </w:p>
        </w:tc>
        <w:tc>
          <w:tcPr>
            <w:tcW w:w="794" w:type="dxa"/>
          </w:tcPr>
          <w:p w:rsidR="00785B3D" w:rsidRDefault="00785B3D">
            <w:pPr>
              <w:pStyle w:val="ConsPlusNormal"/>
              <w:jc w:val="center"/>
            </w:pPr>
            <w:r>
              <w:t>1,107</w:t>
            </w:r>
          </w:p>
        </w:tc>
        <w:tc>
          <w:tcPr>
            <w:tcW w:w="794" w:type="dxa"/>
          </w:tcPr>
          <w:p w:rsidR="00785B3D" w:rsidRDefault="00785B3D">
            <w:pPr>
              <w:pStyle w:val="ConsPlusNormal"/>
              <w:jc w:val="center"/>
            </w:pPr>
            <w:r>
              <w:t>1,120</w:t>
            </w:r>
          </w:p>
        </w:tc>
      </w:tr>
    </w:tbl>
    <w:p w:rsidR="00785B3D" w:rsidRDefault="00785B3D">
      <w:pPr>
        <w:sectPr w:rsidR="00785B3D">
          <w:pgSz w:w="16838" w:h="11905" w:orient="landscape"/>
          <w:pgMar w:top="1701" w:right="1134" w:bottom="850" w:left="1134" w:header="0" w:footer="0" w:gutter="0"/>
          <w:cols w:space="720"/>
        </w:sectPr>
      </w:pPr>
    </w:p>
    <w:p w:rsidR="00785B3D" w:rsidRDefault="00785B3D">
      <w:pPr>
        <w:pStyle w:val="ConsPlusNormal"/>
      </w:pPr>
    </w:p>
    <w:p w:rsidR="00785B3D" w:rsidRDefault="00785B3D">
      <w:pPr>
        <w:pStyle w:val="ConsPlusNormal"/>
        <w:ind w:firstLine="540"/>
        <w:jc w:val="both"/>
      </w:pPr>
      <w:r>
        <w:t>Прогнозные индексы-дефляторы по объектам транспортного строительства распространяются на строительство, реконструкцию и капитальный ремонт автомобильных дорог; железных дорог; метрополитенов; железнодорожных и автодорожных мостов и путепроводов; городских мостов и путепроводов; аэродромов; морских портов и портовых сооружений; объекты речного транспорта, коллекторные тоннели.</w:t>
      </w:r>
    </w:p>
    <w:p w:rsidR="00785B3D" w:rsidRDefault="00785B3D">
      <w:pPr>
        <w:pStyle w:val="ConsPlusNormal"/>
      </w:pPr>
    </w:p>
    <w:p w:rsidR="00785B3D" w:rsidRDefault="00785B3D">
      <w:pPr>
        <w:pStyle w:val="ConsPlusNormal"/>
        <w:ind w:firstLine="540"/>
        <w:jc w:val="both"/>
      </w:pPr>
      <w:r>
        <w:t>Примечания к таблицам 3.2:</w:t>
      </w:r>
    </w:p>
    <w:p w:rsidR="00785B3D" w:rsidRDefault="00785B3D">
      <w:pPr>
        <w:pStyle w:val="ConsPlusNormal"/>
        <w:spacing w:before="220"/>
        <w:ind w:firstLine="540"/>
        <w:jc w:val="both"/>
      </w:pPr>
      <w:r>
        <w:t>- Применяются к общей стоимости СМР в текущем уровне цен, определенной индексами настоящего Письма, и предназначены для расчета твердой (фиксированной) договорной цены на срок производства работ (от 2 до 24 месяцев).</w:t>
      </w:r>
    </w:p>
    <w:p w:rsidR="00785B3D" w:rsidRDefault="00785B3D">
      <w:pPr>
        <w:pStyle w:val="ConsPlusNormal"/>
        <w:spacing w:before="220"/>
        <w:ind w:firstLine="540"/>
        <w:jc w:val="both"/>
      </w:pPr>
      <w:r>
        <w:t>- Порядок расчета твердой (фиксированной) цены:</w:t>
      </w:r>
    </w:p>
    <w:p w:rsidR="00785B3D" w:rsidRDefault="00785B3D">
      <w:pPr>
        <w:pStyle w:val="ConsPlusNormal"/>
        <w:spacing w:before="220"/>
        <w:ind w:firstLine="540"/>
        <w:jc w:val="both"/>
      </w:pPr>
      <w:r>
        <w:t>1) определить начальную стоимость работ с использованием индексов по элементам затрат или комплексным по данному Письму;</w:t>
      </w:r>
    </w:p>
    <w:p w:rsidR="00785B3D" w:rsidRDefault="00785B3D">
      <w:pPr>
        <w:pStyle w:val="ConsPlusNormal"/>
        <w:spacing w:before="220"/>
        <w:ind w:firstLine="540"/>
        <w:jc w:val="both"/>
      </w:pPr>
      <w:r>
        <w:t>2) увеличить полученную стоимость СМР в текущем уровне цен на прогнозный индекс-дефлятор по соответствующему сроку производства работ;</w:t>
      </w:r>
    </w:p>
    <w:p w:rsidR="00785B3D" w:rsidRDefault="00785B3D">
      <w:pPr>
        <w:pStyle w:val="ConsPlusNormal"/>
        <w:spacing w:before="220"/>
        <w:ind w:firstLine="540"/>
        <w:jc w:val="both"/>
      </w:pPr>
      <w:r>
        <w:t>3) произвести начисление соответствующих лимитированных и прочих затрат (не учтенных ранее при определении СМР);</w:t>
      </w:r>
    </w:p>
    <w:p w:rsidR="00785B3D" w:rsidRDefault="00785B3D">
      <w:pPr>
        <w:pStyle w:val="ConsPlusNormal"/>
        <w:spacing w:before="220"/>
        <w:ind w:firstLine="540"/>
        <w:jc w:val="both"/>
      </w:pPr>
      <w:r>
        <w:t xml:space="preserve">4) предусмотреть согласно </w:t>
      </w:r>
      <w:hyperlink r:id="rId8" w:history="1">
        <w:r>
          <w:rPr>
            <w:color w:val="0000FF"/>
          </w:rPr>
          <w:t>п. 4.33</w:t>
        </w:r>
      </w:hyperlink>
      <w:r>
        <w:t xml:space="preserve"> МДС 81-35.2004 часть резерва средств на непредвиденные работы и затраты, предусмотренного в сводном сметном расчете, в размере, согласованном заказчиком и подрядчиком для включения в состав твердой договорной цены на строительную продукцию.</w:t>
      </w:r>
    </w:p>
    <w:p w:rsidR="00785B3D" w:rsidRDefault="00785B3D">
      <w:pPr>
        <w:pStyle w:val="ConsPlusNormal"/>
        <w:spacing w:before="220"/>
        <w:ind w:firstLine="540"/>
        <w:jc w:val="both"/>
      </w:pPr>
      <w:proofErr w:type="gramStart"/>
      <w:r>
        <w:t>При расчетах за выполненные работы по договорам с твердой договорной ценой часть резерва средств на непредвиденные работы</w:t>
      </w:r>
      <w:proofErr w:type="gramEnd"/>
      <w:r>
        <w:t xml:space="preserve"> и затраты согласно </w:t>
      </w:r>
      <w:hyperlink r:id="rId9" w:history="1">
        <w:r>
          <w:rPr>
            <w:color w:val="0000FF"/>
          </w:rPr>
          <w:t>п. 4.96</w:t>
        </w:r>
      </w:hyperlink>
      <w:r>
        <w:t xml:space="preserve"> МДС 81-35.2004 в актах приемки выполненных работ не расшифровывается и оплачивается заказчиком по норме, согласованной при формировании твердой договорной цены;</w:t>
      </w:r>
    </w:p>
    <w:p w:rsidR="00785B3D" w:rsidRDefault="00785B3D">
      <w:pPr>
        <w:pStyle w:val="ConsPlusNormal"/>
        <w:spacing w:before="220"/>
        <w:ind w:firstLine="540"/>
        <w:jc w:val="both"/>
      </w:pPr>
      <w:r>
        <w:t>5) учесть налог на добавленную стоимость (НДС) по ставке 20%.</w:t>
      </w:r>
    </w:p>
    <w:p w:rsidR="00785B3D" w:rsidRDefault="00785B3D">
      <w:pPr>
        <w:pStyle w:val="ConsPlusNormal"/>
        <w:spacing w:before="220"/>
        <w:ind w:firstLine="540"/>
        <w:jc w:val="both"/>
      </w:pPr>
      <w:r>
        <w:t>- При осуществлении промежуточных (ежемесячных) расчетов за выполненные работы с общей твердой (фиксированной) ценой используются текущие индексы РЦЦС СПб, при этом заказчик производит оплату работ в пределах 95% выполненного объема работ. При сдаче объекта и окончательном расчете в пределах твердой (фиксированной) цены выплачиваются ранее удержанные суммы на промежуточных расчетах.</w:t>
      </w:r>
    </w:p>
    <w:p w:rsidR="00785B3D" w:rsidRDefault="00785B3D">
      <w:pPr>
        <w:pStyle w:val="ConsPlusNormal"/>
      </w:pPr>
    </w:p>
    <w:p w:rsidR="00785B3D" w:rsidRDefault="00785B3D">
      <w:pPr>
        <w:pStyle w:val="ConsPlusTitle"/>
        <w:jc w:val="center"/>
        <w:outlineLvl w:val="1"/>
      </w:pPr>
      <w:r>
        <w:t>РАЗДЕЛ IV.</w:t>
      </w:r>
    </w:p>
    <w:p w:rsidR="00785B3D" w:rsidRDefault="00785B3D">
      <w:pPr>
        <w:pStyle w:val="ConsPlusTitle"/>
        <w:jc w:val="center"/>
      </w:pPr>
      <w:r>
        <w:t>ОБЩИЕ УКАЗАНИЯ ПО ПРИМЕНЕНИЮ</w:t>
      </w:r>
    </w:p>
    <w:p w:rsidR="00785B3D" w:rsidRDefault="00785B3D">
      <w:pPr>
        <w:pStyle w:val="ConsPlusNormal"/>
      </w:pPr>
    </w:p>
    <w:p w:rsidR="00785B3D" w:rsidRDefault="00785B3D">
      <w:pPr>
        <w:pStyle w:val="ConsPlusNormal"/>
        <w:ind w:firstLine="540"/>
        <w:jc w:val="both"/>
      </w:pPr>
      <w:r>
        <w:t xml:space="preserve">4.1. Предлагаемые индексы сформированы на строительные, ремонтно-строительные, монтажные, пусконаладочные и реставрационно-восстановительные работы, предусмотренные типовыми проектными решениями частей зданий и сооружений, повторно применяемыми экономичными </w:t>
      </w:r>
      <w:proofErr w:type="gramStart"/>
      <w:r>
        <w:t>индивидуальными проектами</w:t>
      </w:r>
      <w:proofErr w:type="gramEnd"/>
      <w:r>
        <w:t>, и дифференцированы по унифицированной номенклатуре видов и комплексов работ, соответствующих технологической последовательности строительства и специализации строительно-монтажных (ремонтно-строительных, реставрационных) организаций.</w:t>
      </w:r>
    </w:p>
    <w:p w:rsidR="00785B3D" w:rsidRDefault="00785B3D">
      <w:pPr>
        <w:pStyle w:val="ConsPlusNormal"/>
        <w:spacing w:before="220"/>
        <w:ind w:firstLine="540"/>
        <w:jc w:val="both"/>
      </w:pPr>
      <w:r>
        <w:t>Предназначены для определения стоимости строительства в текущих ценах и расчетов за выполненные строительно-монтажные работы между заказчиками и подрядными организациями независимо от их ведомственной подчиненности и организационно-правовой формы.</w:t>
      </w:r>
    </w:p>
    <w:p w:rsidR="00785B3D" w:rsidRDefault="00785B3D">
      <w:pPr>
        <w:pStyle w:val="ConsPlusNormal"/>
        <w:spacing w:before="220"/>
        <w:ind w:firstLine="540"/>
        <w:jc w:val="both"/>
      </w:pPr>
      <w:r>
        <w:lastRenderedPageBreak/>
        <w:t xml:space="preserve">4.2. Расчеты за выполненные работы рекомендуется производить с применением индексов по отдельным элементам прямых затрат </w:t>
      </w:r>
      <w:hyperlink w:anchor="P34" w:history="1">
        <w:r>
          <w:rPr>
            <w:color w:val="0000FF"/>
          </w:rPr>
          <w:t>(таблицы раздела I)</w:t>
        </w:r>
      </w:hyperlink>
      <w:r>
        <w:t xml:space="preserve"> к стоимости соответствующих видов работ с последующим начислением накладных расходов и сметной прибыли по текущим нормативам. Такой метод счета рекомендуется как основной вариант, обеспечивающий правильное отражение структуры затрат по конкретному объекту строительства и видам (комплексам) работ.</w:t>
      </w:r>
    </w:p>
    <w:p w:rsidR="00785B3D" w:rsidRDefault="00785B3D">
      <w:pPr>
        <w:pStyle w:val="ConsPlusNormal"/>
        <w:spacing w:before="220"/>
        <w:ind w:firstLine="540"/>
        <w:jc w:val="both"/>
      </w:pPr>
      <w:r>
        <w:t xml:space="preserve">4.3. При применении индексов </w:t>
      </w:r>
      <w:hyperlink w:anchor="P1880" w:history="1">
        <w:r>
          <w:rPr>
            <w:color w:val="0000FF"/>
          </w:rPr>
          <w:t>раздела II</w:t>
        </w:r>
      </w:hyperlink>
      <w:r>
        <w:t xml:space="preserve"> на весь комплекс работ к полной сметной стоимости строительно-монтажных работ в ценах 1984 г. на стоимость прямых затрат, подсчитанную по расценкам и сметным ценам 1984 г., начисляются накладные расходы и плановые накопления по нормам 1984 г., а затем индекс по соответствующему виду строительства и работ. При расчете указанных индексов использовались индексы к элементам прямых затрат по соответствующим видам и комплексам работ </w:t>
      </w:r>
      <w:hyperlink w:anchor="P34" w:history="1">
        <w:r>
          <w:rPr>
            <w:color w:val="0000FF"/>
          </w:rPr>
          <w:t>раздела I</w:t>
        </w:r>
      </w:hyperlink>
      <w:r>
        <w:t>.</w:t>
      </w:r>
    </w:p>
    <w:p w:rsidR="00785B3D" w:rsidRDefault="00785B3D">
      <w:pPr>
        <w:pStyle w:val="ConsPlusNormal"/>
        <w:spacing w:before="220"/>
        <w:ind w:firstLine="540"/>
        <w:jc w:val="both"/>
      </w:pPr>
      <w:r>
        <w:t xml:space="preserve">Аналогично - при применении индексов </w:t>
      </w:r>
      <w:hyperlink w:anchor="P1880" w:history="1">
        <w:r>
          <w:rPr>
            <w:color w:val="0000FF"/>
          </w:rPr>
          <w:t>раздела II</w:t>
        </w:r>
      </w:hyperlink>
      <w:r>
        <w:t xml:space="preserve"> на весь комплекс работ к полной сметной стоимости строительно-монтажных работ в ценах на 01.01.2000 на стоимость прямых затрат, подсчитанную по расценкам и сметным ценам на 01.01.2000, начисляются накладные расходы и сметная прибыль по нормативам для базисной стоимости, а затем индекс по соответствующему виду работ. При расчете указанных индексов использовались индексы к элементам прямых затрат по соответствующим видам работ </w:t>
      </w:r>
      <w:hyperlink w:anchor="P34" w:history="1">
        <w:r>
          <w:rPr>
            <w:color w:val="0000FF"/>
          </w:rPr>
          <w:t>раздела I</w:t>
        </w:r>
      </w:hyperlink>
      <w:r>
        <w:t>.</w:t>
      </w:r>
    </w:p>
    <w:p w:rsidR="00785B3D" w:rsidRDefault="00785B3D">
      <w:pPr>
        <w:pStyle w:val="ConsPlusNormal"/>
        <w:spacing w:before="220"/>
        <w:ind w:firstLine="540"/>
        <w:jc w:val="both"/>
      </w:pPr>
      <w:r>
        <w:t>Примечание: комплексные индексы удорожания СМР по видам объектов строительства и реконструкции должны применяться при расчетах за выполненные работы между Заказчиками и Генеральными подрядчиками в условиях "неразорванного" строительного цикла. При проведении работ на объектах, достраиваемых после остановки (консервации) работ, а также при смене Генподрядчика следует использовать индексы по видам соответствующих работ.</w:t>
      </w:r>
    </w:p>
    <w:p w:rsidR="00785B3D" w:rsidRDefault="00785B3D">
      <w:pPr>
        <w:pStyle w:val="ConsPlusNormal"/>
      </w:pPr>
    </w:p>
    <w:p w:rsidR="00785B3D" w:rsidRDefault="00785B3D">
      <w:pPr>
        <w:pStyle w:val="ConsPlusNormal"/>
        <w:ind w:firstLine="540"/>
        <w:jc w:val="both"/>
      </w:pPr>
      <w:r>
        <w:t>4.4. Оплату выполненных работ рекомендуется производить Заказчиком по ценам (индексам) на момент их фактического выполнения Подрядчиком, а в случае отставания Подрядчика от согласованного календарного плана (графика) работ - по ценам (индексам), действовавшим на момент, когда они должны были быть выполнены по календарному плану (графику), что должно быть отражено в договоре подряда (контракте). В случае задержки оплаты выполненных и принятых работ со стороны и по вине Заказчика Подрядчик вправе требовать компенсации затрат и инфляционных факторов в соответствии с условиями договора, в котором должны быть предусмотрены соответствующие штрафные санкции за задержку оплаты.</w:t>
      </w:r>
    </w:p>
    <w:p w:rsidR="00785B3D" w:rsidRDefault="00785B3D">
      <w:pPr>
        <w:pStyle w:val="ConsPlusNormal"/>
        <w:spacing w:before="220"/>
        <w:ind w:firstLine="540"/>
        <w:jc w:val="both"/>
      </w:pPr>
      <w:r>
        <w:t>4.5. Индекс к оплате труда рабочих учитывает выплаты в составе фонда оплаты труда (дополнительные отпуска, выслуга лет, аккордная оплата труда), а также дополнительную заработную плату, которые дополнительно не учитываются.</w:t>
      </w:r>
    </w:p>
    <w:p w:rsidR="00785B3D" w:rsidRDefault="00785B3D">
      <w:pPr>
        <w:pStyle w:val="ConsPlusNormal"/>
        <w:spacing w:before="220"/>
        <w:ind w:firstLine="540"/>
        <w:jc w:val="both"/>
      </w:pPr>
      <w:r>
        <w:t>Для пересчета стоимости эксплуатации машин в соответствующий уровень цен рекомендуется применять индекс на эксплуатацию машин, а к оплате труда механизаторов, входящей в стоимость эксплуатации машин и используемой для начисления накладных расходов и сметной прибыли, - индекс на оплату труда рабочих.</w:t>
      </w:r>
    </w:p>
    <w:p w:rsidR="00785B3D" w:rsidRDefault="00785B3D">
      <w:pPr>
        <w:pStyle w:val="ConsPlusNormal"/>
        <w:spacing w:before="220"/>
        <w:ind w:firstLine="540"/>
        <w:jc w:val="both"/>
      </w:pPr>
      <w:r>
        <w:t>4.6. Индексы на материалы к сметным ценам 2000 и 1984 годов приведены в виде "ценового поля" показателей, определяющих разброс цен на ресурсы в зависимости от проектных решений и условий поставки (комплектации). Согласование конкретной величины показателя в установленных пределах производится Заказчиком и Подрядчиком.</w:t>
      </w:r>
    </w:p>
    <w:p w:rsidR="00785B3D" w:rsidRDefault="00785B3D">
      <w:pPr>
        <w:pStyle w:val="ConsPlusNormal"/>
        <w:spacing w:before="220"/>
        <w:ind w:firstLine="540"/>
        <w:jc w:val="both"/>
      </w:pPr>
      <w:proofErr w:type="gramStart"/>
      <w:r>
        <w:t xml:space="preserve">Для учета разницы в транспортных расходах по доставке материальных ресурсов на объекты строительства, расположенные в административно подчиненных пригородах Санкт-Петербурга (административные районы - Колпинский, Кронштадтский, Курортный, Ломоносовский, Павловский, Петродворцовый и Пушкинский), а также при осуществлении строительства в Ленинградской области строительными организациями Санкт-Петербурга к сметной стоимости </w:t>
      </w:r>
      <w:r>
        <w:lastRenderedPageBreak/>
        <w:t>строительно-монтажных и ремонтно-строительных работ должны применяться специальные поправочные коэффициенты, приведенные в Общих указаниях по применению единичных расценок</w:t>
      </w:r>
      <w:proofErr w:type="gramEnd"/>
      <w:r>
        <w:t xml:space="preserve"> (</w:t>
      </w:r>
      <w:proofErr w:type="gramStart"/>
      <w:r>
        <w:t>ЕРЕР-84 и ТЕР-2001 СПб).</w:t>
      </w:r>
      <w:proofErr w:type="gramEnd"/>
    </w:p>
    <w:p w:rsidR="00785B3D" w:rsidRDefault="00785B3D">
      <w:pPr>
        <w:pStyle w:val="ConsPlusNormal"/>
        <w:spacing w:before="220"/>
        <w:ind w:firstLine="540"/>
        <w:jc w:val="both"/>
      </w:pPr>
      <w:r>
        <w:t xml:space="preserve">4.7. </w:t>
      </w:r>
      <w:proofErr w:type="gramStart"/>
      <w:r>
        <w:t>При оплате заказчиком материалов, изделий и конструкций для производства строительно-монтажных работ, когда расчеты за выполненные работы производятся с применением индексов по данному Письму, необходимо учитывать стоимость оплаченных заказчиком материалов, пересчитанных с применением к их стоимости соответствующих индексов по статье прямых затрат "Материалы с доставкой", а в случае их включения в сметы (акты выполненных работ) по фактической стоимости - по стоимости, заложенной</w:t>
      </w:r>
      <w:proofErr w:type="gramEnd"/>
      <w:r>
        <w:t xml:space="preserve"> в сметы (акты выполненных работ). Стоимость материалов поставки заказчика является неотъемлемой частью прямых затрат по смете и входит в базу для исчисления лимитированных затрат.</w:t>
      </w:r>
    </w:p>
    <w:p w:rsidR="00785B3D" w:rsidRDefault="00785B3D">
      <w:pPr>
        <w:pStyle w:val="ConsPlusNormal"/>
        <w:spacing w:before="220"/>
        <w:ind w:firstLine="540"/>
        <w:jc w:val="both"/>
      </w:pPr>
      <w:r>
        <w:t>Стоимость материалов поставки заказчика не исключается из итога расчета (сметы) и из объема выполненных работ. Она показывается отдельной строкой за итогом сметы (акта выполненных работ по форме N КС-2) под названием "В том числе материалы заказчика" и учитывается при расчетах за выполненные работы, что отражается записью в форме N КС-3. Таким образом, заказчик уменьшает сумму к оплате подрядчику по форме N КС-3, введя в нее дополнительную строку "За минусом материалов заказчика".</w:t>
      </w:r>
    </w:p>
    <w:p w:rsidR="00785B3D" w:rsidRDefault="00785B3D">
      <w:pPr>
        <w:pStyle w:val="ConsPlusNormal"/>
        <w:spacing w:before="220"/>
        <w:ind w:firstLine="540"/>
        <w:jc w:val="both"/>
      </w:pPr>
      <w:r>
        <w:t xml:space="preserve">4.8. Накладные расходы в текущем уровне цен определяются в соответствии с Методическими </w:t>
      </w:r>
      <w:hyperlink r:id="rId10" w:history="1">
        <w:r>
          <w:rPr>
            <w:color w:val="0000FF"/>
          </w:rPr>
          <w:t>указаниями</w:t>
        </w:r>
      </w:hyperlink>
      <w:r>
        <w:t xml:space="preserve"> по определению величины накладных расходов в строительстве МДС 81-33.2004 (Госстрой России от 12.01.2004 N 6) от величины средств на оплату труда рабочих (строителей и механизаторов) в составе текущих прямых затрат по следующей формуле:</w:t>
      </w:r>
    </w:p>
    <w:p w:rsidR="00785B3D" w:rsidRDefault="00785B3D">
      <w:pPr>
        <w:pStyle w:val="ConsPlusNormal"/>
      </w:pPr>
    </w:p>
    <w:p w:rsidR="00785B3D" w:rsidRDefault="00785B3D">
      <w:pPr>
        <w:pStyle w:val="ConsPlusNormal"/>
        <w:jc w:val="center"/>
      </w:pPr>
      <w:r>
        <w:t>Н = (З</w:t>
      </w:r>
      <w:r>
        <w:rPr>
          <w:vertAlign w:val="subscript"/>
        </w:rPr>
        <w:t>С</w:t>
      </w:r>
      <w:r>
        <w:t xml:space="preserve"> + З</w:t>
      </w:r>
      <w:r>
        <w:rPr>
          <w:vertAlign w:val="subscript"/>
        </w:rPr>
        <w:t>М</w:t>
      </w:r>
      <w:r>
        <w:t>) x И</w:t>
      </w:r>
      <w:r>
        <w:rPr>
          <w:vertAlign w:val="subscript"/>
        </w:rPr>
        <w:t>З</w:t>
      </w:r>
      <w:r>
        <w:t xml:space="preserve"> x Н</w:t>
      </w:r>
      <w:r>
        <w:rPr>
          <w:vertAlign w:val="subscript"/>
        </w:rPr>
        <w:t>С</w:t>
      </w:r>
      <w:r>
        <w:t xml:space="preserve"> / 100, где:</w:t>
      </w:r>
    </w:p>
    <w:p w:rsidR="00785B3D" w:rsidRDefault="00785B3D">
      <w:pPr>
        <w:pStyle w:val="ConsPlusNormal"/>
      </w:pPr>
    </w:p>
    <w:p w:rsidR="00785B3D" w:rsidRDefault="00785B3D">
      <w:pPr>
        <w:pStyle w:val="ConsPlusNormal"/>
        <w:ind w:firstLine="540"/>
        <w:jc w:val="both"/>
      </w:pPr>
      <w:r>
        <w:t>З</w:t>
      </w:r>
      <w:r>
        <w:rPr>
          <w:vertAlign w:val="subscript"/>
        </w:rPr>
        <w:t>С</w:t>
      </w:r>
      <w:r>
        <w:t xml:space="preserve"> и З</w:t>
      </w:r>
      <w:r>
        <w:rPr>
          <w:vertAlign w:val="subscript"/>
        </w:rPr>
        <w:t>М</w:t>
      </w:r>
      <w:r>
        <w:t xml:space="preserve"> - суммарная величина основной заработной платы рабочих-строителей и машинистов в уровне сметных цен 1984 г. или на 01.01.2000;</w:t>
      </w:r>
    </w:p>
    <w:p w:rsidR="00785B3D" w:rsidRDefault="00785B3D">
      <w:pPr>
        <w:pStyle w:val="ConsPlusNormal"/>
        <w:spacing w:before="220"/>
        <w:ind w:firstLine="540"/>
        <w:jc w:val="both"/>
      </w:pPr>
      <w:proofErr w:type="gramStart"/>
      <w:r>
        <w:t>И</w:t>
      </w:r>
      <w:r>
        <w:rPr>
          <w:vertAlign w:val="subscript"/>
        </w:rPr>
        <w:t>З</w:t>
      </w:r>
      <w:proofErr w:type="gramEnd"/>
      <w:r>
        <w:t xml:space="preserve"> - </w:t>
      </w:r>
      <w:proofErr w:type="gramStart"/>
      <w:r>
        <w:t>индекс</w:t>
      </w:r>
      <w:proofErr w:type="gramEnd"/>
      <w:r>
        <w:t xml:space="preserve"> текущего уровня оплаты труда рабочих по отношению к уровню 1984 или 2000 г. (индекс элемента прямых затрат - "Оплата труда рабочих");</w:t>
      </w:r>
    </w:p>
    <w:p w:rsidR="00785B3D" w:rsidRDefault="00785B3D">
      <w:pPr>
        <w:pStyle w:val="ConsPlusNormal"/>
        <w:spacing w:before="220"/>
        <w:ind w:firstLine="540"/>
        <w:jc w:val="both"/>
      </w:pPr>
      <w:r>
        <w:t>Н</w:t>
      </w:r>
      <w:r>
        <w:rPr>
          <w:vertAlign w:val="subscript"/>
        </w:rPr>
        <w:t>С</w:t>
      </w:r>
      <w:r>
        <w:t xml:space="preserve"> - норматив накладных расходов, рекомендованный Госстроем России для применения с 01.01.2000 в Методических </w:t>
      </w:r>
      <w:hyperlink r:id="rId11" w:history="1">
        <w:r>
          <w:rPr>
            <w:color w:val="0000FF"/>
          </w:rPr>
          <w:t>указаниях</w:t>
        </w:r>
      </w:hyperlink>
      <w:r>
        <w:t xml:space="preserve"> по определению величины накладных расходов в строительстве МДС 81-33.2004, с учетом понижающего коэффициента 0,85 согласно </w:t>
      </w:r>
      <w:hyperlink r:id="rId12" w:history="1">
        <w:r>
          <w:rPr>
            <w:color w:val="0000FF"/>
          </w:rPr>
          <w:t>письму</w:t>
        </w:r>
      </w:hyperlink>
      <w:r>
        <w:t xml:space="preserve"> Госстроя России N 2536-ИП/12/ГС от 27.11.2012.</w:t>
      </w:r>
    </w:p>
    <w:p w:rsidR="00785B3D" w:rsidRDefault="00785B3D">
      <w:pPr>
        <w:pStyle w:val="ConsPlusNormal"/>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785B3D">
        <w:tc>
          <w:tcPr>
            <w:tcW w:w="9071" w:type="dxa"/>
            <w:tcBorders>
              <w:top w:val="single" w:sz="4" w:space="0" w:color="auto"/>
              <w:left w:val="single" w:sz="4" w:space="0" w:color="auto"/>
              <w:bottom w:val="single" w:sz="4" w:space="0" w:color="auto"/>
              <w:right w:val="single" w:sz="4" w:space="0" w:color="auto"/>
            </w:tcBorders>
          </w:tcPr>
          <w:p w:rsidR="00785B3D" w:rsidRDefault="00785B3D">
            <w:pPr>
              <w:pStyle w:val="ConsPlusNormal"/>
              <w:ind w:firstLine="283"/>
              <w:jc w:val="both"/>
            </w:pPr>
            <w:r>
              <w:t xml:space="preserve">Согласно </w:t>
            </w:r>
            <w:hyperlink r:id="rId13" w:history="1">
              <w:r>
                <w:rPr>
                  <w:color w:val="0000FF"/>
                </w:rPr>
                <w:t>письму</w:t>
              </w:r>
            </w:hyperlink>
            <w:r>
              <w:t xml:space="preserve"> Госстроя России N 2536-ИП/12/ГС от 27.11.2012 по объектам, финансируемым за счет средств федерального бюджета, понижающие коэффициенты к нормативам накладных расходов не распространяются на работы по строительству мостов, тоннелей, метрополитенов, атомных станций, объектов по обращению с облученным ядерным топливом и радиоактивными отходами</w:t>
            </w:r>
          </w:p>
        </w:tc>
      </w:tr>
    </w:tbl>
    <w:p w:rsidR="00785B3D" w:rsidRDefault="00785B3D">
      <w:pPr>
        <w:pStyle w:val="ConsPlusNormal"/>
      </w:pPr>
    </w:p>
    <w:p w:rsidR="00785B3D" w:rsidRDefault="00785B3D">
      <w:pPr>
        <w:pStyle w:val="ConsPlusNormal"/>
        <w:ind w:firstLine="540"/>
        <w:jc w:val="both"/>
      </w:pPr>
      <w:r>
        <w:t>При использовании в локальных сметах (сметных расчетах) нормативов накладных расходов по видам строительных, монтажных и ремонтно-строительных работ начисление нормативов производится на комплексы работ, определяемых в соответствии с наименованием сборников ГЭСН (ФЕР, ТЕР)-2001, ГЭСНм (ФЕРм, ТЕРм)-2001 и ГЭСНр (ФЕРр, ТЕРр)-2001.</w:t>
      </w:r>
    </w:p>
    <w:p w:rsidR="00785B3D" w:rsidRDefault="00785B3D">
      <w:pPr>
        <w:pStyle w:val="ConsPlusNormal"/>
        <w:spacing w:before="220"/>
        <w:ind w:firstLine="540"/>
        <w:jc w:val="both"/>
      </w:pPr>
      <w:r>
        <w:t xml:space="preserve">4.9. Сметная прибыль в текущем уровне цен определяется в соответствии с положениями Методических </w:t>
      </w:r>
      <w:hyperlink r:id="rId14" w:history="1">
        <w:r>
          <w:rPr>
            <w:color w:val="0000FF"/>
          </w:rPr>
          <w:t>указаний</w:t>
        </w:r>
      </w:hyperlink>
      <w:r>
        <w:t xml:space="preserve"> по определению величины сметной прибыли в строительстве МДС 81-25.2001 (Госстрой России от 28.02.2001 N 15) с учетом порядка применения нормативов сметной прибыли в строительстве, установленного </w:t>
      </w:r>
      <w:hyperlink r:id="rId15" w:history="1">
        <w:r>
          <w:rPr>
            <w:color w:val="0000FF"/>
          </w:rPr>
          <w:t>письмом</w:t>
        </w:r>
      </w:hyperlink>
      <w:r>
        <w:t xml:space="preserve"> Госстроя России N 2536-ИП/12/ГС от 27.11.2012.</w:t>
      </w:r>
    </w:p>
    <w:p w:rsidR="00785B3D" w:rsidRDefault="00785B3D">
      <w:pPr>
        <w:pStyle w:val="ConsPlusNormal"/>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785B3D">
        <w:tc>
          <w:tcPr>
            <w:tcW w:w="9071" w:type="dxa"/>
            <w:tcBorders>
              <w:top w:val="single" w:sz="4" w:space="0" w:color="auto"/>
              <w:left w:val="single" w:sz="4" w:space="0" w:color="auto"/>
              <w:bottom w:val="single" w:sz="4" w:space="0" w:color="auto"/>
              <w:right w:val="single" w:sz="4" w:space="0" w:color="auto"/>
            </w:tcBorders>
          </w:tcPr>
          <w:p w:rsidR="00785B3D" w:rsidRDefault="00785B3D">
            <w:pPr>
              <w:pStyle w:val="ConsPlusNormal"/>
              <w:ind w:firstLine="283"/>
              <w:jc w:val="both"/>
            </w:pPr>
            <w:r>
              <w:t xml:space="preserve">Согласно </w:t>
            </w:r>
            <w:hyperlink r:id="rId16" w:history="1">
              <w:r>
                <w:rPr>
                  <w:color w:val="0000FF"/>
                </w:rPr>
                <w:t>письму</w:t>
              </w:r>
            </w:hyperlink>
            <w:r>
              <w:t xml:space="preserve"> Госстроя России N 2536-ИП/12/ГС от 27.11.2012 по объектам, финансируемым за счет средств федерального бюджета, понижающие коэффициенты к нормативам сметной прибыли не распространяются на работы по строительству мостов, тоннелей, метрополитенов, атомных станций, объектов по обращению с облученным ядерным топливом и радиоактивными отходами.</w:t>
            </w:r>
          </w:p>
          <w:p w:rsidR="00785B3D" w:rsidRDefault="00785B3D">
            <w:pPr>
              <w:pStyle w:val="ConsPlusNormal"/>
              <w:ind w:firstLine="283"/>
              <w:jc w:val="both"/>
            </w:pPr>
            <w:proofErr w:type="gramStart"/>
            <w:r>
              <w:t xml:space="preserve">Указанный Порядок применения нормативов сметной прибыли в строительстве для строек, финансирование которых осуществляется за счет собственных средств предприятий, организаций и физических лиц, носит рекомендательный характер и при расчете индексов СМР </w:t>
            </w:r>
            <w:hyperlink w:anchor="P2546" w:history="1">
              <w:r>
                <w:rPr>
                  <w:color w:val="0000FF"/>
                </w:rPr>
                <w:t>Таблицы 2.2</w:t>
              </w:r>
            </w:hyperlink>
            <w:r>
              <w:t xml:space="preserve"> ("Расчетные индексы к полной стоимости СМР в сметных ценах 2000 и 1984 гг. по объектам внебюджетного финансирования") коэффициент 0,8 к нормативам сметной прибыли НЕ ПРИМЕНЯЛСЯ</w:t>
            </w:r>
            <w:proofErr w:type="gramEnd"/>
          </w:p>
        </w:tc>
      </w:tr>
    </w:tbl>
    <w:p w:rsidR="00785B3D" w:rsidRDefault="00785B3D">
      <w:pPr>
        <w:pStyle w:val="ConsPlusNormal"/>
      </w:pPr>
    </w:p>
    <w:p w:rsidR="00785B3D" w:rsidRDefault="00785B3D">
      <w:pPr>
        <w:pStyle w:val="ConsPlusNormal"/>
        <w:ind w:firstLine="540"/>
        <w:jc w:val="both"/>
      </w:pPr>
      <w:r>
        <w:t>В качестве базы для исчисления сметной прибыли принимается величина средств на оплату труда рабочих (строителей и механизаторов) в текущих ценах в составе сметных прямых затрат (по аналогии с исчислением накладных расходов).</w:t>
      </w:r>
    </w:p>
    <w:p w:rsidR="00785B3D" w:rsidRDefault="00785B3D">
      <w:pPr>
        <w:pStyle w:val="ConsPlusNormal"/>
        <w:spacing w:before="220"/>
        <w:ind w:firstLine="540"/>
        <w:jc w:val="both"/>
      </w:pPr>
      <w:r>
        <w:t>При использовании в локальных сметах (сметных расчетах) нормативов сметной прибыли по видам строительных, монтажных и ремонтно-строительных работ начисление нормативов производится на комплексы работ, определяемых в соответствии с наименованием сборников ГЭСН (ФЕР, ТЕР)-2001, ГЭСНм (ФЕРм, ТЕРм)-2001, ГЭСНп (ФЕРп, ТЕРп)-2001, ГЭСНр (ФЕРр, ТЕРр)-2001.</w:t>
      </w:r>
    </w:p>
    <w:p w:rsidR="00785B3D" w:rsidRDefault="00785B3D">
      <w:pPr>
        <w:pStyle w:val="ConsPlusNormal"/>
        <w:spacing w:before="220"/>
        <w:ind w:firstLine="540"/>
        <w:jc w:val="both"/>
      </w:pPr>
      <w:r>
        <w:t>Примечание: для строек, финансирование которых осуществляется за счет собственных сре</w:t>
      </w:r>
      <w:proofErr w:type="gramStart"/>
      <w:r>
        <w:t>дств пр</w:t>
      </w:r>
      <w:proofErr w:type="gramEnd"/>
      <w:r>
        <w:t>едприятий, организаций и физических лиц (т.е. внебюджетных источников), сметная прибыль может определяться как от величины средств на оплату труда рабочих, так и от сметной себестоимости работ в текущем уровне цен. При этом конкретный норматив сметной прибыли предлагается подрядчиком и согласуется заказчиком работ на равноправной основе.</w:t>
      </w:r>
    </w:p>
    <w:p w:rsidR="00785B3D" w:rsidRDefault="00785B3D">
      <w:pPr>
        <w:pStyle w:val="ConsPlusNormal"/>
      </w:pPr>
    </w:p>
    <w:p w:rsidR="00785B3D" w:rsidRDefault="00785B3D">
      <w:pPr>
        <w:pStyle w:val="ConsPlusNormal"/>
        <w:ind w:firstLine="540"/>
        <w:jc w:val="both"/>
      </w:pPr>
      <w:r>
        <w:t>4.10. При применении коэффициентов к нормативам накладных расходов и сметной прибыли округление нормативов до целых чисел осуществляется после применения всех коэффициентов.</w:t>
      </w:r>
    </w:p>
    <w:p w:rsidR="00785B3D" w:rsidRDefault="00785B3D">
      <w:pPr>
        <w:pStyle w:val="ConsPlusNormal"/>
        <w:spacing w:before="220"/>
        <w:ind w:firstLine="540"/>
        <w:jc w:val="both"/>
      </w:pPr>
      <w:r>
        <w:t xml:space="preserve">4.11. Затраты на удорожание работ, выполняемых в зимнее время, определяются в соответствии с </w:t>
      </w:r>
      <w:hyperlink r:id="rId17" w:history="1">
        <w:r>
          <w:rPr>
            <w:color w:val="0000FF"/>
          </w:rPr>
          <w:t>ГСН 81-05-02-2007</w:t>
        </w:r>
      </w:hyperlink>
      <w:r>
        <w:t xml:space="preserve"> "Сборник сметных норм дополнительных затрат при производстве строительно-монтажных работ в зимнее время" и </w:t>
      </w:r>
      <w:hyperlink r:id="rId18" w:history="1">
        <w:r>
          <w:rPr>
            <w:color w:val="0000FF"/>
          </w:rPr>
          <w:t>ГСНр 81-05-02-2001</w:t>
        </w:r>
      </w:hyperlink>
      <w:r>
        <w:t xml:space="preserve"> "Сборник сметных норм дополнительных затрат при производстве ремонтно-строительных работ в зимнее время".</w:t>
      </w:r>
    </w:p>
    <w:p w:rsidR="00785B3D" w:rsidRDefault="00785B3D">
      <w:pPr>
        <w:pStyle w:val="ConsPlusNormal"/>
        <w:spacing w:before="220"/>
        <w:ind w:firstLine="540"/>
        <w:jc w:val="both"/>
      </w:pPr>
      <w:r>
        <w:t>4.12. Размер средств, предназначенных для возведения титульных временных зданий и сооружений, может определяться:</w:t>
      </w:r>
    </w:p>
    <w:p w:rsidR="00785B3D" w:rsidRDefault="00785B3D">
      <w:pPr>
        <w:pStyle w:val="ConsPlusNormal"/>
        <w:spacing w:before="220"/>
        <w:ind w:firstLine="540"/>
        <w:jc w:val="both"/>
      </w:pPr>
      <w:r>
        <w:t xml:space="preserve">- по расчету, основанному на данных </w:t>
      </w:r>
      <w:proofErr w:type="gramStart"/>
      <w:r>
        <w:t>ПОС</w:t>
      </w:r>
      <w:proofErr w:type="gramEnd"/>
      <w:r>
        <w:t xml:space="preserve"> в соответствии с необходимым набором титульных временных зданий и сооружений;</w:t>
      </w:r>
    </w:p>
    <w:p w:rsidR="00785B3D" w:rsidRDefault="00785B3D">
      <w:pPr>
        <w:pStyle w:val="ConsPlusNormal"/>
        <w:spacing w:before="220"/>
        <w:ind w:firstLine="540"/>
        <w:jc w:val="both"/>
      </w:pPr>
      <w:proofErr w:type="gramStart"/>
      <w:r>
        <w:t xml:space="preserve">- по нормам, приведенным в </w:t>
      </w:r>
      <w:hyperlink r:id="rId19" w:history="1">
        <w:r>
          <w:rPr>
            <w:color w:val="0000FF"/>
          </w:rPr>
          <w:t>ГСН 81-05-01-2001</w:t>
        </w:r>
      </w:hyperlink>
      <w:r>
        <w:t xml:space="preserve"> "Сборник сметных норм затрат на строительство временных зданий и сооружений при производстве строительных работ" и </w:t>
      </w:r>
      <w:hyperlink r:id="rId20" w:history="1">
        <w:r>
          <w:rPr>
            <w:color w:val="0000FF"/>
          </w:rPr>
          <w:t>ГСНр 81-05-01-2001</w:t>
        </w:r>
      </w:hyperlink>
      <w:r>
        <w:t xml:space="preserve"> "Сборник сметных норм затрат на строительство временных зданий и сооружений при производстве ремонтно-строительных работ", в процентах от сметной стоимости строительных и монтажных работ по итогам глав 1 - 7 Сводного сметного расчета.</w:t>
      </w:r>
      <w:proofErr w:type="gramEnd"/>
    </w:p>
    <w:p w:rsidR="00785B3D" w:rsidRDefault="00785B3D">
      <w:pPr>
        <w:pStyle w:val="ConsPlusNormal"/>
        <w:spacing w:before="220"/>
        <w:ind w:firstLine="540"/>
        <w:jc w:val="both"/>
      </w:pPr>
      <w:r>
        <w:t>Одновременное использование указанных способов не допускается.</w:t>
      </w:r>
    </w:p>
    <w:p w:rsidR="00785B3D" w:rsidRDefault="00785B3D">
      <w:pPr>
        <w:pStyle w:val="ConsPlusNormal"/>
        <w:spacing w:before="220"/>
        <w:ind w:firstLine="540"/>
        <w:jc w:val="both"/>
      </w:pPr>
      <w:r>
        <w:t xml:space="preserve">Расчеты между заказчиками и подрядчиками за временные здания и сооружения могут </w:t>
      </w:r>
      <w:r>
        <w:lastRenderedPageBreak/>
        <w:t>производиться как за фактически построенные временные здания и сооружения, так и с применением сметных нормативов в зависимости от условий заключаемых договоров (контрактов). Порядок расчетов за временные здания и сооружения, установленный между заказчиком и подрядчиком, должен применяться от начала и до окончания строительства.</w:t>
      </w:r>
    </w:p>
    <w:p w:rsidR="00785B3D" w:rsidRDefault="00785B3D">
      <w:pPr>
        <w:pStyle w:val="ConsPlusNormal"/>
        <w:spacing w:before="220"/>
        <w:ind w:firstLine="540"/>
        <w:jc w:val="both"/>
      </w:pPr>
      <w:r>
        <w:t>4.13. Возмещение прочих работ и затрат заказчиком может производиться только при их фактическом наличии у подрядчика и при документальном подтверждении размеров этих затрат за соответствующий период, но не выше размера по нормативным документам Госстроя России для включения в главу 9 ССР "Прочие работы и затраты".</w:t>
      </w:r>
    </w:p>
    <w:p w:rsidR="00785B3D" w:rsidRDefault="00785B3D">
      <w:pPr>
        <w:pStyle w:val="ConsPlusNormal"/>
        <w:spacing w:before="220"/>
        <w:ind w:firstLine="540"/>
        <w:jc w:val="both"/>
      </w:pPr>
      <w:r>
        <w:t xml:space="preserve">4.14. Резерв средств на непредвиденные работы и затраты определяется от итога глав 1 - 12 ССР в размере согласно </w:t>
      </w:r>
      <w:hyperlink r:id="rId21" w:history="1">
        <w:r>
          <w:rPr>
            <w:color w:val="0000FF"/>
          </w:rPr>
          <w:t>п. 4.96</w:t>
        </w:r>
      </w:hyperlink>
      <w:r>
        <w:t xml:space="preserve"> МДС 81-35.2004.</w:t>
      </w:r>
    </w:p>
    <w:p w:rsidR="00785B3D" w:rsidRDefault="00785B3D">
      <w:pPr>
        <w:pStyle w:val="ConsPlusNormal"/>
        <w:spacing w:before="220"/>
        <w:ind w:firstLine="540"/>
        <w:jc w:val="both"/>
      </w:pPr>
      <w:r>
        <w:t>Часть резерва средств на непредвиденные работы и затраты, предусмотренного в сводном сметном расчете, в размере, согласованном заказчиком и подрядчиком, может включаться в состав твердой договорной цены на строительную продукцию. При этом в актах приемки выполненных работ часть резерва, включенная в состав твердой договорной цены, не расшифровывается и оплачивается заказчиком по норме, согласованной при формировании твердой договорной цены.</w:t>
      </w:r>
    </w:p>
    <w:p w:rsidR="00785B3D" w:rsidRDefault="00785B3D">
      <w:pPr>
        <w:pStyle w:val="ConsPlusNormal"/>
        <w:spacing w:before="220"/>
        <w:ind w:firstLine="540"/>
        <w:jc w:val="both"/>
      </w:pPr>
      <w:r>
        <w:t>При заключении договора с открытой (изменяемой в ходе выполнения работ) ценой при производстве расчетов между заказчиком и подрядчиком за фактически выполненные объемы работ резерв подрядчику не передается, а остается в распоряжении заказчика.</w:t>
      </w:r>
    </w:p>
    <w:p w:rsidR="00785B3D" w:rsidRDefault="00785B3D">
      <w:pPr>
        <w:pStyle w:val="ConsPlusNormal"/>
      </w:pPr>
    </w:p>
    <w:p w:rsidR="00785B3D" w:rsidRDefault="00785B3D">
      <w:pPr>
        <w:pStyle w:val="ConsPlusTitle"/>
        <w:jc w:val="center"/>
        <w:outlineLvl w:val="1"/>
      </w:pPr>
      <w:r>
        <w:t>РАЗДЕЛ V.</w:t>
      </w:r>
    </w:p>
    <w:p w:rsidR="00785B3D" w:rsidRDefault="00785B3D">
      <w:pPr>
        <w:pStyle w:val="ConsPlusTitle"/>
        <w:jc w:val="center"/>
      </w:pPr>
      <w:r>
        <w:t>СПРАВОЧНАЯ ИНФОРМАЦИЯ</w:t>
      </w:r>
    </w:p>
    <w:p w:rsidR="00785B3D" w:rsidRDefault="00785B3D">
      <w:pPr>
        <w:pStyle w:val="ConsPlusNormal"/>
      </w:pPr>
    </w:p>
    <w:p w:rsidR="00785B3D" w:rsidRDefault="00785B3D">
      <w:pPr>
        <w:pStyle w:val="ConsPlusNormal"/>
        <w:jc w:val="right"/>
        <w:outlineLvl w:val="2"/>
      </w:pPr>
      <w:r>
        <w:t>Таблица 5.1</w:t>
      </w:r>
    </w:p>
    <w:p w:rsidR="00785B3D" w:rsidRDefault="00785B3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50"/>
        <w:gridCol w:w="1020"/>
      </w:tblGrid>
      <w:tr w:rsidR="00785B3D">
        <w:tc>
          <w:tcPr>
            <w:tcW w:w="8050" w:type="dxa"/>
          </w:tcPr>
          <w:p w:rsidR="00785B3D" w:rsidRDefault="00785B3D">
            <w:pPr>
              <w:pStyle w:val="ConsPlusNormal"/>
              <w:jc w:val="both"/>
            </w:pPr>
            <w:r>
              <w:t>Расчетный коэффициент, применяемый для определения суммы средств, подлежащих передаче городу на развитие городской инфраструктуры в ИЮЛЕ 2020 года, к ценам 1984 года</w:t>
            </w:r>
          </w:p>
        </w:tc>
        <w:tc>
          <w:tcPr>
            <w:tcW w:w="1020" w:type="dxa"/>
          </w:tcPr>
          <w:p w:rsidR="00785B3D" w:rsidRDefault="00785B3D">
            <w:pPr>
              <w:pStyle w:val="ConsPlusNormal"/>
              <w:jc w:val="center"/>
            </w:pPr>
            <w:r>
              <w:t>259,50</w:t>
            </w:r>
          </w:p>
        </w:tc>
      </w:tr>
      <w:tr w:rsidR="00785B3D">
        <w:tc>
          <w:tcPr>
            <w:tcW w:w="8050" w:type="dxa"/>
          </w:tcPr>
          <w:p w:rsidR="00785B3D" w:rsidRDefault="00785B3D">
            <w:pPr>
              <w:pStyle w:val="ConsPlusNormal"/>
              <w:jc w:val="both"/>
            </w:pPr>
            <w:r>
              <w:t>Расчетный коэффициент, применяемый для определения суммы средств, подлежащих передаче городу на развитие городской инфраструктуры в ИЮЛЕ 2020 года, к ценам 2000 года</w:t>
            </w:r>
          </w:p>
        </w:tc>
        <w:tc>
          <w:tcPr>
            <w:tcW w:w="1020" w:type="dxa"/>
          </w:tcPr>
          <w:p w:rsidR="00785B3D" w:rsidRDefault="00785B3D">
            <w:pPr>
              <w:pStyle w:val="ConsPlusNormal"/>
              <w:jc w:val="center"/>
            </w:pPr>
            <w:r>
              <w:t>12,671</w:t>
            </w:r>
          </w:p>
        </w:tc>
      </w:tr>
    </w:tbl>
    <w:p w:rsidR="00785B3D" w:rsidRDefault="00785B3D">
      <w:pPr>
        <w:pStyle w:val="ConsPlusNormal"/>
      </w:pPr>
    </w:p>
    <w:p w:rsidR="00785B3D" w:rsidRDefault="00785B3D">
      <w:pPr>
        <w:pStyle w:val="ConsPlusTitle"/>
        <w:jc w:val="center"/>
        <w:outlineLvl w:val="2"/>
      </w:pPr>
      <w:r>
        <w:t>ТЕКУЩИЕ ТАРИФНЫЕ СТАВКИ</w:t>
      </w:r>
    </w:p>
    <w:p w:rsidR="00785B3D" w:rsidRDefault="00785B3D">
      <w:pPr>
        <w:pStyle w:val="ConsPlusTitle"/>
        <w:jc w:val="center"/>
      </w:pPr>
      <w:r>
        <w:t>ОПЛАТЫ ТРУДА РАБОЧИХ В СТРОИТЕЛЬСТВЕ НА ИЮЛЬ 2020 ГОДА</w:t>
      </w:r>
    </w:p>
    <w:p w:rsidR="00785B3D" w:rsidRDefault="00785B3D">
      <w:pPr>
        <w:pStyle w:val="ConsPlusNormal"/>
      </w:pPr>
    </w:p>
    <w:p w:rsidR="00785B3D" w:rsidRDefault="00785B3D">
      <w:pPr>
        <w:pStyle w:val="ConsPlusNormal"/>
        <w:ind w:firstLine="540"/>
        <w:jc w:val="both"/>
      </w:pPr>
      <w:r>
        <w:t>Часовые тарифные ставки, установленные для рабочих, занятых в строительстве и на ремонтно-строительных работах (на строительно-монтажных работах и в подсобных производствах) с нормальными условиями труда.</w:t>
      </w:r>
    </w:p>
    <w:p w:rsidR="00785B3D" w:rsidRDefault="00785B3D">
      <w:pPr>
        <w:pStyle w:val="ConsPlusNormal"/>
      </w:pPr>
    </w:p>
    <w:p w:rsidR="00785B3D" w:rsidRDefault="00785B3D">
      <w:pPr>
        <w:pStyle w:val="ConsPlusNormal"/>
        <w:jc w:val="right"/>
        <w:outlineLvl w:val="3"/>
      </w:pPr>
      <w:r>
        <w:t>Таблица 5.2</w:t>
      </w:r>
    </w:p>
    <w:p w:rsidR="00785B3D" w:rsidRDefault="00785B3D">
      <w:pPr>
        <w:pStyle w:val="ConsPlusNormal"/>
      </w:pPr>
    </w:p>
    <w:p w:rsidR="00785B3D" w:rsidRDefault="00785B3D">
      <w:pPr>
        <w:sectPr w:rsidR="00785B3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9"/>
        <w:gridCol w:w="1204"/>
        <w:gridCol w:w="1361"/>
        <w:gridCol w:w="799"/>
        <w:gridCol w:w="1204"/>
        <w:gridCol w:w="1361"/>
        <w:gridCol w:w="799"/>
        <w:gridCol w:w="1204"/>
        <w:gridCol w:w="1361"/>
        <w:gridCol w:w="799"/>
        <w:gridCol w:w="1204"/>
        <w:gridCol w:w="1361"/>
      </w:tblGrid>
      <w:tr w:rsidR="00785B3D">
        <w:tc>
          <w:tcPr>
            <w:tcW w:w="799" w:type="dxa"/>
            <w:vMerge w:val="restart"/>
          </w:tcPr>
          <w:p w:rsidR="00785B3D" w:rsidRDefault="00785B3D">
            <w:pPr>
              <w:pStyle w:val="ConsPlusNormal"/>
              <w:jc w:val="center"/>
            </w:pPr>
            <w:r>
              <w:lastRenderedPageBreak/>
              <w:t>Разряд</w:t>
            </w:r>
          </w:p>
        </w:tc>
        <w:tc>
          <w:tcPr>
            <w:tcW w:w="2565" w:type="dxa"/>
            <w:gridSpan w:val="2"/>
          </w:tcPr>
          <w:p w:rsidR="00785B3D" w:rsidRDefault="00785B3D">
            <w:pPr>
              <w:pStyle w:val="ConsPlusNormal"/>
              <w:jc w:val="center"/>
            </w:pPr>
            <w:r>
              <w:t>Тарифная ставка,</w:t>
            </w:r>
          </w:p>
          <w:p w:rsidR="00785B3D" w:rsidRDefault="00785B3D">
            <w:pPr>
              <w:pStyle w:val="ConsPlusNormal"/>
              <w:jc w:val="center"/>
            </w:pPr>
            <w:r>
              <w:t>руб./чел</w:t>
            </w:r>
            <w:proofErr w:type="gramStart"/>
            <w:r>
              <w:t>.-</w:t>
            </w:r>
            <w:proofErr w:type="gramEnd"/>
            <w:r>
              <w:t>ч</w:t>
            </w:r>
          </w:p>
        </w:tc>
        <w:tc>
          <w:tcPr>
            <w:tcW w:w="799" w:type="dxa"/>
            <w:vMerge w:val="restart"/>
          </w:tcPr>
          <w:p w:rsidR="00785B3D" w:rsidRDefault="00785B3D">
            <w:pPr>
              <w:pStyle w:val="ConsPlusNormal"/>
              <w:jc w:val="center"/>
            </w:pPr>
            <w:r>
              <w:t>Разряд</w:t>
            </w:r>
          </w:p>
        </w:tc>
        <w:tc>
          <w:tcPr>
            <w:tcW w:w="2565" w:type="dxa"/>
            <w:gridSpan w:val="2"/>
          </w:tcPr>
          <w:p w:rsidR="00785B3D" w:rsidRDefault="00785B3D">
            <w:pPr>
              <w:pStyle w:val="ConsPlusNormal"/>
              <w:jc w:val="center"/>
            </w:pPr>
            <w:r>
              <w:t>Тарифная ставка,</w:t>
            </w:r>
          </w:p>
          <w:p w:rsidR="00785B3D" w:rsidRDefault="00785B3D">
            <w:pPr>
              <w:pStyle w:val="ConsPlusNormal"/>
              <w:jc w:val="center"/>
            </w:pPr>
            <w:r>
              <w:t>руб./чел</w:t>
            </w:r>
            <w:proofErr w:type="gramStart"/>
            <w:r>
              <w:t>.-</w:t>
            </w:r>
            <w:proofErr w:type="gramEnd"/>
            <w:r>
              <w:t>ч</w:t>
            </w:r>
          </w:p>
        </w:tc>
        <w:tc>
          <w:tcPr>
            <w:tcW w:w="799" w:type="dxa"/>
            <w:vMerge w:val="restart"/>
          </w:tcPr>
          <w:p w:rsidR="00785B3D" w:rsidRDefault="00785B3D">
            <w:pPr>
              <w:pStyle w:val="ConsPlusNormal"/>
              <w:jc w:val="center"/>
            </w:pPr>
            <w:r>
              <w:t>Разряд</w:t>
            </w:r>
          </w:p>
        </w:tc>
        <w:tc>
          <w:tcPr>
            <w:tcW w:w="2565" w:type="dxa"/>
            <w:gridSpan w:val="2"/>
          </w:tcPr>
          <w:p w:rsidR="00785B3D" w:rsidRDefault="00785B3D">
            <w:pPr>
              <w:pStyle w:val="ConsPlusNormal"/>
              <w:jc w:val="center"/>
            </w:pPr>
            <w:r>
              <w:t>Тарифная ставка,</w:t>
            </w:r>
          </w:p>
          <w:p w:rsidR="00785B3D" w:rsidRDefault="00785B3D">
            <w:pPr>
              <w:pStyle w:val="ConsPlusNormal"/>
              <w:jc w:val="center"/>
            </w:pPr>
            <w:r>
              <w:t>руб./чел</w:t>
            </w:r>
            <w:proofErr w:type="gramStart"/>
            <w:r>
              <w:t>.-</w:t>
            </w:r>
            <w:proofErr w:type="gramEnd"/>
            <w:r>
              <w:t>ч</w:t>
            </w:r>
          </w:p>
        </w:tc>
        <w:tc>
          <w:tcPr>
            <w:tcW w:w="799" w:type="dxa"/>
            <w:vMerge w:val="restart"/>
          </w:tcPr>
          <w:p w:rsidR="00785B3D" w:rsidRDefault="00785B3D">
            <w:pPr>
              <w:pStyle w:val="ConsPlusNormal"/>
              <w:jc w:val="center"/>
            </w:pPr>
            <w:r>
              <w:t>Разряд</w:t>
            </w:r>
          </w:p>
        </w:tc>
        <w:tc>
          <w:tcPr>
            <w:tcW w:w="2565" w:type="dxa"/>
            <w:gridSpan w:val="2"/>
          </w:tcPr>
          <w:p w:rsidR="00785B3D" w:rsidRDefault="00785B3D">
            <w:pPr>
              <w:pStyle w:val="ConsPlusNormal"/>
              <w:jc w:val="center"/>
            </w:pPr>
            <w:r>
              <w:t>Тарифная ставка,</w:t>
            </w:r>
          </w:p>
          <w:p w:rsidR="00785B3D" w:rsidRDefault="00785B3D">
            <w:pPr>
              <w:pStyle w:val="ConsPlusNormal"/>
              <w:jc w:val="center"/>
            </w:pPr>
            <w:r>
              <w:t>руб./чел</w:t>
            </w:r>
            <w:proofErr w:type="gramStart"/>
            <w:r>
              <w:t>.-</w:t>
            </w:r>
            <w:proofErr w:type="gramEnd"/>
            <w:r>
              <w:t>ч</w:t>
            </w:r>
          </w:p>
        </w:tc>
      </w:tr>
      <w:tr w:rsidR="00785B3D">
        <w:tc>
          <w:tcPr>
            <w:tcW w:w="799" w:type="dxa"/>
            <w:vMerge/>
          </w:tcPr>
          <w:p w:rsidR="00785B3D" w:rsidRDefault="00785B3D"/>
        </w:tc>
        <w:tc>
          <w:tcPr>
            <w:tcW w:w="1204" w:type="dxa"/>
          </w:tcPr>
          <w:p w:rsidR="00785B3D" w:rsidRDefault="00785B3D">
            <w:pPr>
              <w:pStyle w:val="ConsPlusNormal"/>
              <w:jc w:val="center"/>
            </w:pPr>
            <w:r>
              <w:t>01.01.2000</w:t>
            </w:r>
          </w:p>
        </w:tc>
        <w:tc>
          <w:tcPr>
            <w:tcW w:w="1361" w:type="dxa"/>
          </w:tcPr>
          <w:p w:rsidR="00785B3D" w:rsidRDefault="00785B3D">
            <w:pPr>
              <w:pStyle w:val="ConsPlusNormal"/>
              <w:jc w:val="center"/>
            </w:pPr>
            <w:r>
              <w:t>01.07.2020</w:t>
            </w:r>
          </w:p>
        </w:tc>
        <w:tc>
          <w:tcPr>
            <w:tcW w:w="799" w:type="dxa"/>
            <w:vMerge/>
          </w:tcPr>
          <w:p w:rsidR="00785B3D" w:rsidRDefault="00785B3D"/>
        </w:tc>
        <w:tc>
          <w:tcPr>
            <w:tcW w:w="1204" w:type="dxa"/>
          </w:tcPr>
          <w:p w:rsidR="00785B3D" w:rsidRDefault="00785B3D">
            <w:pPr>
              <w:pStyle w:val="ConsPlusNormal"/>
              <w:jc w:val="center"/>
            </w:pPr>
            <w:r>
              <w:t>01.01.2000</w:t>
            </w:r>
          </w:p>
        </w:tc>
        <w:tc>
          <w:tcPr>
            <w:tcW w:w="1361" w:type="dxa"/>
          </w:tcPr>
          <w:p w:rsidR="00785B3D" w:rsidRDefault="00785B3D">
            <w:pPr>
              <w:pStyle w:val="ConsPlusNormal"/>
              <w:jc w:val="center"/>
            </w:pPr>
            <w:r>
              <w:t>01.07.2020</w:t>
            </w:r>
          </w:p>
        </w:tc>
        <w:tc>
          <w:tcPr>
            <w:tcW w:w="799" w:type="dxa"/>
            <w:vMerge/>
          </w:tcPr>
          <w:p w:rsidR="00785B3D" w:rsidRDefault="00785B3D"/>
        </w:tc>
        <w:tc>
          <w:tcPr>
            <w:tcW w:w="1204" w:type="dxa"/>
          </w:tcPr>
          <w:p w:rsidR="00785B3D" w:rsidRDefault="00785B3D">
            <w:pPr>
              <w:pStyle w:val="ConsPlusNormal"/>
              <w:jc w:val="center"/>
            </w:pPr>
            <w:r>
              <w:t>01.01.2000</w:t>
            </w:r>
          </w:p>
        </w:tc>
        <w:tc>
          <w:tcPr>
            <w:tcW w:w="1361" w:type="dxa"/>
          </w:tcPr>
          <w:p w:rsidR="00785B3D" w:rsidRDefault="00785B3D">
            <w:pPr>
              <w:pStyle w:val="ConsPlusNormal"/>
              <w:jc w:val="center"/>
            </w:pPr>
            <w:r>
              <w:t>01.07.2020</w:t>
            </w:r>
          </w:p>
        </w:tc>
        <w:tc>
          <w:tcPr>
            <w:tcW w:w="799" w:type="dxa"/>
            <w:vMerge/>
          </w:tcPr>
          <w:p w:rsidR="00785B3D" w:rsidRDefault="00785B3D"/>
        </w:tc>
        <w:tc>
          <w:tcPr>
            <w:tcW w:w="1204" w:type="dxa"/>
          </w:tcPr>
          <w:p w:rsidR="00785B3D" w:rsidRDefault="00785B3D">
            <w:pPr>
              <w:pStyle w:val="ConsPlusNormal"/>
              <w:jc w:val="center"/>
            </w:pPr>
            <w:r>
              <w:t>01.01.2000</w:t>
            </w:r>
          </w:p>
        </w:tc>
        <w:tc>
          <w:tcPr>
            <w:tcW w:w="1361" w:type="dxa"/>
          </w:tcPr>
          <w:p w:rsidR="00785B3D" w:rsidRDefault="00785B3D">
            <w:pPr>
              <w:pStyle w:val="ConsPlusNormal"/>
              <w:jc w:val="center"/>
            </w:pPr>
            <w:r>
              <w:t>01.07.2020</w:t>
            </w:r>
          </w:p>
        </w:tc>
      </w:tr>
      <w:tr w:rsidR="00785B3D">
        <w:tc>
          <w:tcPr>
            <w:tcW w:w="799" w:type="dxa"/>
          </w:tcPr>
          <w:p w:rsidR="00785B3D" w:rsidRDefault="00785B3D">
            <w:pPr>
              <w:pStyle w:val="ConsPlusNormal"/>
              <w:jc w:val="center"/>
            </w:pPr>
            <w:r>
              <w:t>1,0</w:t>
            </w:r>
          </w:p>
        </w:tc>
        <w:tc>
          <w:tcPr>
            <w:tcW w:w="1204" w:type="dxa"/>
          </w:tcPr>
          <w:p w:rsidR="00785B3D" w:rsidRDefault="00785B3D">
            <w:pPr>
              <w:pStyle w:val="ConsPlusNormal"/>
              <w:jc w:val="center"/>
            </w:pPr>
            <w:r>
              <w:t>8,79</w:t>
            </w:r>
          </w:p>
        </w:tc>
        <w:tc>
          <w:tcPr>
            <w:tcW w:w="1361" w:type="dxa"/>
          </w:tcPr>
          <w:p w:rsidR="00785B3D" w:rsidRDefault="00785B3D">
            <w:pPr>
              <w:pStyle w:val="ConsPlusNormal"/>
              <w:jc w:val="center"/>
            </w:pPr>
            <w:r>
              <w:t>201,67</w:t>
            </w:r>
          </w:p>
        </w:tc>
        <w:tc>
          <w:tcPr>
            <w:tcW w:w="799" w:type="dxa"/>
          </w:tcPr>
          <w:p w:rsidR="00785B3D" w:rsidRDefault="00785B3D">
            <w:pPr>
              <w:pStyle w:val="ConsPlusNormal"/>
              <w:jc w:val="center"/>
            </w:pPr>
            <w:r>
              <w:t>2,8</w:t>
            </w:r>
          </w:p>
        </w:tc>
        <w:tc>
          <w:tcPr>
            <w:tcW w:w="1204" w:type="dxa"/>
          </w:tcPr>
          <w:p w:rsidR="00785B3D" w:rsidRDefault="00785B3D">
            <w:pPr>
              <w:pStyle w:val="ConsPlusNormal"/>
              <w:jc w:val="center"/>
            </w:pPr>
            <w:r>
              <w:t>10,25</w:t>
            </w:r>
          </w:p>
        </w:tc>
        <w:tc>
          <w:tcPr>
            <w:tcW w:w="1361" w:type="dxa"/>
          </w:tcPr>
          <w:p w:rsidR="00785B3D" w:rsidRDefault="00785B3D">
            <w:pPr>
              <w:pStyle w:val="ConsPlusNormal"/>
              <w:jc w:val="center"/>
            </w:pPr>
            <w:r>
              <w:t>235,15</w:t>
            </w:r>
          </w:p>
        </w:tc>
        <w:tc>
          <w:tcPr>
            <w:tcW w:w="799" w:type="dxa"/>
          </w:tcPr>
          <w:p w:rsidR="00785B3D" w:rsidRDefault="00785B3D">
            <w:pPr>
              <w:pStyle w:val="ConsPlusNormal"/>
              <w:jc w:val="center"/>
            </w:pPr>
            <w:r>
              <w:t>4,6</w:t>
            </w:r>
          </w:p>
        </w:tc>
        <w:tc>
          <w:tcPr>
            <w:tcW w:w="1204" w:type="dxa"/>
          </w:tcPr>
          <w:p w:rsidR="00785B3D" w:rsidRDefault="00785B3D">
            <w:pPr>
              <w:pStyle w:val="ConsPlusNormal"/>
              <w:jc w:val="center"/>
            </w:pPr>
            <w:r>
              <w:t>12,84</w:t>
            </w:r>
          </w:p>
        </w:tc>
        <w:tc>
          <w:tcPr>
            <w:tcW w:w="1361" w:type="dxa"/>
          </w:tcPr>
          <w:p w:rsidR="00785B3D" w:rsidRDefault="00785B3D">
            <w:pPr>
              <w:pStyle w:val="ConsPlusNormal"/>
              <w:jc w:val="center"/>
            </w:pPr>
            <w:r>
              <w:t>294,64</w:t>
            </w:r>
          </w:p>
        </w:tc>
        <w:tc>
          <w:tcPr>
            <w:tcW w:w="799" w:type="dxa"/>
          </w:tcPr>
          <w:p w:rsidR="00785B3D" w:rsidRDefault="00785B3D">
            <w:pPr>
              <w:pStyle w:val="ConsPlusNormal"/>
              <w:jc w:val="center"/>
            </w:pPr>
            <w:r>
              <w:t>6,4</w:t>
            </w:r>
          </w:p>
        </w:tc>
        <w:tc>
          <w:tcPr>
            <w:tcW w:w="1204" w:type="dxa"/>
          </w:tcPr>
          <w:p w:rsidR="00785B3D" w:rsidRDefault="00785B3D">
            <w:pPr>
              <w:pStyle w:val="ConsPlusNormal"/>
              <w:jc w:val="center"/>
            </w:pPr>
            <w:r>
              <w:t>16,21</w:t>
            </w:r>
          </w:p>
        </w:tc>
        <w:tc>
          <w:tcPr>
            <w:tcW w:w="1361" w:type="dxa"/>
          </w:tcPr>
          <w:p w:rsidR="00785B3D" w:rsidRDefault="00785B3D">
            <w:pPr>
              <w:pStyle w:val="ConsPlusNormal"/>
              <w:jc w:val="center"/>
            </w:pPr>
            <w:r>
              <w:t>371,88</w:t>
            </w:r>
          </w:p>
        </w:tc>
      </w:tr>
      <w:tr w:rsidR="00785B3D">
        <w:tc>
          <w:tcPr>
            <w:tcW w:w="799" w:type="dxa"/>
          </w:tcPr>
          <w:p w:rsidR="00785B3D" w:rsidRDefault="00785B3D">
            <w:pPr>
              <w:pStyle w:val="ConsPlusNormal"/>
              <w:jc w:val="center"/>
            </w:pPr>
            <w:r>
              <w:t>1,1</w:t>
            </w:r>
          </w:p>
        </w:tc>
        <w:tc>
          <w:tcPr>
            <w:tcW w:w="1204" w:type="dxa"/>
          </w:tcPr>
          <w:p w:rsidR="00785B3D" w:rsidRDefault="00785B3D">
            <w:pPr>
              <w:pStyle w:val="ConsPlusNormal"/>
              <w:jc w:val="center"/>
            </w:pPr>
            <w:r>
              <w:t>8,86</w:t>
            </w:r>
          </w:p>
        </w:tc>
        <w:tc>
          <w:tcPr>
            <w:tcW w:w="1361" w:type="dxa"/>
          </w:tcPr>
          <w:p w:rsidR="00785B3D" w:rsidRDefault="00785B3D">
            <w:pPr>
              <w:pStyle w:val="ConsPlusNormal"/>
              <w:jc w:val="center"/>
            </w:pPr>
            <w:r>
              <w:t>203,28</w:t>
            </w:r>
          </w:p>
        </w:tc>
        <w:tc>
          <w:tcPr>
            <w:tcW w:w="799" w:type="dxa"/>
          </w:tcPr>
          <w:p w:rsidR="00785B3D" w:rsidRDefault="00785B3D">
            <w:pPr>
              <w:pStyle w:val="ConsPlusNormal"/>
              <w:jc w:val="center"/>
            </w:pPr>
            <w:r>
              <w:t>2,9</w:t>
            </w:r>
          </w:p>
        </w:tc>
        <w:tc>
          <w:tcPr>
            <w:tcW w:w="1204" w:type="dxa"/>
          </w:tcPr>
          <w:p w:rsidR="00785B3D" w:rsidRDefault="00785B3D">
            <w:pPr>
              <w:pStyle w:val="ConsPlusNormal"/>
              <w:jc w:val="center"/>
            </w:pPr>
            <w:r>
              <w:t>10,33</w:t>
            </w:r>
          </w:p>
        </w:tc>
        <w:tc>
          <w:tcPr>
            <w:tcW w:w="1361" w:type="dxa"/>
          </w:tcPr>
          <w:p w:rsidR="00785B3D" w:rsidRDefault="00785B3D">
            <w:pPr>
              <w:pStyle w:val="ConsPlusNormal"/>
              <w:jc w:val="center"/>
            </w:pPr>
            <w:r>
              <w:t>237,16</w:t>
            </w:r>
          </w:p>
        </w:tc>
        <w:tc>
          <w:tcPr>
            <w:tcW w:w="799" w:type="dxa"/>
          </w:tcPr>
          <w:p w:rsidR="00785B3D" w:rsidRDefault="00785B3D">
            <w:pPr>
              <w:pStyle w:val="ConsPlusNormal"/>
              <w:jc w:val="center"/>
            </w:pPr>
            <w:r>
              <w:t>4,7</w:t>
            </w:r>
          </w:p>
        </w:tc>
        <w:tc>
          <w:tcPr>
            <w:tcW w:w="1204" w:type="dxa"/>
          </w:tcPr>
          <w:p w:rsidR="00785B3D" w:rsidRDefault="00785B3D">
            <w:pPr>
              <w:pStyle w:val="ConsPlusNormal"/>
              <w:jc w:val="center"/>
            </w:pPr>
            <w:r>
              <w:t>13,02</w:t>
            </w:r>
          </w:p>
        </w:tc>
        <w:tc>
          <w:tcPr>
            <w:tcW w:w="1361" w:type="dxa"/>
          </w:tcPr>
          <w:p w:rsidR="00785B3D" w:rsidRDefault="00785B3D">
            <w:pPr>
              <w:pStyle w:val="ConsPlusNormal"/>
              <w:jc w:val="center"/>
            </w:pPr>
            <w:r>
              <w:t>298,67</w:t>
            </w:r>
          </w:p>
        </w:tc>
        <w:tc>
          <w:tcPr>
            <w:tcW w:w="799" w:type="dxa"/>
          </w:tcPr>
          <w:p w:rsidR="00785B3D" w:rsidRDefault="00785B3D">
            <w:pPr>
              <w:pStyle w:val="ConsPlusNormal"/>
              <w:jc w:val="center"/>
            </w:pPr>
            <w:r>
              <w:t>6,5</w:t>
            </w:r>
          </w:p>
        </w:tc>
        <w:tc>
          <w:tcPr>
            <w:tcW w:w="1204" w:type="dxa"/>
          </w:tcPr>
          <w:p w:rsidR="00785B3D" w:rsidRDefault="00785B3D">
            <w:pPr>
              <w:pStyle w:val="ConsPlusNormal"/>
              <w:jc w:val="center"/>
            </w:pPr>
            <w:r>
              <w:t>16,31</w:t>
            </w:r>
          </w:p>
        </w:tc>
        <w:tc>
          <w:tcPr>
            <w:tcW w:w="1361" w:type="dxa"/>
          </w:tcPr>
          <w:p w:rsidR="00785B3D" w:rsidRDefault="00785B3D">
            <w:pPr>
              <w:pStyle w:val="ConsPlusNormal"/>
              <w:jc w:val="center"/>
            </w:pPr>
            <w:r>
              <w:t>374,30</w:t>
            </w:r>
          </w:p>
        </w:tc>
      </w:tr>
      <w:tr w:rsidR="00785B3D">
        <w:tc>
          <w:tcPr>
            <w:tcW w:w="799" w:type="dxa"/>
          </w:tcPr>
          <w:p w:rsidR="00785B3D" w:rsidRDefault="00785B3D">
            <w:pPr>
              <w:pStyle w:val="ConsPlusNormal"/>
              <w:jc w:val="center"/>
            </w:pPr>
            <w:r>
              <w:t>1,2</w:t>
            </w:r>
          </w:p>
        </w:tc>
        <w:tc>
          <w:tcPr>
            <w:tcW w:w="1204" w:type="dxa"/>
          </w:tcPr>
          <w:p w:rsidR="00785B3D" w:rsidRDefault="00785B3D">
            <w:pPr>
              <w:pStyle w:val="ConsPlusNormal"/>
              <w:jc w:val="center"/>
            </w:pPr>
            <w:r>
              <w:t>8,93</w:t>
            </w:r>
          </w:p>
        </w:tc>
        <w:tc>
          <w:tcPr>
            <w:tcW w:w="1361" w:type="dxa"/>
          </w:tcPr>
          <w:p w:rsidR="00785B3D" w:rsidRDefault="00785B3D">
            <w:pPr>
              <w:pStyle w:val="ConsPlusNormal"/>
              <w:jc w:val="center"/>
            </w:pPr>
            <w:r>
              <w:t>205,10</w:t>
            </w:r>
          </w:p>
        </w:tc>
        <w:tc>
          <w:tcPr>
            <w:tcW w:w="799" w:type="dxa"/>
          </w:tcPr>
          <w:p w:rsidR="00785B3D" w:rsidRDefault="00785B3D">
            <w:pPr>
              <w:pStyle w:val="ConsPlusNormal"/>
              <w:jc w:val="center"/>
            </w:pPr>
            <w:r>
              <w:t>3,0</w:t>
            </w:r>
          </w:p>
        </w:tc>
        <w:tc>
          <w:tcPr>
            <w:tcW w:w="1204" w:type="dxa"/>
          </w:tcPr>
          <w:p w:rsidR="00785B3D" w:rsidRDefault="00785B3D">
            <w:pPr>
              <w:pStyle w:val="ConsPlusNormal"/>
              <w:jc w:val="center"/>
            </w:pPr>
            <w:r>
              <w:t>10,43</w:t>
            </w:r>
          </w:p>
        </w:tc>
        <w:tc>
          <w:tcPr>
            <w:tcW w:w="1361" w:type="dxa"/>
          </w:tcPr>
          <w:p w:rsidR="00785B3D" w:rsidRDefault="00785B3D">
            <w:pPr>
              <w:pStyle w:val="ConsPlusNormal"/>
              <w:jc w:val="center"/>
            </w:pPr>
            <w:r>
              <w:t>239,99</w:t>
            </w:r>
          </w:p>
        </w:tc>
        <w:tc>
          <w:tcPr>
            <w:tcW w:w="799" w:type="dxa"/>
          </w:tcPr>
          <w:p w:rsidR="00785B3D" w:rsidRDefault="00785B3D">
            <w:pPr>
              <w:pStyle w:val="ConsPlusNormal"/>
              <w:jc w:val="center"/>
            </w:pPr>
            <w:r>
              <w:t>4,8</w:t>
            </w:r>
          </w:p>
        </w:tc>
        <w:tc>
          <w:tcPr>
            <w:tcW w:w="1204" w:type="dxa"/>
          </w:tcPr>
          <w:p w:rsidR="00785B3D" w:rsidRDefault="00785B3D">
            <w:pPr>
              <w:pStyle w:val="ConsPlusNormal"/>
              <w:jc w:val="center"/>
            </w:pPr>
            <w:r>
              <w:t>13,21</w:t>
            </w:r>
          </w:p>
        </w:tc>
        <w:tc>
          <w:tcPr>
            <w:tcW w:w="1361" w:type="dxa"/>
          </w:tcPr>
          <w:p w:rsidR="00785B3D" w:rsidRDefault="00785B3D">
            <w:pPr>
              <w:pStyle w:val="ConsPlusNormal"/>
              <w:jc w:val="center"/>
            </w:pPr>
            <w:r>
              <w:t>302,91</w:t>
            </w:r>
          </w:p>
        </w:tc>
        <w:tc>
          <w:tcPr>
            <w:tcW w:w="799" w:type="dxa"/>
          </w:tcPr>
          <w:p w:rsidR="00785B3D" w:rsidRDefault="00785B3D">
            <w:pPr>
              <w:pStyle w:val="ConsPlusNormal"/>
              <w:jc w:val="center"/>
            </w:pPr>
            <w:r>
              <w:t>6,6</w:t>
            </w:r>
          </w:p>
        </w:tc>
        <w:tc>
          <w:tcPr>
            <w:tcW w:w="1204" w:type="dxa"/>
          </w:tcPr>
          <w:p w:rsidR="00785B3D" w:rsidRDefault="00785B3D">
            <w:pPr>
              <w:pStyle w:val="ConsPlusNormal"/>
              <w:jc w:val="center"/>
            </w:pPr>
            <w:r>
              <w:t>16,42</w:t>
            </w:r>
          </w:p>
        </w:tc>
        <w:tc>
          <w:tcPr>
            <w:tcW w:w="1361" w:type="dxa"/>
          </w:tcPr>
          <w:p w:rsidR="00785B3D" w:rsidRDefault="00785B3D">
            <w:pPr>
              <w:pStyle w:val="ConsPlusNormal"/>
              <w:jc w:val="center"/>
            </w:pPr>
            <w:r>
              <w:t>376,72</w:t>
            </w:r>
          </w:p>
        </w:tc>
      </w:tr>
      <w:tr w:rsidR="00785B3D">
        <w:tc>
          <w:tcPr>
            <w:tcW w:w="799" w:type="dxa"/>
          </w:tcPr>
          <w:p w:rsidR="00785B3D" w:rsidRDefault="00785B3D">
            <w:pPr>
              <w:pStyle w:val="ConsPlusNormal"/>
              <w:jc w:val="center"/>
            </w:pPr>
            <w:r>
              <w:t>1,3</w:t>
            </w:r>
          </w:p>
        </w:tc>
        <w:tc>
          <w:tcPr>
            <w:tcW w:w="1204" w:type="dxa"/>
          </w:tcPr>
          <w:p w:rsidR="00785B3D" w:rsidRDefault="00785B3D">
            <w:pPr>
              <w:pStyle w:val="ConsPlusNormal"/>
              <w:jc w:val="center"/>
            </w:pPr>
            <w:r>
              <w:t>9,02</w:t>
            </w:r>
          </w:p>
        </w:tc>
        <w:tc>
          <w:tcPr>
            <w:tcW w:w="1361" w:type="dxa"/>
          </w:tcPr>
          <w:p w:rsidR="00785B3D" w:rsidRDefault="00785B3D">
            <w:pPr>
              <w:pStyle w:val="ConsPlusNormal"/>
              <w:jc w:val="center"/>
            </w:pPr>
            <w:r>
              <w:t>206,71</w:t>
            </w:r>
          </w:p>
        </w:tc>
        <w:tc>
          <w:tcPr>
            <w:tcW w:w="799" w:type="dxa"/>
          </w:tcPr>
          <w:p w:rsidR="00785B3D" w:rsidRDefault="00785B3D">
            <w:pPr>
              <w:pStyle w:val="ConsPlusNormal"/>
              <w:jc w:val="center"/>
            </w:pPr>
            <w:r>
              <w:t>3,1</w:t>
            </w:r>
          </w:p>
        </w:tc>
        <w:tc>
          <w:tcPr>
            <w:tcW w:w="1204" w:type="dxa"/>
          </w:tcPr>
          <w:p w:rsidR="00785B3D" w:rsidRDefault="00785B3D">
            <w:pPr>
              <w:pStyle w:val="ConsPlusNormal"/>
              <w:jc w:val="center"/>
            </w:pPr>
            <w:r>
              <w:t>10,56</w:t>
            </w:r>
          </w:p>
        </w:tc>
        <w:tc>
          <w:tcPr>
            <w:tcW w:w="1361" w:type="dxa"/>
          </w:tcPr>
          <w:p w:rsidR="00785B3D" w:rsidRDefault="00785B3D">
            <w:pPr>
              <w:pStyle w:val="ConsPlusNormal"/>
              <w:jc w:val="center"/>
            </w:pPr>
            <w:r>
              <w:t>242,41</w:t>
            </w:r>
          </w:p>
        </w:tc>
        <w:tc>
          <w:tcPr>
            <w:tcW w:w="799" w:type="dxa"/>
          </w:tcPr>
          <w:p w:rsidR="00785B3D" w:rsidRDefault="00785B3D">
            <w:pPr>
              <w:pStyle w:val="ConsPlusNormal"/>
              <w:jc w:val="center"/>
            </w:pPr>
            <w:r>
              <w:t>4,9</w:t>
            </w:r>
          </w:p>
        </w:tc>
        <w:tc>
          <w:tcPr>
            <w:tcW w:w="1204" w:type="dxa"/>
          </w:tcPr>
          <w:p w:rsidR="00785B3D" w:rsidRDefault="00785B3D">
            <w:pPr>
              <w:pStyle w:val="ConsPlusNormal"/>
              <w:jc w:val="center"/>
            </w:pPr>
            <w:r>
              <w:t>13,38</w:t>
            </w:r>
          </w:p>
        </w:tc>
        <w:tc>
          <w:tcPr>
            <w:tcW w:w="1361" w:type="dxa"/>
          </w:tcPr>
          <w:p w:rsidR="00785B3D" w:rsidRDefault="00785B3D">
            <w:pPr>
              <w:pStyle w:val="ConsPlusNormal"/>
              <w:jc w:val="center"/>
            </w:pPr>
            <w:r>
              <w:t>306,94</w:t>
            </w:r>
          </w:p>
        </w:tc>
        <w:tc>
          <w:tcPr>
            <w:tcW w:w="799" w:type="dxa"/>
          </w:tcPr>
          <w:p w:rsidR="00785B3D" w:rsidRDefault="00785B3D">
            <w:pPr>
              <w:pStyle w:val="ConsPlusNormal"/>
              <w:jc w:val="center"/>
            </w:pPr>
            <w:r>
              <w:t>6,7</w:t>
            </w:r>
          </w:p>
        </w:tc>
        <w:tc>
          <w:tcPr>
            <w:tcW w:w="1204" w:type="dxa"/>
          </w:tcPr>
          <w:p w:rsidR="00785B3D" w:rsidRDefault="00785B3D">
            <w:pPr>
              <w:pStyle w:val="ConsPlusNormal"/>
              <w:jc w:val="center"/>
            </w:pPr>
            <w:r>
              <w:t>16,53</w:t>
            </w:r>
          </w:p>
        </w:tc>
        <w:tc>
          <w:tcPr>
            <w:tcW w:w="1361" w:type="dxa"/>
          </w:tcPr>
          <w:p w:rsidR="00785B3D" w:rsidRDefault="00785B3D">
            <w:pPr>
              <w:pStyle w:val="ConsPlusNormal"/>
              <w:jc w:val="center"/>
            </w:pPr>
            <w:r>
              <w:t>379,14</w:t>
            </w:r>
          </w:p>
        </w:tc>
      </w:tr>
      <w:tr w:rsidR="00785B3D">
        <w:tc>
          <w:tcPr>
            <w:tcW w:w="799" w:type="dxa"/>
          </w:tcPr>
          <w:p w:rsidR="00785B3D" w:rsidRDefault="00785B3D">
            <w:pPr>
              <w:pStyle w:val="ConsPlusNormal"/>
              <w:jc w:val="center"/>
            </w:pPr>
            <w:r>
              <w:t>1,4</w:t>
            </w:r>
          </w:p>
        </w:tc>
        <w:tc>
          <w:tcPr>
            <w:tcW w:w="1204" w:type="dxa"/>
          </w:tcPr>
          <w:p w:rsidR="00785B3D" w:rsidRDefault="00785B3D">
            <w:pPr>
              <w:pStyle w:val="ConsPlusNormal"/>
              <w:jc w:val="center"/>
            </w:pPr>
            <w:r>
              <w:t>9,09</w:t>
            </w:r>
          </w:p>
        </w:tc>
        <w:tc>
          <w:tcPr>
            <w:tcW w:w="1361" w:type="dxa"/>
          </w:tcPr>
          <w:p w:rsidR="00785B3D" w:rsidRDefault="00785B3D">
            <w:pPr>
              <w:pStyle w:val="ConsPlusNormal"/>
              <w:jc w:val="center"/>
            </w:pPr>
            <w:r>
              <w:t>208,53</w:t>
            </w:r>
          </w:p>
        </w:tc>
        <w:tc>
          <w:tcPr>
            <w:tcW w:w="799" w:type="dxa"/>
          </w:tcPr>
          <w:p w:rsidR="00785B3D" w:rsidRDefault="00785B3D">
            <w:pPr>
              <w:pStyle w:val="ConsPlusNormal"/>
              <w:jc w:val="center"/>
            </w:pPr>
            <w:r>
              <w:t>3,2</w:t>
            </w:r>
          </w:p>
        </w:tc>
        <w:tc>
          <w:tcPr>
            <w:tcW w:w="1204" w:type="dxa"/>
          </w:tcPr>
          <w:p w:rsidR="00785B3D" w:rsidRDefault="00785B3D">
            <w:pPr>
              <w:pStyle w:val="ConsPlusNormal"/>
              <w:jc w:val="center"/>
            </w:pPr>
            <w:r>
              <w:t>10,70</w:t>
            </w:r>
          </w:p>
        </w:tc>
        <w:tc>
          <w:tcPr>
            <w:tcW w:w="1361" w:type="dxa"/>
          </w:tcPr>
          <w:p w:rsidR="00785B3D" w:rsidRDefault="00785B3D">
            <w:pPr>
              <w:pStyle w:val="ConsPlusNormal"/>
              <w:jc w:val="center"/>
            </w:pPr>
            <w:r>
              <w:t>245,43</w:t>
            </w:r>
          </w:p>
        </w:tc>
        <w:tc>
          <w:tcPr>
            <w:tcW w:w="799" w:type="dxa"/>
          </w:tcPr>
          <w:p w:rsidR="00785B3D" w:rsidRDefault="00785B3D">
            <w:pPr>
              <w:pStyle w:val="ConsPlusNormal"/>
              <w:jc w:val="center"/>
            </w:pPr>
            <w:r>
              <w:t>5,0</w:t>
            </w:r>
          </w:p>
        </w:tc>
        <w:tc>
          <w:tcPr>
            <w:tcW w:w="1204" w:type="dxa"/>
          </w:tcPr>
          <w:p w:rsidR="00785B3D" w:rsidRDefault="00785B3D">
            <w:pPr>
              <w:pStyle w:val="ConsPlusNormal"/>
              <w:jc w:val="center"/>
            </w:pPr>
            <w:r>
              <w:t>13,56</w:t>
            </w:r>
          </w:p>
        </w:tc>
        <w:tc>
          <w:tcPr>
            <w:tcW w:w="1361" w:type="dxa"/>
          </w:tcPr>
          <w:p w:rsidR="00785B3D" w:rsidRDefault="00785B3D">
            <w:pPr>
              <w:pStyle w:val="ConsPlusNormal"/>
              <w:jc w:val="center"/>
            </w:pPr>
            <w:r>
              <w:t>310,57</w:t>
            </w:r>
          </w:p>
        </w:tc>
        <w:tc>
          <w:tcPr>
            <w:tcW w:w="799" w:type="dxa"/>
          </w:tcPr>
          <w:p w:rsidR="00785B3D" w:rsidRDefault="00785B3D">
            <w:pPr>
              <w:pStyle w:val="ConsPlusNormal"/>
              <w:jc w:val="center"/>
            </w:pPr>
            <w:r>
              <w:t>6,8</w:t>
            </w:r>
          </w:p>
        </w:tc>
        <w:tc>
          <w:tcPr>
            <w:tcW w:w="1204" w:type="dxa"/>
          </w:tcPr>
          <w:p w:rsidR="00785B3D" w:rsidRDefault="00785B3D">
            <w:pPr>
              <w:pStyle w:val="ConsPlusNormal"/>
              <w:jc w:val="center"/>
            </w:pPr>
            <w:r>
              <w:t>16,62</w:t>
            </w:r>
          </w:p>
        </w:tc>
        <w:tc>
          <w:tcPr>
            <w:tcW w:w="1361" w:type="dxa"/>
          </w:tcPr>
          <w:p w:rsidR="00785B3D" w:rsidRDefault="00785B3D">
            <w:pPr>
              <w:pStyle w:val="ConsPlusNormal"/>
              <w:jc w:val="center"/>
            </w:pPr>
            <w:r>
              <w:t>381,36</w:t>
            </w:r>
          </w:p>
        </w:tc>
      </w:tr>
      <w:tr w:rsidR="00785B3D">
        <w:tc>
          <w:tcPr>
            <w:tcW w:w="799" w:type="dxa"/>
          </w:tcPr>
          <w:p w:rsidR="00785B3D" w:rsidRDefault="00785B3D">
            <w:pPr>
              <w:pStyle w:val="ConsPlusNormal"/>
              <w:jc w:val="center"/>
            </w:pPr>
            <w:r>
              <w:t>1,5</w:t>
            </w:r>
          </w:p>
        </w:tc>
        <w:tc>
          <w:tcPr>
            <w:tcW w:w="1204" w:type="dxa"/>
          </w:tcPr>
          <w:p w:rsidR="00785B3D" w:rsidRDefault="00785B3D">
            <w:pPr>
              <w:pStyle w:val="ConsPlusNormal"/>
              <w:jc w:val="center"/>
            </w:pPr>
            <w:r>
              <w:t>9,16</w:t>
            </w:r>
          </w:p>
        </w:tc>
        <w:tc>
          <w:tcPr>
            <w:tcW w:w="1361" w:type="dxa"/>
          </w:tcPr>
          <w:p w:rsidR="00785B3D" w:rsidRDefault="00785B3D">
            <w:pPr>
              <w:pStyle w:val="ConsPlusNormal"/>
              <w:jc w:val="center"/>
            </w:pPr>
            <w:r>
              <w:t>210,14</w:t>
            </w:r>
          </w:p>
        </w:tc>
        <w:tc>
          <w:tcPr>
            <w:tcW w:w="799" w:type="dxa"/>
          </w:tcPr>
          <w:p w:rsidR="00785B3D" w:rsidRDefault="00785B3D">
            <w:pPr>
              <w:pStyle w:val="ConsPlusNormal"/>
              <w:jc w:val="center"/>
            </w:pPr>
            <w:r>
              <w:t>3,3</w:t>
            </w:r>
          </w:p>
        </w:tc>
        <w:tc>
          <w:tcPr>
            <w:tcW w:w="1204" w:type="dxa"/>
          </w:tcPr>
          <w:p w:rsidR="00785B3D" w:rsidRDefault="00785B3D">
            <w:pPr>
              <w:pStyle w:val="ConsPlusNormal"/>
              <w:jc w:val="center"/>
            </w:pPr>
            <w:r>
              <w:t>10,83</w:t>
            </w:r>
          </w:p>
        </w:tc>
        <w:tc>
          <w:tcPr>
            <w:tcW w:w="1361" w:type="dxa"/>
          </w:tcPr>
          <w:p w:rsidR="00785B3D" w:rsidRDefault="00785B3D">
            <w:pPr>
              <w:pStyle w:val="ConsPlusNormal"/>
              <w:jc w:val="center"/>
            </w:pPr>
            <w:r>
              <w:t>248,46</w:t>
            </w:r>
          </w:p>
        </w:tc>
        <w:tc>
          <w:tcPr>
            <w:tcW w:w="799" w:type="dxa"/>
          </w:tcPr>
          <w:p w:rsidR="00785B3D" w:rsidRDefault="00785B3D">
            <w:pPr>
              <w:pStyle w:val="ConsPlusNormal"/>
              <w:jc w:val="center"/>
            </w:pPr>
            <w:r>
              <w:t>5,1</w:t>
            </w:r>
          </w:p>
        </w:tc>
        <w:tc>
          <w:tcPr>
            <w:tcW w:w="1204" w:type="dxa"/>
          </w:tcPr>
          <w:p w:rsidR="00785B3D" w:rsidRDefault="00785B3D">
            <w:pPr>
              <w:pStyle w:val="ConsPlusNormal"/>
              <w:jc w:val="center"/>
            </w:pPr>
            <w:r>
              <w:t>13,78</w:t>
            </w:r>
          </w:p>
        </w:tc>
        <w:tc>
          <w:tcPr>
            <w:tcW w:w="1361" w:type="dxa"/>
          </w:tcPr>
          <w:p w:rsidR="00785B3D" w:rsidRDefault="00785B3D">
            <w:pPr>
              <w:pStyle w:val="ConsPlusNormal"/>
              <w:jc w:val="center"/>
            </w:pPr>
            <w:r>
              <w:t>316,22</w:t>
            </w:r>
          </w:p>
        </w:tc>
        <w:tc>
          <w:tcPr>
            <w:tcW w:w="799" w:type="dxa"/>
          </w:tcPr>
          <w:p w:rsidR="00785B3D" w:rsidRDefault="00785B3D">
            <w:pPr>
              <w:pStyle w:val="ConsPlusNormal"/>
              <w:jc w:val="center"/>
            </w:pPr>
            <w:r>
              <w:t>6,9</w:t>
            </w:r>
          </w:p>
        </w:tc>
        <w:tc>
          <w:tcPr>
            <w:tcW w:w="1204" w:type="dxa"/>
          </w:tcPr>
          <w:p w:rsidR="00785B3D" w:rsidRDefault="00785B3D">
            <w:pPr>
              <w:pStyle w:val="ConsPlusNormal"/>
              <w:jc w:val="center"/>
            </w:pPr>
            <w:r>
              <w:t>16,73</w:t>
            </w:r>
          </w:p>
        </w:tc>
        <w:tc>
          <w:tcPr>
            <w:tcW w:w="1361" w:type="dxa"/>
          </w:tcPr>
          <w:p w:rsidR="00785B3D" w:rsidRDefault="00785B3D">
            <w:pPr>
              <w:pStyle w:val="ConsPlusNormal"/>
              <w:jc w:val="center"/>
            </w:pPr>
            <w:r>
              <w:t>383,78</w:t>
            </w:r>
          </w:p>
        </w:tc>
      </w:tr>
      <w:tr w:rsidR="00785B3D">
        <w:tc>
          <w:tcPr>
            <w:tcW w:w="799" w:type="dxa"/>
          </w:tcPr>
          <w:p w:rsidR="00785B3D" w:rsidRDefault="00785B3D">
            <w:pPr>
              <w:pStyle w:val="ConsPlusNormal"/>
              <w:jc w:val="center"/>
            </w:pPr>
            <w:r>
              <w:t>1,6</w:t>
            </w:r>
          </w:p>
        </w:tc>
        <w:tc>
          <w:tcPr>
            <w:tcW w:w="1204" w:type="dxa"/>
          </w:tcPr>
          <w:p w:rsidR="00785B3D" w:rsidRDefault="00785B3D">
            <w:pPr>
              <w:pStyle w:val="ConsPlusNormal"/>
              <w:jc w:val="center"/>
            </w:pPr>
            <w:r>
              <w:t>9,24</w:t>
            </w:r>
          </w:p>
        </w:tc>
        <w:tc>
          <w:tcPr>
            <w:tcW w:w="1361" w:type="dxa"/>
          </w:tcPr>
          <w:p w:rsidR="00785B3D" w:rsidRDefault="00785B3D">
            <w:pPr>
              <w:pStyle w:val="ConsPlusNormal"/>
              <w:jc w:val="center"/>
            </w:pPr>
            <w:r>
              <w:t>211,96</w:t>
            </w:r>
          </w:p>
        </w:tc>
        <w:tc>
          <w:tcPr>
            <w:tcW w:w="799" w:type="dxa"/>
          </w:tcPr>
          <w:p w:rsidR="00785B3D" w:rsidRDefault="00785B3D">
            <w:pPr>
              <w:pStyle w:val="ConsPlusNormal"/>
              <w:jc w:val="center"/>
            </w:pPr>
            <w:r>
              <w:t>3,4</w:t>
            </w:r>
          </w:p>
        </w:tc>
        <w:tc>
          <w:tcPr>
            <w:tcW w:w="1204" w:type="dxa"/>
          </w:tcPr>
          <w:p w:rsidR="00785B3D" w:rsidRDefault="00785B3D">
            <w:pPr>
              <w:pStyle w:val="ConsPlusNormal"/>
              <w:jc w:val="center"/>
            </w:pPr>
            <w:r>
              <w:t>10,97</w:t>
            </w:r>
          </w:p>
        </w:tc>
        <w:tc>
          <w:tcPr>
            <w:tcW w:w="1361" w:type="dxa"/>
          </w:tcPr>
          <w:p w:rsidR="00785B3D" w:rsidRDefault="00785B3D">
            <w:pPr>
              <w:pStyle w:val="ConsPlusNormal"/>
              <w:jc w:val="center"/>
            </w:pPr>
            <w:r>
              <w:t>251,48</w:t>
            </w:r>
          </w:p>
        </w:tc>
        <w:tc>
          <w:tcPr>
            <w:tcW w:w="799" w:type="dxa"/>
          </w:tcPr>
          <w:p w:rsidR="00785B3D" w:rsidRDefault="00785B3D">
            <w:pPr>
              <w:pStyle w:val="ConsPlusNormal"/>
              <w:jc w:val="center"/>
            </w:pPr>
            <w:r>
              <w:t>5,2</w:t>
            </w:r>
          </w:p>
        </w:tc>
        <w:tc>
          <w:tcPr>
            <w:tcW w:w="1204" w:type="dxa"/>
          </w:tcPr>
          <w:p w:rsidR="00785B3D" w:rsidRDefault="00785B3D">
            <w:pPr>
              <w:pStyle w:val="ConsPlusNormal"/>
              <w:jc w:val="center"/>
            </w:pPr>
            <w:r>
              <w:t>14,01</w:t>
            </w:r>
          </w:p>
        </w:tc>
        <w:tc>
          <w:tcPr>
            <w:tcW w:w="1361" w:type="dxa"/>
          </w:tcPr>
          <w:p w:rsidR="00785B3D" w:rsidRDefault="00785B3D">
            <w:pPr>
              <w:pStyle w:val="ConsPlusNormal"/>
              <w:jc w:val="center"/>
            </w:pPr>
            <w:r>
              <w:t>321,26</w:t>
            </w:r>
          </w:p>
        </w:tc>
        <w:tc>
          <w:tcPr>
            <w:tcW w:w="799" w:type="dxa"/>
          </w:tcPr>
          <w:p w:rsidR="00785B3D" w:rsidRDefault="00785B3D">
            <w:pPr>
              <w:pStyle w:val="ConsPlusNormal"/>
              <w:jc w:val="center"/>
            </w:pPr>
            <w:r>
              <w:t>7,0</w:t>
            </w:r>
          </w:p>
        </w:tc>
        <w:tc>
          <w:tcPr>
            <w:tcW w:w="1204" w:type="dxa"/>
          </w:tcPr>
          <w:p w:rsidR="00785B3D" w:rsidRDefault="00785B3D">
            <w:pPr>
              <w:pStyle w:val="ConsPlusNormal"/>
              <w:jc w:val="center"/>
            </w:pPr>
            <w:r>
              <w:t>16,88</w:t>
            </w:r>
          </w:p>
        </w:tc>
        <w:tc>
          <w:tcPr>
            <w:tcW w:w="1361" w:type="dxa"/>
          </w:tcPr>
          <w:p w:rsidR="00785B3D" w:rsidRDefault="00785B3D">
            <w:pPr>
              <w:pStyle w:val="ConsPlusNormal"/>
              <w:jc w:val="center"/>
            </w:pPr>
            <w:r>
              <w:t>387,21</w:t>
            </w:r>
          </w:p>
        </w:tc>
      </w:tr>
      <w:tr w:rsidR="00785B3D">
        <w:tc>
          <w:tcPr>
            <w:tcW w:w="799" w:type="dxa"/>
          </w:tcPr>
          <w:p w:rsidR="00785B3D" w:rsidRDefault="00785B3D">
            <w:pPr>
              <w:pStyle w:val="ConsPlusNormal"/>
              <w:jc w:val="center"/>
            </w:pPr>
            <w:r>
              <w:t>1,7</w:t>
            </w:r>
          </w:p>
        </w:tc>
        <w:tc>
          <w:tcPr>
            <w:tcW w:w="1204" w:type="dxa"/>
          </w:tcPr>
          <w:p w:rsidR="00785B3D" w:rsidRDefault="00785B3D">
            <w:pPr>
              <w:pStyle w:val="ConsPlusNormal"/>
              <w:jc w:val="center"/>
            </w:pPr>
            <w:r>
              <w:t>9,31</w:t>
            </w:r>
          </w:p>
        </w:tc>
        <w:tc>
          <w:tcPr>
            <w:tcW w:w="1361" w:type="dxa"/>
          </w:tcPr>
          <w:p w:rsidR="00785B3D" w:rsidRDefault="00785B3D">
            <w:pPr>
              <w:pStyle w:val="ConsPlusNormal"/>
              <w:jc w:val="center"/>
            </w:pPr>
            <w:r>
              <w:t>213,57</w:t>
            </w:r>
          </w:p>
        </w:tc>
        <w:tc>
          <w:tcPr>
            <w:tcW w:w="799" w:type="dxa"/>
          </w:tcPr>
          <w:p w:rsidR="00785B3D" w:rsidRDefault="00785B3D">
            <w:pPr>
              <w:pStyle w:val="ConsPlusNormal"/>
              <w:jc w:val="center"/>
            </w:pPr>
            <w:r>
              <w:t>3,5</w:t>
            </w:r>
          </w:p>
        </w:tc>
        <w:tc>
          <w:tcPr>
            <w:tcW w:w="1204" w:type="dxa"/>
          </w:tcPr>
          <w:p w:rsidR="00785B3D" w:rsidRDefault="00785B3D">
            <w:pPr>
              <w:pStyle w:val="ConsPlusNormal"/>
              <w:jc w:val="center"/>
            </w:pPr>
            <w:r>
              <w:t>11,10</w:t>
            </w:r>
          </w:p>
        </w:tc>
        <w:tc>
          <w:tcPr>
            <w:tcW w:w="1361" w:type="dxa"/>
          </w:tcPr>
          <w:p w:rsidR="00785B3D" w:rsidRDefault="00785B3D">
            <w:pPr>
              <w:pStyle w:val="ConsPlusNormal"/>
              <w:jc w:val="center"/>
            </w:pPr>
            <w:r>
              <w:t>254,71</w:t>
            </w:r>
          </w:p>
        </w:tc>
        <w:tc>
          <w:tcPr>
            <w:tcW w:w="799" w:type="dxa"/>
          </w:tcPr>
          <w:p w:rsidR="00785B3D" w:rsidRDefault="00785B3D">
            <w:pPr>
              <w:pStyle w:val="ConsPlusNormal"/>
              <w:jc w:val="center"/>
            </w:pPr>
            <w:r>
              <w:t>5,3</w:t>
            </w:r>
          </w:p>
        </w:tc>
        <w:tc>
          <w:tcPr>
            <w:tcW w:w="1204" w:type="dxa"/>
          </w:tcPr>
          <w:p w:rsidR="00785B3D" w:rsidRDefault="00785B3D">
            <w:pPr>
              <w:pStyle w:val="ConsPlusNormal"/>
              <w:jc w:val="center"/>
            </w:pPr>
            <w:r>
              <w:t>14,23</w:t>
            </w:r>
          </w:p>
        </w:tc>
        <w:tc>
          <w:tcPr>
            <w:tcW w:w="1361" w:type="dxa"/>
          </w:tcPr>
          <w:p w:rsidR="00785B3D" w:rsidRDefault="00785B3D">
            <w:pPr>
              <w:pStyle w:val="ConsPlusNormal"/>
              <w:jc w:val="center"/>
            </w:pPr>
            <w:r>
              <w:t>326,50</w:t>
            </w:r>
          </w:p>
        </w:tc>
        <w:tc>
          <w:tcPr>
            <w:tcW w:w="799" w:type="dxa"/>
          </w:tcPr>
          <w:p w:rsidR="00785B3D" w:rsidRDefault="00785B3D">
            <w:pPr>
              <w:pStyle w:val="ConsPlusNormal"/>
              <w:jc w:val="center"/>
            </w:pPr>
            <w:r>
              <w:t>7,1</w:t>
            </w:r>
          </w:p>
        </w:tc>
        <w:tc>
          <w:tcPr>
            <w:tcW w:w="1204" w:type="dxa"/>
          </w:tcPr>
          <w:p w:rsidR="00785B3D" w:rsidRDefault="00785B3D">
            <w:pPr>
              <w:pStyle w:val="ConsPlusNormal"/>
              <w:jc w:val="center"/>
            </w:pPr>
            <w:r>
              <w:t>16,96</w:t>
            </w:r>
          </w:p>
        </w:tc>
        <w:tc>
          <w:tcPr>
            <w:tcW w:w="1361" w:type="dxa"/>
          </w:tcPr>
          <w:p w:rsidR="00785B3D" w:rsidRDefault="00785B3D">
            <w:pPr>
              <w:pStyle w:val="ConsPlusNormal"/>
              <w:jc w:val="center"/>
            </w:pPr>
            <w:r>
              <w:t>389,02</w:t>
            </w:r>
          </w:p>
        </w:tc>
      </w:tr>
      <w:tr w:rsidR="00785B3D">
        <w:tc>
          <w:tcPr>
            <w:tcW w:w="799" w:type="dxa"/>
          </w:tcPr>
          <w:p w:rsidR="00785B3D" w:rsidRDefault="00785B3D">
            <w:pPr>
              <w:pStyle w:val="ConsPlusNormal"/>
              <w:jc w:val="center"/>
            </w:pPr>
            <w:r>
              <w:t>1,8</w:t>
            </w:r>
          </w:p>
        </w:tc>
        <w:tc>
          <w:tcPr>
            <w:tcW w:w="1204" w:type="dxa"/>
          </w:tcPr>
          <w:p w:rsidR="00785B3D" w:rsidRDefault="00785B3D">
            <w:pPr>
              <w:pStyle w:val="ConsPlusNormal"/>
              <w:jc w:val="center"/>
            </w:pPr>
            <w:r>
              <w:t>9,38</w:t>
            </w:r>
          </w:p>
        </w:tc>
        <w:tc>
          <w:tcPr>
            <w:tcW w:w="1361" w:type="dxa"/>
          </w:tcPr>
          <w:p w:rsidR="00785B3D" w:rsidRDefault="00785B3D">
            <w:pPr>
              <w:pStyle w:val="ConsPlusNormal"/>
              <w:jc w:val="center"/>
            </w:pPr>
            <w:r>
              <w:t>215,38</w:t>
            </w:r>
          </w:p>
        </w:tc>
        <w:tc>
          <w:tcPr>
            <w:tcW w:w="799" w:type="dxa"/>
          </w:tcPr>
          <w:p w:rsidR="00785B3D" w:rsidRDefault="00785B3D">
            <w:pPr>
              <w:pStyle w:val="ConsPlusNormal"/>
              <w:jc w:val="center"/>
            </w:pPr>
            <w:r>
              <w:t>3,6</w:t>
            </w:r>
          </w:p>
        </w:tc>
        <w:tc>
          <w:tcPr>
            <w:tcW w:w="1204" w:type="dxa"/>
          </w:tcPr>
          <w:p w:rsidR="00785B3D" w:rsidRDefault="00785B3D">
            <w:pPr>
              <w:pStyle w:val="ConsPlusNormal"/>
              <w:jc w:val="center"/>
            </w:pPr>
            <w:r>
              <w:t>11,23</w:t>
            </w:r>
          </w:p>
        </w:tc>
        <w:tc>
          <w:tcPr>
            <w:tcW w:w="1361" w:type="dxa"/>
          </w:tcPr>
          <w:p w:rsidR="00785B3D" w:rsidRDefault="00785B3D">
            <w:pPr>
              <w:pStyle w:val="ConsPlusNormal"/>
              <w:jc w:val="center"/>
            </w:pPr>
            <w:r>
              <w:t>257,73</w:t>
            </w:r>
          </w:p>
        </w:tc>
        <w:tc>
          <w:tcPr>
            <w:tcW w:w="799" w:type="dxa"/>
          </w:tcPr>
          <w:p w:rsidR="00785B3D" w:rsidRDefault="00785B3D">
            <w:pPr>
              <w:pStyle w:val="ConsPlusNormal"/>
              <w:jc w:val="center"/>
            </w:pPr>
            <w:r>
              <w:t>5,4</w:t>
            </w:r>
          </w:p>
        </w:tc>
        <w:tc>
          <w:tcPr>
            <w:tcW w:w="1204" w:type="dxa"/>
          </w:tcPr>
          <w:p w:rsidR="00785B3D" w:rsidRDefault="00785B3D">
            <w:pPr>
              <w:pStyle w:val="ConsPlusNormal"/>
              <w:jc w:val="center"/>
            </w:pPr>
            <w:r>
              <w:t>14,45</w:t>
            </w:r>
          </w:p>
        </w:tc>
        <w:tc>
          <w:tcPr>
            <w:tcW w:w="1361" w:type="dxa"/>
          </w:tcPr>
          <w:p w:rsidR="00785B3D" w:rsidRDefault="00785B3D">
            <w:pPr>
              <w:pStyle w:val="ConsPlusNormal"/>
              <w:jc w:val="center"/>
            </w:pPr>
            <w:r>
              <w:t>331,55</w:t>
            </w:r>
          </w:p>
        </w:tc>
        <w:tc>
          <w:tcPr>
            <w:tcW w:w="799" w:type="dxa"/>
          </w:tcPr>
          <w:p w:rsidR="00785B3D" w:rsidRDefault="00785B3D">
            <w:pPr>
              <w:pStyle w:val="ConsPlusNormal"/>
              <w:jc w:val="center"/>
            </w:pPr>
            <w:r>
              <w:t>7,2</w:t>
            </w:r>
          </w:p>
        </w:tc>
        <w:tc>
          <w:tcPr>
            <w:tcW w:w="1204" w:type="dxa"/>
          </w:tcPr>
          <w:p w:rsidR="00785B3D" w:rsidRDefault="00785B3D">
            <w:pPr>
              <w:pStyle w:val="ConsPlusNormal"/>
              <w:jc w:val="center"/>
            </w:pPr>
            <w:r>
              <w:t>17,07</w:t>
            </w:r>
          </w:p>
        </w:tc>
        <w:tc>
          <w:tcPr>
            <w:tcW w:w="1361" w:type="dxa"/>
          </w:tcPr>
          <w:p w:rsidR="00785B3D" w:rsidRDefault="00785B3D">
            <w:pPr>
              <w:pStyle w:val="ConsPlusNormal"/>
              <w:jc w:val="center"/>
            </w:pPr>
            <w:r>
              <w:t>391,64</w:t>
            </w:r>
          </w:p>
        </w:tc>
      </w:tr>
      <w:tr w:rsidR="00785B3D">
        <w:tc>
          <w:tcPr>
            <w:tcW w:w="799" w:type="dxa"/>
          </w:tcPr>
          <w:p w:rsidR="00785B3D" w:rsidRDefault="00785B3D">
            <w:pPr>
              <w:pStyle w:val="ConsPlusNormal"/>
              <w:jc w:val="center"/>
            </w:pPr>
            <w:r>
              <w:t>1,9</w:t>
            </w:r>
          </w:p>
        </w:tc>
        <w:tc>
          <w:tcPr>
            <w:tcW w:w="1204" w:type="dxa"/>
          </w:tcPr>
          <w:p w:rsidR="00785B3D" w:rsidRDefault="00785B3D">
            <w:pPr>
              <w:pStyle w:val="ConsPlusNormal"/>
              <w:jc w:val="center"/>
            </w:pPr>
            <w:r>
              <w:t>9,45</w:t>
            </w:r>
          </w:p>
        </w:tc>
        <w:tc>
          <w:tcPr>
            <w:tcW w:w="1361" w:type="dxa"/>
          </w:tcPr>
          <w:p w:rsidR="00785B3D" w:rsidRDefault="00785B3D">
            <w:pPr>
              <w:pStyle w:val="ConsPlusNormal"/>
              <w:jc w:val="center"/>
            </w:pPr>
            <w:r>
              <w:t>217,00</w:t>
            </w:r>
          </w:p>
        </w:tc>
        <w:tc>
          <w:tcPr>
            <w:tcW w:w="799" w:type="dxa"/>
          </w:tcPr>
          <w:p w:rsidR="00785B3D" w:rsidRDefault="00785B3D">
            <w:pPr>
              <w:pStyle w:val="ConsPlusNormal"/>
              <w:jc w:val="center"/>
            </w:pPr>
            <w:r>
              <w:t>3,7</w:t>
            </w:r>
          </w:p>
        </w:tc>
        <w:tc>
          <w:tcPr>
            <w:tcW w:w="1204" w:type="dxa"/>
          </w:tcPr>
          <w:p w:rsidR="00785B3D" w:rsidRDefault="00785B3D">
            <w:pPr>
              <w:pStyle w:val="ConsPlusNormal"/>
              <w:jc w:val="center"/>
            </w:pPr>
            <w:r>
              <w:t>11,37</w:t>
            </w:r>
          </w:p>
        </w:tc>
        <w:tc>
          <w:tcPr>
            <w:tcW w:w="1361" w:type="dxa"/>
          </w:tcPr>
          <w:p w:rsidR="00785B3D" w:rsidRDefault="00785B3D">
            <w:pPr>
              <w:pStyle w:val="ConsPlusNormal"/>
              <w:jc w:val="center"/>
            </w:pPr>
            <w:r>
              <w:t>260,76</w:t>
            </w:r>
          </w:p>
        </w:tc>
        <w:tc>
          <w:tcPr>
            <w:tcW w:w="799" w:type="dxa"/>
          </w:tcPr>
          <w:p w:rsidR="00785B3D" w:rsidRDefault="00785B3D">
            <w:pPr>
              <w:pStyle w:val="ConsPlusNormal"/>
              <w:jc w:val="center"/>
            </w:pPr>
            <w:r>
              <w:t>5,5</w:t>
            </w:r>
          </w:p>
        </w:tc>
        <w:tc>
          <w:tcPr>
            <w:tcW w:w="1204" w:type="dxa"/>
          </w:tcPr>
          <w:p w:rsidR="00785B3D" w:rsidRDefault="00785B3D">
            <w:pPr>
              <w:pStyle w:val="ConsPlusNormal"/>
              <w:jc w:val="center"/>
            </w:pPr>
            <w:r>
              <w:t>14,68</w:t>
            </w:r>
          </w:p>
        </w:tc>
        <w:tc>
          <w:tcPr>
            <w:tcW w:w="1361" w:type="dxa"/>
          </w:tcPr>
          <w:p w:rsidR="00785B3D" w:rsidRDefault="00785B3D">
            <w:pPr>
              <w:pStyle w:val="ConsPlusNormal"/>
              <w:jc w:val="center"/>
            </w:pPr>
            <w:r>
              <w:t>336,79</w:t>
            </w:r>
          </w:p>
        </w:tc>
        <w:tc>
          <w:tcPr>
            <w:tcW w:w="799" w:type="dxa"/>
          </w:tcPr>
          <w:p w:rsidR="00785B3D" w:rsidRDefault="00785B3D">
            <w:pPr>
              <w:pStyle w:val="ConsPlusNormal"/>
              <w:jc w:val="center"/>
            </w:pPr>
            <w:r>
              <w:t>7,3</w:t>
            </w:r>
          </w:p>
        </w:tc>
        <w:tc>
          <w:tcPr>
            <w:tcW w:w="1204" w:type="dxa"/>
          </w:tcPr>
          <w:p w:rsidR="00785B3D" w:rsidRDefault="00785B3D">
            <w:pPr>
              <w:pStyle w:val="ConsPlusNormal"/>
              <w:jc w:val="center"/>
            </w:pPr>
            <w:r>
              <w:t>17,19</w:t>
            </w:r>
          </w:p>
        </w:tc>
        <w:tc>
          <w:tcPr>
            <w:tcW w:w="1361" w:type="dxa"/>
          </w:tcPr>
          <w:p w:rsidR="00785B3D" w:rsidRDefault="00785B3D">
            <w:pPr>
              <w:pStyle w:val="ConsPlusNormal"/>
              <w:jc w:val="center"/>
            </w:pPr>
            <w:r>
              <w:t>394,47</w:t>
            </w:r>
          </w:p>
        </w:tc>
      </w:tr>
      <w:tr w:rsidR="00785B3D">
        <w:tc>
          <w:tcPr>
            <w:tcW w:w="799" w:type="dxa"/>
          </w:tcPr>
          <w:p w:rsidR="00785B3D" w:rsidRDefault="00785B3D">
            <w:pPr>
              <w:pStyle w:val="ConsPlusNormal"/>
              <w:jc w:val="center"/>
            </w:pPr>
            <w:r>
              <w:t>2,0</w:t>
            </w:r>
          </w:p>
        </w:tc>
        <w:tc>
          <w:tcPr>
            <w:tcW w:w="1204" w:type="dxa"/>
          </w:tcPr>
          <w:p w:rsidR="00785B3D" w:rsidRDefault="00785B3D">
            <w:pPr>
              <w:pStyle w:val="ConsPlusNormal"/>
              <w:jc w:val="center"/>
            </w:pPr>
            <w:r>
              <w:t>9,53</w:t>
            </w:r>
          </w:p>
        </w:tc>
        <w:tc>
          <w:tcPr>
            <w:tcW w:w="1361" w:type="dxa"/>
          </w:tcPr>
          <w:p w:rsidR="00785B3D" w:rsidRDefault="00785B3D">
            <w:pPr>
              <w:pStyle w:val="ConsPlusNormal"/>
              <w:jc w:val="center"/>
            </w:pPr>
            <w:r>
              <w:t>218,81</w:t>
            </w:r>
          </w:p>
        </w:tc>
        <w:tc>
          <w:tcPr>
            <w:tcW w:w="799" w:type="dxa"/>
          </w:tcPr>
          <w:p w:rsidR="00785B3D" w:rsidRDefault="00785B3D">
            <w:pPr>
              <w:pStyle w:val="ConsPlusNormal"/>
              <w:jc w:val="center"/>
            </w:pPr>
            <w:r>
              <w:t>3,8</w:t>
            </w:r>
          </w:p>
        </w:tc>
        <w:tc>
          <w:tcPr>
            <w:tcW w:w="1204" w:type="dxa"/>
          </w:tcPr>
          <w:p w:rsidR="00785B3D" w:rsidRDefault="00785B3D">
            <w:pPr>
              <w:pStyle w:val="ConsPlusNormal"/>
              <w:jc w:val="center"/>
            </w:pPr>
            <w:r>
              <w:t>11,50</w:t>
            </w:r>
          </w:p>
        </w:tc>
        <w:tc>
          <w:tcPr>
            <w:tcW w:w="1361" w:type="dxa"/>
          </w:tcPr>
          <w:p w:rsidR="00785B3D" w:rsidRDefault="00785B3D">
            <w:pPr>
              <w:pStyle w:val="ConsPlusNormal"/>
              <w:jc w:val="center"/>
            </w:pPr>
            <w:r>
              <w:t>263,78</w:t>
            </w:r>
          </w:p>
        </w:tc>
        <w:tc>
          <w:tcPr>
            <w:tcW w:w="799" w:type="dxa"/>
          </w:tcPr>
          <w:p w:rsidR="00785B3D" w:rsidRDefault="00785B3D">
            <w:pPr>
              <w:pStyle w:val="ConsPlusNormal"/>
              <w:jc w:val="center"/>
            </w:pPr>
            <w:r>
              <w:t>5,6</w:t>
            </w:r>
          </w:p>
        </w:tc>
        <w:tc>
          <w:tcPr>
            <w:tcW w:w="1204" w:type="dxa"/>
          </w:tcPr>
          <w:p w:rsidR="00785B3D" w:rsidRDefault="00785B3D">
            <w:pPr>
              <w:pStyle w:val="ConsPlusNormal"/>
              <w:jc w:val="center"/>
            </w:pPr>
            <w:r>
              <w:t>14,90</w:t>
            </w:r>
          </w:p>
        </w:tc>
        <w:tc>
          <w:tcPr>
            <w:tcW w:w="1361" w:type="dxa"/>
          </w:tcPr>
          <w:p w:rsidR="00785B3D" w:rsidRDefault="00785B3D">
            <w:pPr>
              <w:pStyle w:val="ConsPlusNormal"/>
              <w:jc w:val="center"/>
            </w:pPr>
            <w:r>
              <w:t>341,83</w:t>
            </w:r>
          </w:p>
        </w:tc>
        <w:tc>
          <w:tcPr>
            <w:tcW w:w="799" w:type="dxa"/>
          </w:tcPr>
          <w:p w:rsidR="00785B3D" w:rsidRDefault="00785B3D">
            <w:pPr>
              <w:pStyle w:val="ConsPlusNormal"/>
              <w:jc w:val="center"/>
            </w:pPr>
            <w:r>
              <w:t>7,4</w:t>
            </w:r>
          </w:p>
        </w:tc>
        <w:tc>
          <w:tcPr>
            <w:tcW w:w="1204" w:type="dxa"/>
          </w:tcPr>
          <w:p w:rsidR="00785B3D" w:rsidRDefault="00785B3D">
            <w:pPr>
              <w:pStyle w:val="ConsPlusNormal"/>
              <w:jc w:val="center"/>
            </w:pPr>
            <w:r>
              <w:t>17,31</w:t>
            </w:r>
          </w:p>
        </w:tc>
        <w:tc>
          <w:tcPr>
            <w:tcW w:w="1361" w:type="dxa"/>
          </w:tcPr>
          <w:p w:rsidR="00785B3D" w:rsidRDefault="00785B3D">
            <w:pPr>
              <w:pStyle w:val="ConsPlusNormal"/>
              <w:jc w:val="center"/>
            </w:pPr>
            <w:r>
              <w:t>397,09</w:t>
            </w:r>
          </w:p>
        </w:tc>
      </w:tr>
      <w:tr w:rsidR="00785B3D">
        <w:tc>
          <w:tcPr>
            <w:tcW w:w="799" w:type="dxa"/>
          </w:tcPr>
          <w:p w:rsidR="00785B3D" w:rsidRDefault="00785B3D">
            <w:pPr>
              <w:pStyle w:val="ConsPlusNormal"/>
              <w:jc w:val="center"/>
            </w:pPr>
            <w:r>
              <w:t>2,1</w:t>
            </w:r>
          </w:p>
        </w:tc>
        <w:tc>
          <w:tcPr>
            <w:tcW w:w="1204" w:type="dxa"/>
          </w:tcPr>
          <w:p w:rsidR="00785B3D" w:rsidRDefault="00785B3D">
            <w:pPr>
              <w:pStyle w:val="ConsPlusNormal"/>
              <w:jc w:val="center"/>
            </w:pPr>
            <w:r>
              <w:t>9,60</w:t>
            </w:r>
          </w:p>
        </w:tc>
        <w:tc>
          <w:tcPr>
            <w:tcW w:w="1361" w:type="dxa"/>
          </w:tcPr>
          <w:p w:rsidR="00785B3D" w:rsidRDefault="00785B3D">
            <w:pPr>
              <w:pStyle w:val="ConsPlusNormal"/>
              <w:jc w:val="center"/>
            </w:pPr>
            <w:r>
              <w:t>220,83</w:t>
            </w:r>
          </w:p>
        </w:tc>
        <w:tc>
          <w:tcPr>
            <w:tcW w:w="799" w:type="dxa"/>
          </w:tcPr>
          <w:p w:rsidR="00785B3D" w:rsidRDefault="00785B3D">
            <w:pPr>
              <w:pStyle w:val="ConsPlusNormal"/>
              <w:jc w:val="center"/>
            </w:pPr>
            <w:r>
              <w:t>3,9</w:t>
            </w:r>
          </w:p>
        </w:tc>
        <w:tc>
          <w:tcPr>
            <w:tcW w:w="1204" w:type="dxa"/>
          </w:tcPr>
          <w:p w:rsidR="00785B3D" w:rsidRDefault="00785B3D">
            <w:pPr>
              <w:pStyle w:val="ConsPlusNormal"/>
              <w:jc w:val="center"/>
            </w:pPr>
            <w:r>
              <w:t>11,64</w:t>
            </w:r>
          </w:p>
        </w:tc>
        <w:tc>
          <w:tcPr>
            <w:tcW w:w="1361" w:type="dxa"/>
          </w:tcPr>
          <w:p w:rsidR="00785B3D" w:rsidRDefault="00785B3D">
            <w:pPr>
              <w:pStyle w:val="ConsPlusNormal"/>
              <w:jc w:val="center"/>
            </w:pPr>
            <w:r>
              <w:t>267,01</w:t>
            </w:r>
          </w:p>
        </w:tc>
        <w:tc>
          <w:tcPr>
            <w:tcW w:w="799" w:type="dxa"/>
          </w:tcPr>
          <w:p w:rsidR="00785B3D" w:rsidRDefault="00785B3D">
            <w:pPr>
              <w:pStyle w:val="ConsPlusNormal"/>
              <w:jc w:val="center"/>
            </w:pPr>
            <w:r>
              <w:t>5,7</w:t>
            </w:r>
          </w:p>
        </w:tc>
        <w:tc>
          <w:tcPr>
            <w:tcW w:w="1204" w:type="dxa"/>
          </w:tcPr>
          <w:p w:rsidR="00785B3D" w:rsidRDefault="00785B3D">
            <w:pPr>
              <w:pStyle w:val="ConsPlusNormal"/>
              <w:jc w:val="center"/>
            </w:pPr>
            <w:r>
              <w:t>15,12</w:t>
            </w:r>
          </w:p>
        </w:tc>
        <w:tc>
          <w:tcPr>
            <w:tcW w:w="1361" w:type="dxa"/>
          </w:tcPr>
          <w:p w:rsidR="00785B3D" w:rsidRDefault="00785B3D">
            <w:pPr>
              <w:pStyle w:val="ConsPlusNormal"/>
              <w:jc w:val="center"/>
            </w:pPr>
            <w:r>
              <w:t>347,07</w:t>
            </w:r>
          </w:p>
        </w:tc>
        <w:tc>
          <w:tcPr>
            <w:tcW w:w="799" w:type="dxa"/>
          </w:tcPr>
          <w:p w:rsidR="00785B3D" w:rsidRDefault="00785B3D">
            <w:pPr>
              <w:pStyle w:val="ConsPlusNormal"/>
              <w:jc w:val="center"/>
            </w:pPr>
            <w:r>
              <w:t>7,5</w:t>
            </w:r>
          </w:p>
        </w:tc>
        <w:tc>
          <w:tcPr>
            <w:tcW w:w="1204" w:type="dxa"/>
          </w:tcPr>
          <w:p w:rsidR="00785B3D" w:rsidRDefault="00785B3D">
            <w:pPr>
              <w:pStyle w:val="ConsPlusNormal"/>
              <w:jc w:val="center"/>
            </w:pPr>
            <w:r>
              <w:t>17,43</w:t>
            </w:r>
          </w:p>
        </w:tc>
        <w:tc>
          <w:tcPr>
            <w:tcW w:w="1361" w:type="dxa"/>
          </w:tcPr>
          <w:p w:rsidR="00785B3D" w:rsidRDefault="00785B3D">
            <w:pPr>
              <w:pStyle w:val="ConsPlusNormal"/>
              <w:jc w:val="center"/>
            </w:pPr>
            <w:r>
              <w:t>399,91</w:t>
            </w:r>
          </w:p>
        </w:tc>
      </w:tr>
      <w:tr w:rsidR="00785B3D">
        <w:tc>
          <w:tcPr>
            <w:tcW w:w="799" w:type="dxa"/>
          </w:tcPr>
          <w:p w:rsidR="00785B3D" w:rsidRDefault="00785B3D">
            <w:pPr>
              <w:pStyle w:val="ConsPlusNormal"/>
              <w:jc w:val="center"/>
            </w:pPr>
            <w:r>
              <w:t>2,2</w:t>
            </w:r>
          </w:p>
        </w:tc>
        <w:tc>
          <w:tcPr>
            <w:tcW w:w="1204" w:type="dxa"/>
          </w:tcPr>
          <w:p w:rsidR="00785B3D" w:rsidRDefault="00785B3D">
            <w:pPr>
              <w:pStyle w:val="ConsPlusNormal"/>
              <w:jc w:val="center"/>
            </w:pPr>
            <w:r>
              <w:t>9,71</w:t>
            </w:r>
          </w:p>
        </w:tc>
        <w:tc>
          <w:tcPr>
            <w:tcW w:w="1361" w:type="dxa"/>
          </w:tcPr>
          <w:p w:rsidR="00785B3D" w:rsidRDefault="00785B3D">
            <w:pPr>
              <w:pStyle w:val="ConsPlusNormal"/>
              <w:jc w:val="center"/>
            </w:pPr>
            <w:r>
              <w:t>222,85</w:t>
            </w:r>
          </w:p>
        </w:tc>
        <w:tc>
          <w:tcPr>
            <w:tcW w:w="799" w:type="dxa"/>
          </w:tcPr>
          <w:p w:rsidR="00785B3D" w:rsidRDefault="00785B3D">
            <w:pPr>
              <w:pStyle w:val="ConsPlusNormal"/>
              <w:jc w:val="center"/>
            </w:pPr>
            <w:r>
              <w:t>4,0</w:t>
            </w:r>
          </w:p>
        </w:tc>
        <w:tc>
          <w:tcPr>
            <w:tcW w:w="1204" w:type="dxa"/>
          </w:tcPr>
          <w:p w:rsidR="00785B3D" w:rsidRDefault="00785B3D">
            <w:pPr>
              <w:pStyle w:val="ConsPlusNormal"/>
              <w:jc w:val="center"/>
            </w:pPr>
            <w:r>
              <w:t>11,77</w:t>
            </w:r>
          </w:p>
        </w:tc>
        <w:tc>
          <w:tcPr>
            <w:tcW w:w="1361" w:type="dxa"/>
          </w:tcPr>
          <w:p w:rsidR="00785B3D" w:rsidRDefault="00785B3D">
            <w:pPr>
              <w:pStyle w:val="ConsPlusNormal"/>
              <w:jc w:val="center"/>
            </w:pPr>
            <w:r>
              <w:t>270,24</w:t>
            </w:r>
          </w:p>
        </w:tc>
        <w:tc>
          <w:tcPr>
            <w:tcW w:w="799" w:type="dxa"/>
          </w:tcPr>
          <w:p w:rsidR="00785B3D" w:rsidRDefault="00785B3D">
            <w:pPr>
              <w:pStyle w:val="ConsPlusNormal"/>
              <w:jc w:val="center"/>
            </w:pPr>
            <w:r>
              <w:t>5,8</w:t>
            </w:r>
          </w:p>
        </w:tc>
        <w:tc>
          <w:tcPr>
            <w:tcW w:w="1204" w:type="dxa"/>
          </w:tcPr>
          <w:p w:rsidR="00785B3D" w:rsidRDefault="00785B3D">
            <w:pPr>
              <w:pStyle w:val="ConsPlusNormal"/>
              <w:jc w:val="center"/>
            </w:pPr>
            <w:r>
              <w:t>15,35</w:t>
            </w:r>
          </w:p>
        </w:tc>
        <w:tc>
          <w:tcPr>
            <w:tcW w:w="1361" w:type="dxa"/>
          </w:tcPr>
          <w:p w:rsidR="00785B3D" w:rsidRDefault="00785B3D">
            <w:pPr>
              <w:pStyle w:val="ConsPlusNormal"/>
              <w:jc w:val="center"/>
            </w:pPr>
            <w:r>
              <w:t>352,12</w:t>
            </w:r>
          </w:p>
        </w:tc>
        <w:tc>
          <w:tcPr>
            <w:tcW w:w="799" w:type="dxa"/>
          </w:tcPr>
          <w:p w:rsidR="00785B3D" w:rsidRDefault="00785B3D">
            <w:pPr>
              <w:pStyle w:val="ConsPlusNormal"/>
              <w:jc w:val="center"/>
            </w:pPr>
            <w:r>
              <w:t>7,6</w:t>
            </w:r>
          </w:p>
        </w:tc>
        <w:tc>
          <w:tcPr>
            <w:tcW w:w="1204" w:type="dxa"/>
          </w:tcPr>
          <w:p w:rsidR="00785B3D" w:rsidRDefault="00785B3D">
            <w:pPr>
              <w:pStyle w:val="ConsPlusNormal"/>
              <w:jc w:val="center"/>
            </w:pPr>
            <w:r>
              <w:t>17,55</w:t>
            </w:r>
          </w:p>
        </w:tc>
        <w:tc>
          <w:tcPr>
            <w:tcW w:w="1361" w:type="dxa"/>
          </w:tcPr>
          <w:p w:rsidR="00785B3D" w:rsidRDefault="00785B3D">
            <w:pPr>
              <w:pStyle w:val="ConsPlusNormal"/>
              <w:jc w:val="center"/>
            </w:pPr>
            <w:r>
              <w:t>402,73</w:t>
            </w:r>
          </w:p>
        </w:tc>
      </w:tr>
      <w:tr w:rsidR="00785B3D">
        <w:tc>
          <w:tcPr>
            <w:tcW w:w="799" w:type="dxa"/>
          </w:tcPr>
          <w:p w:rsidR="00785B3D" w:rsidRDefault="00785B3D">
            <w:pPr>
              <w:pStyle w:val="ConsPlusNormal"/>
              <w:jc w:val="center"/>
            </w:pPr>
            <w:r>
              <w:t>2,3</w:t>
            </w:r>
          </w:p>
        </w:tc>
        <w:tc>
          <w:tcPr>
            <w:tcW w:w="1204" w:type="dxa"/>
          </w:tcPr>
          <w:p w:rsidR="00785B3D" w:rsidRDefault="00785B3D">
            <w:pPr>
              <w:pStyle w:val="ConsPlusNormal"/>
              <w:jc w:val="center"/>
            </w:pPr>
            <w:r>
              <w:t>9,80</w:t>
            </w:r>
          </w:p>
        </w:tc>
        <w:tc>
          <w:tcPr>
            <w:tcW w:w="1361" w:type="dxa"/>
          </w:tcPr>
          <w:p w:rsidR="00785B3D" w:rsidRDefault="00785B3D">
            <w:pPr>
              <w:pStyle w:val="ConsPlusNormal"/>
              <w:jc w:val="center"/>
            </w:pPr>
            <w:r>
              <w:t>224,86</w:t>
            </w:r>
          </w:p>
        </w:tc>
        <w:tc>
          <w:tcPr>
            <w:tcW w:w="799" w:type="dxa"/>
          </w:tcPr>
          <w:p w:rsidR="00785B3D" w:rsidRDefault="00785B3D">
            <w:pPr>
              <w:pStyle w:val="ConsPlusNormal"/>
              <w:jc w:val="center"/>
            </w:pPr>
            <w:r>
              <w:t>4,1</w:t>
            </w:r>
          </w:p>
        </w:tc>
        <w:tc>
          <w:tcPr>
            <w:tcW w:w="1204" w:type="dxa"/>
          </w:tcPr>
          <w:p w:rsidR="00785B3D" w:rsidRDefault="00785B3D">
            <w:pPr>
              <w:pStyle w:val="ConsPlusNormal"/>
              <w:jc w:val="center"/>
            </w:pPr>
            <w:r>
              <w:t>11,95</w:t>
            </w:r>
          </w:p>
        </w:tc>
        <w:tc>
          <w:tcPr>
            <w:tcW w:w="1361" w:type="dxa"/>
          </w:tcPr>
          <w:p w:rsidR="00785B3D" w:rsidRDefault="00785B3D">
            <w:pPr>
              <w:pStyle w:val="ConsPlusNormal"/>
              <w:jc w:val="center"/>
            </w:pPr>
            <w:r>
              <w:t>274,07</w:t>
            </w:r>
          </w:p>
        </w:tc>
        <w:tc>
          <w:tcPr>
            <w:tcW w:w="799" w:type="dxa"/>
          </w:tcPr>
          <w:p w:rsidR="00785B3D" w:rsidRDefault="00785B3D">
            <w:pPr>
              <w:pStyle w:val="ConsPlusNormal"/>
              <w:jc w:val="center"/>
            </w:pPr>
            <w:r>
              <w:t>5,9</w:t>
            </w:r>
          </w:p>
        </w:tc>
        <w:tc>
          <w:tcPr>
            <w:tcW w:w="1204" w:type="dxa"/>
          </w:tcPr>
          <w:p w:rsidR="00785B3D" w:rsidRDefault="00785B3D">
            <w:pPr>
              <w:pStyle w:val="ConsPlusNormal"/>
              <w:jc w:val="center"/>
            </w:pPr>
            <w:r>
              <w:t>15,56</w:t>
            </w:r>
          </w:p>
        </w:tc>
        <w:tc>
          <w:tcPr>
            <w:tcW w:w="1361" w:type="dxa"/>
          </w:tcPr>
          <w:p w:rsidR="00785B3D" w:rsidRDefault="00785B3D">
            <w:pPr>
              <w:pStyle w:val="ConsPlusNormal"/>
              <w:jc w:val="center"/>
            </w:pPr>
            <w:r>
              <w:t>357,36</w:t>
            </w:r>
          </w:p>
        </w:tc>
        <w:tc>
          <w:tcPr>
            <w:tcW w:w="799" w:type="dxa"/>
          </w:tcPr>
          <w:p w:rsidR="00785B3D" w:rsidRDefault="00785B3D">
            <w:pPr>
              <w:pStyle w:val="ConsPlusNormal"/>
              <w:jc w:val="center"/>
            </w:pPr>
            <w:r>
              <w:t>7,7</w:t>
            </w:r>
          </w:p>
        </w:tc>
        <w:tc>
          <w:tcPr>
            <w:tcW w:w="1204" w:type="dxa"/>
          </w:tcPr>
          <w:p w:rsidR="00785B3D" w:rsidRDefault="00785B3D">
            <w:pPr>
              <w:pStyle w:val="ConsPlusNormal"/>
              <w:jc w:val="center"/>
            </w:pPr>
            <w:r>
              <w:t>17,67</w:t>
            </w:r>
          </w:p>
        </w:tc>
        <w:tc>
          <w:tcPr>
            <w:tcW w:w="1361" w:type="dxa"/>
          </w:tcPr>
          <w:p w:rsidR="00785B3D" w:rsidRDefault="00785B3D">
            <w:pPr>
              <w:pStyle w:val="ConsPlusNormal"/>
              <w:jc w:val="center"/>
            </w:pPr>
            <w:r>
              <w:t>405,36</w:t>
            </w:r>
          </w:p>
        </w:tc>
      </w:tr>
      <w:tr w:rsidR="00785B3D">
        <w:tc>
          <w:tcPr>
            <w:tcW w:w="799" w:type="dxa"/>
          </w:tcPr>
          <w:p w:rsidR="00785B3D" w:rsidRDefault="00785B3D">
            <w:pPr>
              <w:pStyle w:val="ConsPlusNormal"/>
              <w:jc w:val="center"/>
            </w:pPr>
            <w:r>
              <w:t>2,4</w:t>
            </w:r>
          </w:p>
        </w:tc>
        <w:tc>
          <w:tcPr>
            <w:tcW w:w="1204" w:type="dxa"/>
          </w:tcPr>
          <w:p w:rsidR="00785B3D" w:rsidRDefault="00785B3D">
            <w:pPr>
              <w:pStyle w:val="ConsPlusNormal"/>
              <w:jc w:val="center"/>
            </w:pPr>
            <w:r>
              <w:t>9,89</w:t>
            </w:r>
          </w:p>
        </w:tc>
        <w:tc>
          <w:tcPr>
            <w:tcW w:w="1361" w:type="dxa"/>
          </w:tcPr>
          <w:p w:rsidR="00785B3D" w:rsidRDefault="00785B3D">
            <w:pPr>
              <w:pStyle w:val="ConsPlusNormal"/>
              <w:jc w:val="center"/>
            </w:pPr>
            <w:r>
              <w:t>226,88</w:t>
            </w:r>
          </w:p>
        </w:tc>
        <w:tc>
          <w:tcPr>
            <w:tcW w:w="799" w:type="dxa"/>
          </w:tcPr>
          <w:p w:rsidR="00785B3D" w:rsidRDefault="00785B3D">
            <w:pPr>
              <w:pStyle w:val="ConsPlusNormal"/>
              <w:jc w:val="center"/>
            </w:pPr>
            <w:r>
              <w:t>4,2</w:t>
            </w:r>
          </w:p>
        </w:tc>
        <w:tc>
          <w:tcPr>
            <w:tcW w:w="1204" w:type="dxa"/>
          </w:tcPr>
          <w:p w:rsidR="00785B3D" w:rsidRDefault="00785B3D">
            <w:pPr>
              <w:pStyle w:val="ConsPlusNormal"/>
              <w:jc w:val="center"/>
            </w:pPr>
            <w:r>
              <w:t>12,12</w:t>
            </w:r>
          </w:p>
        </w:tc>
        <w:tc>
          <w:tcPr>
            <w:tcW w:w="1361" w:type="dxa"/>
          </w:tcPr>
          <w:p w:rsidR="00785B3D" w:rsidRDefault="00785B3D">
            <w:pPr>
              <w:pStyle w:val="ConsPlusNormal"/>
              <w:jc w:val="center"/>
            </w:pPr>
            <w:r>
              <w:t>278,30</w:t>
            </w:r>
          </w:p>
        </w:tc>
        <w:tc>
          <w:tcPr>
            <w:tcW w:w="799" w:type="dxa"/>
          </w:tcPr>
          <w:p w:rsidR="00785B3D" w:rsidRDefault="00785B3D">
            <w:pPr>
              <w:pStyle w:val="ConsPlusNormal"/>
              <w:jc w:val="center"/>
            </w:pPr>
            <w:r>
              <w:t>6,0</w:t>
            </w:r>
          </w:p>
        </w:tc>
        <w:tc>
          <w:tcPr>
            <w:tcW w:w="1204" w:type="dxa"/>
          </w:tcPr>
          <w:p w:rsidR="00785B3D" w:rsidRDefault="00785B3D">
            <w:pPr>
              <w:pStyle w:val="ConsPlusNormal"/>
              <w:jc w:val="center"/>
            </w:pPr>
            <w:r>
              <w:t>15,80</w:t>
            </w:r>
          </w:p>
        </w:tc>
        <w:tc>
          <w:tcPr>
            <w:tcW w:w="1361" w:type="dxa"/>
          </w:tcPr>
          <w:p w:rsidR="00785B3D" w:rsidRDefault="00785B3D">
            <w:pPr>
              <w:pStyle w:val="ConsPlusNormal"/>
              <w:jc w:val="center"/>
            </w:pPr>
            <w:r>
              <w:t>363,01</w:t>
            </w:r>
          </w:p>
        </w:tc>
        <w:tc>
          <w:tcPr>
            <w:tcW w:w="799" w:type="dxa"/>
          </w:tcPr>
          <w:p w:rsidR="00785B3D" w:rsidRDefault="00785B3D">
            <w:pPr>
              <w:pStyle w:val="ConsPlusNormal"/>
              <w:jc w:val="center"/>
            </w:pPr>
            <w:r>
              <w:t>7,8</w:t>
            </w:r>
          </w:p>
        </w:tc>
        <w:tc>
          <w:tcPr>
            <w:tcW w:w="1204" w:type="dxa"/>
          </w:tcPr>
          <w:p w:rsidR="00785B3D" w:rsidRDefault="00785B3D">
            <w:pPr>
              <w:pStyle w:val="ConsPlusNormal"/>
              <w:jc w:val="center"/>
            </w:pPr>
            <w:r>
              <w:t>17,79</w:t>
            </w:r>
          </w:p>
        </w:tc>
        <w:tc>
          <w:tcPr>
            <w:tcW w:w="1361" w:type="dxa"/>
          </w:tcPr>
          <w:p w:rsidR="00785B3D" w:rsidRDefault="00785B3D">
            <w:pPr>
              <w:pStyle w:val="ConsPlusNormal"/>
              <w:jc w:val="center"/>
            </w:pPr>
            <w:r>
              <w:t>408,18</w:t>
            </w:r>
          </w:p>
        </w:tc>
      </w:tr>
      <w:tr w:rsidR="00785B3D">
        <w:tc>
          <w:tcPr>
            <w:tcW w:w="799" w:type="dxa"/>
          </w:tcPr>
          <w:p w:rsidR="00785B3D" w:rsidRDefault="00785B3D">
            <w:pPr>
              <w:pStyle w:val="ConsPlusNormal"/>
              <w:jc w:val="center"/>
            </w:pPr>
            <w:r>
              <w:t>2,5</w:t>
            </w:r>
          </w:p>
        </w:tc>
        <w:tc>
          <w:tcPr>
            <w:tcW w:w="1204" w:type="dxa"/>
          </w:tcPr>
          <w:p w:rsidR="00785B3D" w:rsidRDefault="00785B3D">
            <w:pPr>
              <w:pStyle w:val="ConsPlusNormal"/>
              <w:jc w:val="center"/>
            </w:pPr>
            <w:r>
              <w:t>9,98</w:t>
            </w:r>
          </w:p>
        </w:tc>
        <w:tc>
          <w:tcPr>
            <w:tcW w:w="1361" w:type="dxa"/>
          </w:tcPr>
          <w:p w:rsidR="00785B3D" w:rsidRDefault="00785B3D">
            <w:pPr>
              <w:pStyle w:val="ConsPlusNormal"/>
              <w:jc w:val="center"/>
            </w:pPr>
            <w:r>
              <w:t>229,10</w:t>
            </w:r>
          </w:p>
        </w:tc>
        <w:tc>
          <w:tcPr>
            <w:tcW w:w="799" w:type="dxa"/>
          </w:tcPr>
          <w:p w:rsidR="00785B3D" w:rsidRDefault="00785B3D">
            <w:pPr>
              <w:pStyle w:val="ConsPlusNormal"/>
              <w:jc w:val="center"/>
            </w:pPr>
            <w:r>
              <w:t>4,3</w:t>
            </w:r>
          </w:p>
        </w:tc>
        <w:tc>
          <w:tcPr>
            <w:tcW w:w="1204" w:type="dxa"/>
          </w:tcPr>
          <w:p w:rsidR="00785B3D" w:rsidRDefault="00785B3D">
            <w:pPr>
              <w:pStyle w:val="ConsPlusNormal"/>
              <w:jc w:val="center"/>
            </w:pPr>
            <w:r>
              <w:t>12,31</w:t>
            </w:r>
          </w:p>
        </w:tc>
        <w:tc>
          <w:tcPr>
            <w:tcW w:w="1361" w:type="dxa"/>
          </w:tcPr>
          <w:p w:rsidR="00785B3D" w:rsidRDefault="00785B3D">
            <w:pPr>
              <w:pStyle w:val="ConsPlusNormal"/>
              <w:jc w:val="center"/>
            </w:pPr>
            <w:r>
              <w:t>282,34</w:t>
            </w:r>
          </w:p>
        </w:tc>
        <w:tc>
          <w:tcPr>
            <w:tcW w:w="799" w:type="dxa"/>
          </w:tcPr>
          <w:p w:rsidR="00785B3D" w:rsidRDefault="00785B3D">
            <w:pPr>
              <w:pStyle w:val="ConsPlusNormal"/>
              <w:jc w:val="center"/>
            </w:pPr>
            <w:r>
              <w:t>6,1</w:t>
            </w:r>
          </w:p>
        </w:tc>
        <w:tc>
          <w:tcPr>
            <w:tcW w:w="1204" w:type="dxa"/>
          </w:tcPr>
          <w:p w:rsidR="00785B3D" w:rsidRDefault="00785B3D">
            <w:pPr>
              <w:pStyle w:val="ConsPlusNormal"/>
              <w:jc w:val="center"/>
            </w:pPr>
            <w:r>
              <w:t>15,90</w:t>
            </w:r>
          </w:p>
        </w:tc>
        <w:tc>
          <w:tcPr>
            <w:tcW w:w="1361" w:type="dxa"/>
          </w:tcPr>
          <w:p w:rsidR="00785B3D" w:rsidRDefault="00785B3D">
            <w:pPr>
              <w:pStyle w:val="ConsPlusNormal"/>
              <w:jc w:val="center"/>
            </w:pPr>
            <w:r>
              <w:t>364,82</w:t>
            </w:r>
          </w:p>
        </w:tc>
        <w:tc>
          <w:tcPr>
            <w:tcW w:w="799" w:type="dxa"/>
          </w:tcPr>
          <w:p w:rsidR="00785B3D" w:rsidRDefault="00785B3D">
            <w:pPr>
              <w:pStyle w:val="ConsPlusNormal"/>
              <w:jc w:val="center"/>
            </w:pPr>
            <w:r>
              <w:t>7,9</w:t>
            </w:r>
          </w:p>
        </w:tc>
        <w:tc>
          <w:tcPr>
            <w:tcW w:w="1204" w:type="dxa"/>
          </w:tcPr>
          <w:p w:rsidR="00785B3D" w:rsidRDefault="00785B3D">
            <w:pPr>
              <w:pStyle w:val="ConsPlusNormal"/>
              <w:jc w:val="center"/>
            </w:pPr>
            <w:r>
              <w:t>17,91</w:t>
            </w:r>
          </w:p>
        </w:tc>
        <w:tc>
          <w:tcPr>
            <w:tcW w:w="1361" w:type="dxa"/>
          </w:tcPr>
          <w:p w:rsidR="00785B3D" w:rsidRDefault="00785B3D">
            <w:pPr>
              <w:pStyle w:val="ConsPlusNormal"/>
              <w:jc w:val="center"/>
            </w:pPr>
            <w:r>
              <w:t>410,80</w:t>
            </w:r>
          </w:p>
        </w:tc>
      </w:tr>
      <w:tr w:rsidR="00785B3D">
        <w:tc>
          <w:tcPr>
            <w:tcW w:w="799" w:type="dxa"/>
          </w:tcPr>
          <w:p w:rsidR="00785B3D" w:rsidRDefault="00785B3D">
            <w:pPr>
              <w:pStyle w:val="ConsPlusNormal"/>
              <w:jc w:val="center"/>
            </w:pPr>
            <w:r>
              <w:lastRenderedPageBreak/>
              <w:t>2,6</w:t>
            </w:r>
          </w:p>
        </w:tc>
        <w:tc>
          <w:tcPr>
            <w:tcW w:w="1204" w:type="dxa"/>
          </w:tcPr>
          <w:p w:rsidR="00785B3D" w:rsidRDefault="00785B3D">
            <w:pPr>
              <w:pStyle w:val="ConsPlusNormal"/>
              <w:jc w:val="center"/>
            </w:pPr>
            <w:r>
              <w:t>10,08</w:t>
            </w:r>
          </w:p>
        </w:tc>
        <w:tc>
          <w:tcPr>
            <w:tcW w:w="1361" w:type="dxa"/>
          </w:tcPr>
          <w:p w:rsidR="00785B3D" w:rsidRDefault="00785B3D">
            <w:pPr>
              <w:pStyle w:val="ConsPlusNormal"/>
              <w:jc w:val="center"/>
            </w:pPr>
            <w:r>
              <w:t>231,11</w:t>
            </w:r>
          </w:p>
        </w:tc>
        <w:tc>
          <w:tcPr>
            <w:tcW w:w="799" w:type="dxa"/>
          </w:tcPr>
          <w:p w:rsidR="00785B3D" w:rsidRDefault="00785B3D">
            <w:pPr>
              <w:pStyle w:val="ConsPlusNormal"/>
              <w:jc w:val="center"/>
            </w:pPr>
            <w:r>
              <w:t>4,4</w:t>
            </w:r>
          </w:p>
        </w:tc>
        <w:tc>
          <w:tcPr>
            <w:tcW w:w="1204" w:type="dxa"/>
          </w:tcPr>
          <w:p w:rsidR="00785B3D" w:rsidRDefault="00785B3D">
            <w:pPr>
              <w:pStyle w:val="ConsPlusNormal"/>
              <w:jc w:val="center"/>
            </w:pPr>
            <w:r>
              <w:t>12,49</w:t>
            </w:r>
          </w:p>
        </w:tc>
        <w:tc>
          <w:tcPr>
            <w:tcW w:w="1361" w:type="dxa"/>
          </w:tcPr>
          <w:p w:rsidR="00785B3D" w:rsidRDefault="00785B3D">
            <w:pPr>
              <w:pStyle w:val="ConsPlusNormal"/>
              <w:jc w:val="center"/>
            </w:pPr>
            <w:r>
              <w:t>286,37</w:t>
            </w:r>
          </w:p>
        </w:tc>
        <w:tc>
          <w:tcPr>
            <w:tcW w:w="799" w:type="dxa"/>
          </w:tcPr>
          <w:p w:rsidR="00785B3D" w:rsidRDefault="00785B3D">
            <w:pPr>
              <w:pStyle w:val="ConsPlusNormal"/>
              <w:jc w:val="center"/>
            </w:pPr>
            <w:r>
              <w:t>6,2</w:t>
            </w:r>
          </w:p>
        </w:tc>
        <w:tc>
          <w:tcPr>
            <w:tcW w:w="1204" w:type="dxa"/>
          </w:tcPr>
          <w:p w:rsidR="00785B3D" w:rsidRDefault="00785B3D">
            <w:pPr>
              <w:pStyle w:val="ConsPlusNormal"/>
              <w:jc w:val="center"/>
            </w:pPr>
            <w:r>
              <w:t>16,01</w:t>
            </w:r>
          </w:p>
        </w:tc>
        <w:tc>
          <w:tcPr>
            <w:tcW w:w="1361" w:type="dxa"/>
          </w:tcPr>
          <w:p w:rsidR="00785B3D" w:rsidRDefault="00785B3D">
            <w:pPr>
              <w:pStyle w:val="ConsPlusNormal"/>
              <w:jc w:val="center"/>
            </w:pPr>
            <w:r>
              <w:t>367,24</w:t>
            </w:r>
          </w:p>
        </w:tc>
        <w:tc>
          <w:tcPr>
            <w:tcW w:w="799" w:type="dxa"/>
          </w:tcPr>
          <w:p w:rsidR="00785B3D" w:rsidRDefault="00785B3D">
            <w:pPr>
              <w:pStyle w:val="ConsPlusNormal"/>
              <w:jc w:val="center"/>
            </w:pPr>
            <w:r>
              <w:t>8,0</w:t>
            </w:r>
          </w:p>
        </w:tc>
        <w:tc>
          <w:tcPr>
            <w:tcW w:w="1204" w:type="dxa"/>
          </w:tcPr>
          <w:p w:rsidR="00785B3D" w:rsidRDefault="00785B3D">
            <w:pPr>
              <w:pStyle w:val="ConsPlusNormal"/>
              <w:jc w:val="center"/>
            </w:pPr>
            <w:r>
              <w:t>18,02</w:t>
            </w:r>
          </w:p>
        </w:tc>
        <w:tc>
          <w:tcPr>
            <w:tcW w:w="1361" w:type="dxa"/>
          </w:tcPr>
          <w:p w:rsidR="00785B3D" w:rsidRDefault="00785B3D">
            <w:pPr>
              <w:pStyle w:val="ConsPlusNormal"/>
              <w:jc w:val="center"/>
            </w:pPr>
            <w:r>
              <w:t>413,42</w:t>
            </w:r>
          </w:p>
        </w:tc>
      </w:tr>
      <w:tr w:rsidR="00785B3D">
        <w:tc>
          <w:tcPr>
            <w:tcW w:w="799" w:type="dxa"/>
          </w:tcPr>
          <w:p w:rsidR="00785B3D" w:rsidRDefault="00785B3D">
            <w:pPr>
              <w:pStyle w:val="ConsPlusNormal"/>
              <w:jc w:val="center"/>
            </w:pPr>
            <w:r>
              <w:t>2,7</w:t>
            </w:r>
          </w:p>
        </w:tc>
        <w:tc>
          <w:tcPr>
            <w:tcW w:w="1204" w:type="dxa"/>
          </w:tcPr>
          <w:p w:rsidR="00785B3D" w:rsidRDefault="00785B3D">
            <w:pPr>
              <w:pStyle w:val="ConsPlusNormal"/>
              <w:jc w:val="center"/>
            </w:pPr>
            <w:r>
              <w:t>10,16</w:t>
            </w:r>
          </w:p>
        </w:tc>
        <w:tc>
          <w:tcPr>
            <w:tcW w:w="1361" w:type="dxa"/>
          </w:tcPr>
          <w:p w:rsidR="00785B3D" w:rsidRDefault="00785B3D">
            <w:pPr>
              <w:pStyle w:val="ConsPlusNormal"/>
              <w:jc w:val="center"/>
            </w:pPr>
            <w:r>
              <w:t>233,13</w:t>
            </w:r>
          </w:p>
        </w:tc>
        <w:tc>
          <w:tcPr>
            <w:tcW w:w="799" w:type="dxa"/>
          </w:tcPr>
          <w:p w:rsidR="00785B3D" w:rsidRDefault="00785B3D">
            <w:pPr>
              <w:pStyle w:val="ConsPlusNormal"/>
              <w:jc w:val="center"/>
            </w:pPr>
            <w:r>
              <w:t>4,5</w:t>
            </w:r>
          </w:p>
        </w:tc>
        <w:tc>
          <w:tcPr>
            <w:tcW w:w="1204" w:type="dxa"/>
          </w:tcPr>
          <w:p w:rsidR="00785B3D" w:rsidRDefault="00785B3D">
            <w:pPr>
              <w:pStyle w:val="ConsPlusNormal"/>
              <w:jc w:val="center"/>
            </w:pPr>
            <w:r>
              <w:t>12,66</w:t>
            </w:r>
          </w:p>
        </w:tc>
        <w:tc>
          <w:tcPr>
            <w:tcW w:w="1361" w:type="dxa"/>
          </w:tcPr>
          <w:p w:rsidR="00785B3D" w:rsidRDefault="00785B3D">
            <w:pPr>
              <w:pStyle w:val="ConsPlusNormal"/>
              <w:jc w:val="center"/>
            </w:pPr>
            <w:r>
              <w:t>290,61</w:t>
            </w:r>
          </w:p>
        </w:tc>
        <w:tc>
          <w:tcPr>
            <w:tcW w:w="799" w:type="dxa"/>
          </w:tcPr>
          <w:p w:rsidR="00785B3D" w:rsidRDefault="00785B3D">
            <w:pPr>
              <w:pStyle w:val="ConsPlusNormal"/>
              <w:jc w:val="center"/>
            </w:pPr>
            <w:r>
              <w:t>6,3</w:t>
            </w:r>
          </w:p>
        </w:tc>
        <w:tc>
          <w:tcPr>
            <w:tcW w:w="1204" w:type="dxa"/>
          </w:tcPr>
          <w:p w:rsidR="00785B3D" w:rsidRDefault="00785B3D">
            <w:pPr>
              <w:pStyle w:val="ConsPlusNormal"/>
              <w:jc w:val="center"/>
            </w:pPr>
            <w:r>
              <w:t>16,10</w:t>
            </w:r>
          </w:p>
        </w:tc>
        <w:tc>
          <w:tcPr>
            <w:tcW w:w="1361" w:type="dxa"/>
          </w:tcPr>
          <w:p w:rsidR="00785B3D" w:rsidRDefault="00785B3D">
            <w:pPr>
              <w:pStyle w:val="ConsPlusNormal"/>
              <w:jc w:val="center"/>
            </w:pPr>
            <w:r>
              <w:t>369,46</w:t>
            </w:r>
          </w:p>
        </w:tc>
        <w:tc>
          <w:tcPr>
            <w:tcW w:w="799" w:type="dxa"/>
          </w:tcPr>
          <w:p w:rsidR="00785B3D" w:rsidRDefault="00785B3D">
            <w:pPr>
              <w:pStyle w:val="ConsPlusNormal"/>
            </w:pPr>
          </w:p>
        </w:tc>
        <w:tc>
          <w:tcPr>
            <w:tcW w:w="1204" w:type="dxa"/>
          </w:tcPr>
          <w:p w:rsidR="00785B3D" w:rsidRDefault="00785B3D">
            <w:pPr>
              <w:pStyle w:val="ConsPlusNormal"/>
            </w:pPr>
          </w:p>
        </w:tc>
        <w:tc>
          <w:tcPr>
            <w:tcW w:w="1361" w:type="dxa"/>
          </w:tcPr>
          <w:p w:rsidR="00785B3D" w:rsidRDefault="00785B3D">
            <w:pPr>
              <w:pStyle w:val="ConsPlusNormal"/>
            </w:pPr>
          </w:p>
        </w:tc>
      </w:tr>
    </w:tbl>
    <w:p w:rsidR="00785B3D" w:rsidRDefault="00785B3D">
      <w:pPr>
        <w:sectPr w:rsidR="00785B3D">
          <w:pgSz w:w="16838" w:h="11905" w:orient="landscape"/>
          <w:pgMar w:top="1701" w:right="1134" w:bottom="850" w:left="1134" w:header="0" w:footer="0" w:gutter="0"/>
          <w:cols w:space="720"/>
        </w:sectPr>
      </w:pPr>
    </w:p>
    <w:p w:rsidR="00785B3D" w:rsidRDefault="00785B3D">
      <w:pPr>
        <w:pStyle w:val="ConsPlusNormal"/>
      </w:pPr>
    </w:p>
    <w:p w:rsidR="00785B3D" w:rsidRDefault="00785B3D">
      <w:pPr>
        <w:pStyle w:val="ConsPlusNormal"/>
        <w:ind w:firstLine="540"/>
        <w:jc w:val="both"/>
      </w:pPr>
      <w:r>
        <w:t>Примечание:</w:t>
      </w:r>
    </w:p>
    <w:p w:rsidR="00785B3D" w:rsidRDefault="00785B3D">
      <w:pPr>
        <w:pStyle w:val="ConsPlusNormal"/>
        <w:spacing w:before="220"/>
        <w:ind w:firstLine="540"/>
        <w:jc w:val="both"/>
      </w:pPr>
      <w:r>
        <w:t>Принятый в расчете размер среднемесячной номинальной начисленной заработной платы работников в строительной сфере - 51253 руб. в месяц.</w:t>
      </w:r>
    </w:p>
    <w:p w:rsidR="00785B3D" w:rsidRDefault="00785B3D">
      <w:pPr>
        <w:pStyle w:val="ConsPlusNormal"/>
        <w:spacing w:before="220"/>
        <w:ind w:firstLine="540"/>
        <w:jc w:val="both"/>
      </w:pPr>
      <w:r>
        <w:t>Норма рабочего времени в 2020 году в России при 40-часовой рабочей неделе - 1979 часов.</w:t>
      </w:r>
    </w:p>
    <w:p w:rsidR="00785B3D" w:rsidRDefault="00785B3D">
      <w:pPr>
        <w:pStyle w:val="ConsPlusNormal"/>
        <w:spacing w:before="220"/>
        <w:ind w:firstLine="540"/>
        <w:jc w:val="both"/>
      </w:pPr>
      <w:r>
        <w:t>Среднемесячное количество рабочих часов в 2020 году - 164,92 часа.</w:t>
      </w:r>
    </w:p>
    <w:p w:rsidR="00785B3D" w:rsidRDefault="00785B3D">
      <w:pPr>
        <w:pStyle w:val="ConsPlusNormal"/>
      </w:pPr>
    </w:p>
    <w:p w:rsidR="00785B3D" w:rsidRDefault="00785B3D">
      <w:pPr>
        <w:pStyle w:val="ConsPlusTitle"/>
        <w:jc w:val="center"/>
        <w:outlineLvl w:val="2"/>
      </w:pPr>
      <w:r>
        <w:t>ПУСКОНАЛАДОЧНЫЙ ПЕРСОНАЛ</w:t>
      </w:r>
    </w:p>
    <w:p w:rsidR="00785B3D" w:rsidRDefault="00785B3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2721"/>
        <w:gridCol w:w="1928"/>
      </w:tblGrid>
      <w:tr w:rsidR="00785B3D">
        <w:tc>
          <w:tcPr>
            <w:tcW w:w="4422" w:type="dxa"/>
          </w:tcPr>
          <w:p w:rsidR="00785B3D" w:rsidRDefault="00785B3D">
            <w:pPr>
              <w:pStyle w:val="ConsPlusNormal"/>
              <w:jc w:val="center"/>
            </w:pPr>
            <w:r>
              <w:t>Категории работников - исполнителей пусконаладочных работ</w:t>
            </w:r>
          </w:p>
        </w:tc>
        <w:tc>
          <w:tcPr>
            <w:tcW w:w="2721" w:type="dxa"/>
          </w:tcPr>
          <w:p w:rsidR="00785B3D" w:rsidRDefault="00785B3D">
            <w:pPr>
              <w:pStyle w:val="ConsPlusNormal"/>
              <w:jc w:val="center"/>
            </w:pPr>
            <w:r>
              <w:t>Базовая тарифная ставка на 01.01.2000</w:t>
            </w:r>
          </w:p>
        </w:tc>
        <w:tc>
          <w:tcPr>
            <w:tcW w:w="1928" w:type="dxa"/>
          </w:tcPr>
          <w:p w:rsidR="00785B3D" w:rsidRDefault="00785B3D">
            <w:pPr>
              <w:pStyle w:val="ConsPlusNormal"/>
              <w:jc w:val="center"/>
            </w:pPr>
            <w:r>
              <w:t>Тарифная ставка, руб./чел</w:t>
            </w:r>
            <w:proofErr w:type="gramStart"/>
            <w:r>
              <w:t>.-</w:t>
            </w:r>
            <w:proofErr w:type="gramEnd"/>
            <w:r>
              <w:t>ч с 01.07.2020</w:t>
            </w:r>
          </w:p>
        </w:tc>
      </w:tr>
      <w:tr w:rsidR="00785B3D">
        <w:tc>
          <w:tcPr>
            <w:tcW w:w="4422" w:type="dxa"/>
          </w:tcPr>
          <w:p w:rsidR="00785B3D" w:rsidRDefault="00785B3D">
            <w:pPr>
              <w:pStyle w:val="ConsPlusNormal"/>
            </w:pPr>
            <w:r>
              <w:t>Главный специалист</w:t>
            </w:r>
          </w:p>
        </w:tc>
        <w:tc>
          <w:tcPr>
            <w:tcW w:w="2721" w:type="dxa"/>
          </w:tcPr>
          <w:p w:rsidR="00785B3D" w:rsidRDefault="00785B3D">
            <w:pPr>
              <w:pStyle w:val="ConsPlusNormal"/>
              <w:jc w:val="center"/>
            </w:pPr>
            <w:r>
              <w:t>22,36</w:t>
            </w:r>
          </w:p>
        </w:tc>
        <w:tc>
          <w:tcPr>
            <w:tcW w:w="1928" w:type="dxa"/>
          </w:tcPr>
          <w:p w:rsidR="00785B3D" w:rsidRDefault="00785B3D">
            <w:pPr>
              <w:pStyle w:val="ConsPlusNormal"/>
              <w:jc w:val="center"/>
            </w:pPr>
            <w:r>
              <w:t>513,45</w:t>
            </w:r>
          </w:p>
        </w:tc>
      </w:tr>
      <w:tr w:rsidR="00785B3D">
        <w:tc>
          <w:tcPr>
            <w:tcW w:w="4422" w:type="dxa"/>
          </w:tcPr>
          <w:p w:rsidR="00785B3D" w:rsidRDefault="00785B3D">
            <w:pPr>
              <w:pStyle w:val="ConsPlusNormal"/>
            </w:pPr>
            <w:r>
              <w:t>Ведущий инженер</w:t>
            </w:r>
          </w:p>
        </w:tc>
        <w:tc>
          <w:tcPr>
            <w:tcW w:w="2721" w:type="dxa"/>
          </w:tcPr>
          <w:p w:rsidR="00785B3D" w:rsidRDefault="00785B3D">
            <w:pPr>
              <w:pStyle w:val="ConsPlusNormal"/>
              <w:jc w:val="center"/>
            </w:pPr>
            <w:r>
              <w:t>20,72</w:t>
            </w:r>
          </w:p>
        </w:tc>
        <w:tc>
          <w:tcPr>
            <w:tcW w:w="1928" w:type="dxa"/>
          </w:tcPr>
          <w:p w:rsidR="00785B3D" w:rsidRDefault="00785B3D">
            <w:pPr>
              <w:pStyle w:val="ConsPlusNormal"/>
              <w:jc w:val="center"/>
            </w:pPr>
            <w:r>
              <w:t>475,62</w:t>
            </w:r>
          </w:p>
        </w:tc>
      </w:tr>
      <w:tr w:rsidR="00785B3D">
        <w:tc>
          <w:tcPr>
            <w:tcW w:w="4422" w:type="dxa"/>
          </w:tcPr>
          <w:p w:rsidR="00785B3D" w:rsidRDefault="00785B3D">
            <w:pPr>
              <w:pStyle w:val="ConsPlusNormal"/>
            </w:pPr>
            <w:r>
              <w:t>Инженер 1 категории</w:t>
            </w:r>
          </w:p>
        </w:tc>
        <w:tc>
          <w:tcPr>
            <w:tcW w:w="2721" w:type="dxa"/>
          </w:tcPr>
          <w:p w:rsidR="00785B3D" w:rsidRDefault="00785B3D">
            <w:pPr>
              <w:pStyle w:val="ConsPlusNormal"/>
              <w:jc w:val="center"/>
            </w:pPr>
            <w:r>
              <w:t>18,93</w:t>
            </w:r>
          </w:p>
        </w:tc>
        <w:tc>
          <w:tcPr>
            <w:tcW w:w="1928" w:type="dxa"/>
          </w:tcPr>
          <w:p w:rsidR="00785B3D" w:rsidRDefault="00785B3D">
            <w:pPr>
              <w:pStyle w:val="ConsPlusNormal"/>
              <w:jc w:val="center"/>
            </w:pPr>
            <w:r>
              <w:t>434,54</w:t>
            </w:r>
          </w:p>
        </w:tc>
      </w:tr>
      <w:tr w:rsidR="00785B3D">
        <w:tc>
          <w:tcPr>
            <w:tcW w:w="4422" w:type="dxa"/>
          </w:tcPr>
          <w:p w:rsidR="00785B3D" w:rsidRDefault="00785B3D">
            <w:pPr>
              <w:pStyle w:val="ConsPlusNormal"/>
            </w:pPr>
            <w:r>
              <w:t>Инженер 2 категории</w:t>
            </w:r>
          </w:p>
        </w:tc>
        <w:tc>
          <w:tcPr>
            <w:tcW w:w="2721" w:type="dxa"/>
          </w:tcPr>
          <w:p w:rsidR="00785B3D" w:rsidRDefault="00785B3D">
            <w:pPr>
              <w:pStyle w:val="ConsPlusNormal"/>
              <w:jc w:val="center"/>
            </w:pPr>
            <w:r>
              <w:t>17,28</w:t>
            </w:r>
          </w:p>
        </w:tc>
        <w:tc>
          <w:tcPr>
            <w:tcW w:w="1928" w:type="dxa"/>
          </w:tcPr>
          <w:p w:rsidR="00785B3D" w:rsidRDefault="00785B3D">
            <w:pPr>
              <w:pStyle w:val="ConsPlusNormal"/>
              <w:jc w:val="center"/>
            </w:pPr>
            <w:r>
              <w:t>396,71</w:t>
            </w:r>
          </w:p>
        </w:tc>
      </w:tr>
      <w:tr w:rsidR="00785B3D">
        <w:tc>
          <w:tcPr>
            <w:tcW w:w="4422" w:type="dxa"/>
          </w:tcPr>
          <w:p w:rsidR="00785B3D" w:rsidRDefault="00785B3D">
            <w:pPr>
              <w:pStyle w:val="ConsPlusNormal"/>
            </w:pPr>
            <w:r>
              <w:t>Инженер 3 категории</w:t>
            </w:r>
          </w:p>
        </w:tc>
        <w:tc>
          <w:tcPr>
            <w:tcW w:w="2721" w:type="dxa"/>
          </w:tcPr>
          <w:p w:rsidR="00785B3D" w:rsidRDefault="00785B3D">
            <w:pPr>
              <w:pStyle w:val="ConsPlusNormal"/>
              <w:jc w:val="center"/>
            </w:pPr>
            <w:r>
              <w:t>15,49</w:t>
            </w:r>
          </w:p>
        </w:tc>
        <w:tc>
          <w:tcPr>
            <w:tcW w:w="1928" w:type="dxa"/>
          </w:tcPr>
          <w:p w:rsidR="00785B3D" w:rsidRDefault="00785B3D">
            <w:pPr>
              <w:pStyle w:val="ConsPlusNormal"/>
              <w:jc w:val="center"/>
            </w:pPr>
            <w:r>
              <w:t>355,63</w:t>
            </w:r>
          </w:p>
        </w:tc>
      </w:tr>
      <w:tr w:rsidR="00785B3D">
        <w:tc>
          <w:tcPr>
            <w:tcW w:w="4422" w:type="dxa"/>
          </w:tcPr>
          <w:p w:rsidR="00785B3D" w:rsidRDefault="00785B3D">
            <w:pPr>
              <w:pStyle w:val="ConsPlusNormal"/>
            </w:pPr>
            <w:r>
              <w:t>Техник 1 категории</w:t>
            </w:r>
          </w:p>
        </w:tc>
        <w:tc>
          <w:tcPr>
            <w:tcW w:w="2721" w:type="dxa"/>
          </w:tcPr>
          <w:p w:rsidR="00785B3D" w:rsidRDefault="00785B3D">
            <w:pPr>
              <w:pStyle w:val="ConsPlusNormal"/>
              <w:jc w:val="center"/>
            </w:pPr>
            <w:r>
              <w:t>12,51</w:t>
            </w:r>
          </w:p>
        </w:tc>
        <w:tc>
          <w:tcPr>
            <w:tcW w:w="1928" w:type="dxa"/>
          </w:tcPr>
          <w:p w:rsidR="00785B3D" w:rsidRDefault="00785B3D">
            <w:pPr>
              <w:pStyle w:val="ConsPlusNormal"/>
              <w:jc w:val="center"/>
            </w:pPr>
            <w:r>
              <w:t>287,26</w:t>
            </w:r>
          </w:p>
        </w:tc>
      </w:tr>
      <w:tr w:rsidR="00785B3D">
        <w:tc>
          <w:tcPr>
            <w:tcW w:w="4422" w:type="dxa"/>
          </w:tcPr>
          <w:p w:rsidR="00785B3D" w:rsidRDefault="00785B3D">
            <w:pPr>
              <w:pStyle w:val="ConsPlusNormal"/>
            </w:pPr>
            <w:r>
              <w:t>Техник 2 категории</w:t>
            </w:r>
          </w:p>
        </w:tc>
        <w:tc>
          <w:tcPr>
            <w:tcW w:w="2721" w:type="dxa"/>
          </w:tcPr>
          <w:p w:rsidR="00785B3D" w:rsidRDefault="00785B3D">
            <w:pPr>
              <w:pStyle w:val="ConsPlusNormal"/>
              <w:jc w:val="center"/>
            </w:pPr>
            <w:r>
              <w:t>11,17</w:t>
            </w:r>
          </w:p>
        </w:tc>
        <w:tc>
          <w:tcPr>
            <w:tcW w:w="1928" w:type="dxa"/>
          </w:tcPr>
          <w:p w:rsidR="00785B3D" w:rsidRDefault="00785B3D">
            <w:pPr>
              <w:pStyle w:val="ConsPlusNormal"/>
              <w:jc w:val="center"/>
            </w:pPr>
            <w:r>
              <w:t>256,46</w:t>
            </w:r>
          </w:p>
        </w:tc>
      </w:tr>
      <w:tr w:rsidR="00785B3D">
        <w:tc>
          <w:tcPr>
            <w:tcW w:w="4422" w:type="dxa"/>
          </w:tcPr>
          <w:p w:rsidR="00785B3D" w:rsidRDefault="00785B3D">
            <w:pPr>
              <w:pStyle w:val="ConsPlusNormal"/>
            </w:pPr>
            <w:r>
              <w:t>В СРЕДНЕМ</w:t>
            </w:r>
          </w:p>
        </w:tc>
        <w:tc>
          <w:tcPr>
            <w:tcW w:w="2721" w:type="dxa"/>
          </w:tcPr>
          <w:p w:rsidR="00785B3D" w:rsidRDefault="00785B3D">
            <w:pPr>
              <w:pStyle w:val="ConsPlusNormal"/>
              <w:jc w:val="center"/>
            </w:pPr>
            <w:r>
              <w:t>-</w:t>
            </w:r>
          </w:p>
        </w:tc>
        <w:tc>
          <w:tcPr>
            <w:tcW w:w="1928" w:type="dxa"/>
          </w:tcPr>
          <w:p w:rsidR="00785B3D" w:rsidRDefault="00785B3D">
            <w:pPr>
              <w:pStyle w:val="ConsPlusNormal"/>
              <w:jc w:val="center"/>
            </w:pPr>
            <w:r>
              <w:t>440,03</w:t>
            </w:r>
          </w:p>
        </w:tc>
      </w:tr>
    </w:tbl>
    <w:p w:rsidR="00785B3D" w:rsidRDefault="00785B3D">
      <w:pPr>
        <w:pStyle w:val="ConsPlusNormal"/>
      </w:pPr>
    </w:p>
    <w:p w:rsidR="00785B3D" w:rsidRDefault="00785B3D">
      <w:pPr>
        <w:pStyle w:val="ConsPlusTitle"/>
        <w:jc w:val="center"/>
        <w:outlineLvl w:val="2"/>
      </w:pPr>
      <w:r>
        <w:t>СПРАВКА</w:t>
      </w:r>
    </w:p>
    <w:p w:rsidR="00785B3D" w:rsidRDefault="00785B3D">
      <w:pPr>
        <w:pStyle w:val="ConsPlusTitle"/>
        <w:jc w:val="center"/>
      </w:pPr>
      <w:r>
        <w:t xml:space="preserve">О СРЕДНЕЙ СТОИМОСТИ СТРОИТЕЛЬСТВА </w:t>
      </w:r>
      <w:proofErr w:type="gramStart"/>
      <w:r>
        <w:t>МНОГОКВАРТИРНЫХ</w:t>
      </w:r>
      <w:proofErr w:type="gramEnd"/>
      <w:r>
        <w:t xml:space="preserve"> ЖИЛЫХ</w:t>
      </w:r>
    </w:p>
    <w:p w:rsidR="00785B3D" w:rsidRDefault="00785B3D">
      <w:pPr>
        <w:pStyle w:val="ConsPlusTitle"/>
        <w:jc w:val="center"/>
      </w:pPr>
      <w:r>
        <w:t xml:space="preserve">ДОМОВ МАССОВОГО СПРОСА И </w:t>
      </w:r>
      <w:proofErr w:type="gramStart"/>
      <w:r>
        <w:t>ЦЕНАХ</w:t>
      </w:r>
      <w:proofErr w:type="gramEnd"/>
      <w:r>
        <w:t xml:space="preserve"> НА РЫНКЕ НЕДВИЖИМОСТИ</w:t>
      </w:r>
    </w:p>
    <w:p w:rsidR="00785B3D" w:rsidRDefault="00785B3D">
      <w:pPr>
        <w:pStyle w:val="ConsPlusTitle"/>
        <w:jc w:val="center"/>
      </w:pPr>
      <w:r>
        <w:t>ПО САНКТ-ПЕТЕРБУРГУ НА ИЮЛЬ 2020 ГОДА</w:t>
      </w:r>
    </w:p>
    <w:p w:rsidR="00785B3D" w:rsidRDefault="00785B3D">
      <w:pPr>
        <w:pStyle w:val="ConsPlusNormal"/>
      </w:pPr>
    </w:p>
    <w:p w:rsidR="00785B3D" w:rsidRDefault="00785B3D">
      <w:pPr>
        <w:pStyle w:val="ConsPlusNormal"/>
        <w:ind w:firstLine="540"/>
        <w:jc w:val="both"/>
      </w:pPr>
      <w:r>
        <w:t>Принятое значение т.н. "у.е." = 74,57 руб.</w:t>
      </w:r>
    </w:p>
    <w:p w:rsidR="00785B3D" w:rsidRDefault="00785B3D">
      <w:pPr>
        <w:pStyle w:val="ConsPlusNormal"/>
        <w:spacing w:before="220"/>
        <w:ind w:firstLine="540"/>
        <w:jc w:val="both"/>
      </w:pPr>
      <w:proofErr w:type="gramStart"/>
      <w:r>
        <w:t>(рыночная стоимость бивалютной корзины (индикатор, включающий $ 55% и EUR 45%).</w:t>
      </w:r>
      <w:proofErr w:type="gramEnd"/>
    </w:p>
    <w:p w:rsidR="00785B3D" w:rsidRDefault="00785B3D">
      <w:pPr>
        <w:pStyle w:val="ConsPlusNormal"/>
        <w:spacing w:before="220"/>
        <w:ind w:firstLine="540"/>
        <w:jc w:val="both"/>
      </w:pPr>
      <w:r>
        <w:t>Принятое значение 1$ = 70,52 руб.</w:t>
      </w:r>
    </w:p>
    <w:p w:rsidR="00785B3D" w:rsidRDefault="00785B3D">
      <w:pPr>
        <w:pStyle w:val="ConsPlusNormal"/>
        <w:spacing w:before="220"/>
        <w:ind w:firstLine="540"/>
        <w:jc w:val="both"/>
      </w:pPr>
      <w:r>
        <w:t xml:space="preserve">ВНИМАНИЕ! </w:t>
      </w:r>
      <w:proofErr w:type="gramStart"/>
      <w:r>
        <w:t>Изменение цен в % рассчитывается по показателям в рублях!</w:t>
      </w:r>
      <w:proofErr w:type="gramEnd"/>
    </w:p>
    <w:p w:rsidR="00785B3D" w:rsidRDefault="00785B3D">
      <w:pPr>
        <w:pStyle w:val="ConsPlusNormal"/>
      </w:pPr>
    </w:p>
    <w:p w:rsidR="00785B3D" w:rsidRDefault="00785B3D">
      <w:pPr>
        <w:pStyle w:val="ConsPlusNormal"/>
        <w:jc w:val="right"/>
      </w:pPr>
      <w:r>
        <w:t>С учетом НДС</w:t>
      </w:r>
    </w:p>
    <w:p w:rsidR="00785B3D" w:rsidRDefault="00785B3D">
      <w:pPr>
        <w:pStyle w:val="ConsPlusNormal"/>
      </w:pPr>
    </w:p>
    <w:p w:rsidR="00785B3D" w:rsidRDefault="00785B3D">
      <w:pPr>
        <w:pStyle w:val="ConsPlusTitle"/>
        <w:jc w:val="center"/>
        <w:outlineLvl w:val="3"/>
      </w:pPr>
      <w:r>
        <w:t>I. РАСЧЕТНАЯ СТОИМОСТЬ СТРОИТЕЛЬСТВА</w:t>
      </w:r>
    </w:p>
    <w:p w:rsidR="00785B3D" w:rsidRDefault="00785B3D">
      <w:pPr>
        <w:pStyle w:val="ConsPlusNormal"/>
      </w:pPr>
    </w:p>
    <w:p w:rsidR="00785B3D" w:rsidRDefault="00785B3D">
      <w:pPr>
        <w:pStyle w:val="ConsPlusTitle"/>
        <w:ind w:firstLine="540"/>
        <w:jc w:val="both"/>
        <w:outlineLvl w:val="4"/>
      </w:pPr>
      <w:r>
        <w:t>1.1. Средние расчетные показатели стоимости строительства жилых домов массового спроса на 1 м</w:t>
      </w:r>
      <w:proofErr w:type="gramStart"/>
      <w:r>
        <w:rPr>
          <w:vertAlign w:val="superscript"/>
        </w:rPr>
        <w:t>2</w:t>
      </w:r>
      <w:proofErr w:type="gramEnd"/>
      <w:r>
        <w:t xml:space="preserve"> общей площади квартир жилых зданий и общей площади зданий (для вновь начинаемых строительством)</w:t>
      </w:r>
    </w:p>
    <w:p w:rsidR="00785B3D" w:rsidRDefault="00785B3D">
      <w:pPr>
        <w:pStyle w:val="ConsPlusNormal"/>
      </w:pPr>
    </w:p>
    <w:p w:rsidR="00785B3D" w:rsidRDefault="00785B3D">
      <w:pPr>
        <w:pStyle w:val="ConsPlusNormal"/>
        <w:ind w:firstLine="540"/>
        <w:jc w:val="both"/>
      </w:pPr>
      <w:proofErr w:type="gramStart"/>
      <w:r>
        <w:t xml:space="preserve">Показатели приводятся с учетом простой базовой отделки (окраска, обои, разводка, установка ПДУ, паркет березовый, линолеум, газовые или электроплиты, лифты и т.п.), наружных сетей и благоустройства (относимых на сметную стоимость дома), а также среднего уровня прочих </w:t>
      </w:r>
      <w:r>
        <w:lastRenderedPageBreak/>
        <w:t>работ и затрат застройщиков в процессе подготовки строительства, производственного цикла и сдачи дома, в том числе среднего уровня затрат инвесторов (застройщиков):</w:t>
      </w:r>
      <w:proofErr w:type="gramEnd"/>
    </w:p>
    <w:p w:rsidR="00785B3D" w:rsidRDefault="00785B3D">
      <w:pPr>
        <w:pStyle w:val="ConsPlusNormal"/>
        <w:spacing w:before="220"/>
        <w:ind w:firstLine="540"/>
        <w:jc w:val="both"/>
      </w:pPr>
      <w:r>
        <w:t xml:space="preserve">- по исполнению инвестиционных условий, определяемых в соответствии с </w:t>
      </w:r>
      <w:hyperlink r:id="rId22" w:history="1">
        <w:r>
          <w:rPr>
            <w:color w:val="0000FF"/>
          </w:rPr>
          <w:t>Законом</w:t>
        </w:r>
      </w:hyperlink>
      <w:r>
        <w:t xml:space="preserve"> Санкт-Петербурга "О порядке предоставления объектов недвижимости, находящихся в собственности Санкт-Петербурга, для строительства и реконструкции";</w:t>
      </w:r>
    </w:p>
    <w:p w:rsidR="00785B3D" w:rsidRDefault="00785B3D">
      <w:pPr>
        <w:pStyle w:val="ConsPlusNormal"/>
        <w:spacing w:before="220"/>
        <w:ind w:firstLine="540"/>
        <w:jc w:val="both"/>
      </w:pPr>
      <w:proofErr w:type="gramStart"/>
      <w:r>
        <w:t>- иных прав и обязанностей инвестора, установленных Правительством Санкт-Петербурга на основании положений федеральных законов и законов Санкт-Петербурга, а также иных прав и обязанностей инвестора и Санкт-Петербурга, установленных Правительством Санкт-Петербурга и связанных с особенностями объекта недвижимости, предоставляемого для целей осуществления инвестиционной деятельности, и назначением результата инвестирования (в том числе обязательства по строительству, ремонту и реконструкции объектов социальной, инженерной и транспортной инфраструктур).</w:t>
      </w:r>
      <w:proofErr w:type="gramEnd"/>
    </w:p>
    <w:p w:rsidR="00785B3D" w:rsidRDefault="00785B3D">
      <w:pPr>
        <w:pStyle w:val="ConsPlusNormal"/>
        <w:spacing w:before="220"/>
        <w:ind w:firstLine="540"/>
        <w:jc w:val="both"/>
      </w:pPr>
      <w:r>
        <w:t>В показателях также учитываются затраты застройщиков на технологическое присоединение к сетям электро-, тепл</w:t>
      </w:r>
      <w:proofErr w:type="gramStart"/>
      <w:r>
        <w:t>о-</w:t>
      </w:r>
      <w:proofErr w:type="gramEnd"/>
      <w:r>
        <w:t>, водо- и газоснабжения.</w:t>
      </w:r>
    </w:p>
    <w:p w:rsidR="00785B3D" w:rsidRDefault="00785B3D">
      <w:pPr>
        <w:pStyle w:val="ConsPlusNormal"/>
        <w:spacing w:before="220"/>
        <w:ind w:firstLine="540"/>
        <w:jc w:val="both"/>
      </w:pPr>
      <w:r>
        <w:t xml:space="preserve">Учитывая, что многие жилые дома вводятся в эксплуатацию без отделки квартир, поквартирной разводки систем горячего и холодного водоснабжения, установки предметов домоустройства (сантехприборы, плиты и т.п.), для получения показателей без </w:t>
      </w:r>
      <w:proofErr w:type="gramStart"/>
      <w:r>
        <w:t>отделки</w:t>
      </w:r>
      <w:proofErr w:type="gramEnd"/>
      <w:r>
        <w:t xml:space="preserve"> приведенные данные могут быть уменьшены на 6-8%.</w:t>
      </w:r>
    </w:p>
    <w:p w:rsidR="00785B3D" w:rsidRDefault="00785B3D">
      <w:pPr>
        <w:pStyle w:val="ConsPlusNormal"/>
        <w:spacing w:before="220"/>
        <w:ind w:firstLine="540"/>
        <w:jc w:val="both"/>
      </w:pPr>
      <w:r>
        <w:t>При размещении в жилых зданиях встроенных или пристроенных предприятий (организаций) торговли, общественного питания и коммунально-бытового обслуживания показатели рассчитываются только для жилой части здания.</w:t>
      </w:r>
    </w:p>
    <w:p w:rsidR="00785B3D" w:rsidRDefault="00785B3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778"/>
        <w:gridCol w:w="1417"/>
        <w:gridCol w:w="1247"/>
        <w:gridCol w:w="3118"/>
      </w:tblGrid>
      <w:tr w:rsidR="00785B3D">
        <w:tc>
          <w:tcPr>
            <w:tcW w:w="510" w:type="dxa"/>
            <w:vMerge w:val="restart"/>
          </w:tcPr>
          <w:p w:rsidR="00785B3D" w:rsidRDefault="00785B3D">
            <w:pPr>
              <w:pStyle w:val="ConsPlusNormal"/>
              <w:jc w:val="center"/>
            </w:pPr>
            <w:r>
              <w:t xml:space="preserve">N </w:t>
            </w:r>
            <w:proofErr w:type="gramStart"/>
            <w:r>
              <w:t>п</w:t>
            </w:r>
            <w:proofErr w:type="gramEnd"/>
            <w:r>
              <w:t>/п</w:t>
            </w:r>
          </w:p>
        </w:tc>
        <w:tc>
          <w:tcPr>
            <w:tcW w:w="2778" w:type="dxa"/>
            <w:vMerge w:val="restart"/>
          </w:tcPr>
          <w:p w:rsidR="00785B3D" w:rsidRDefault="00785B3D">
            <w:pPr>
              <w:pStyle w:val="ConsPlusNormal"/>
              <w:jc w:val="center"/>
            </w:pPr>
            <w:r>
              <w:t>Типы жилых домов</w:t>
            </w:r>
          </w:p>
        </w:tc>
        <w:tc>
          <w:tcPr>
            <w:tcW w:w="2664" w:type="dxa"/>
            <w:gridSpan w:val="2"/>
          </w:tcPr>
          <w:p w:rsidR="00785B3D" w:rsidRDefault="00785B3D">
            <w:pPr>
              <w:pStyle w:val="ConsPlusNormal"/>
              <w:jc w:val="center"/>
            </w:pPr>
            <w:r>
              <w:t>Расчетная стоимость строительства на 1 м</w:t>
            </w:r>
            <w:proofErr w:type="gramStart"/>
            <w:r>
              <w:rPr>
                <w:vertAlign w:val="superscript"/>
              </w:rPr>
              <w:t>2</w:t>
            </w:r>
            <w:proofErr w:type="gramEnd"/>
          </w:p>
        </w:tc>
        <w:tc>
          <w:tcPr>
            <w:tcW w:w="3118" w:type="dxa"/>
            <w:vMerge w:val="restart"/>
          </w:tcPr>
          <w:p w:rsidR="00785B3D" w:rsidRDefault="00785B3D">
            <w:pPr>
              <w:pStyle w:val="ConsPlusNormal"/>
              <w:jc w:val="center"/>
            </w:pPr>
            <w:r>
              <w:t>Примечания</w:t>
            </w:r>
          </w:p>
        </w:tc>
      </w:tr>
      <w:tr w:rsidR="00785B3D">
        <w:tc>
          <w:tcPr>
            <w:tcW w:w="510" w:type="dxa"/>
            <w:vMerge/>
          </w:tcPr>
          <w:p w:rsidR="00785B3D" w:rsidRDefault="00785B3D"/>
        </w:tc>
        <w:tc>
          <w:tcPr>
            <w:tcW w:w="2778" w:type="dxa"/>
            <w:vMerge/>
          </w:tcPr>
          <w:p w:rsidR="00785B3D" w:rsidRDefault="00785B3D"/>
        </w:tc>
        <w:tc>
          <w:tcPr>
            <w:tcW w:w="1417" w:type="dxa"/>
          </w:tcPr>
          <w:p w:rsidR="00785B3D" w:rsidRDefault="00785B3D">
            <w:pPr>
              <w:pStyle w:val="ConsPlusNormal"/>
              <w:jc w:val="center"/>
            </w:pPr>
            <w:r>
              <w:t>общей площади квартир жилых зданий</w:t>
            </w:r>
          </w:p>
        </w:tc>
        <w:tc>
          <w:tcPr>
            <w:tcW w:w="1247" w:type="dxa"/>
          </w:tcPr>
          <w:p w:rsidR="00785B3D" w:rsidRDefault="00785B3D">
            <w:pPr>
              <w:pStyle w:val="ConsPlusNormal"/>
              <w:jc w:val="center"/>
            </w:pPr>
            <w:r>
              <w:t>общей площади зданий</w:t>
            </w:r>
          </w:p>
        </w:tc>
        <w:tc>
          <w:tcPr>
            <w:tcW w:w="3118" w:type="dxa"/>
            <w:vMerge/>
          </w:tcPr>
          <w:p w:rsidR="00785B3D" w:rsidRDefault="00785B3D"/>
        </w:tc>
      </w:tr>
      <w:tr w:rsidR="00785B3D">
        <w:tc>
          <w:tcPr>
            <w:tcW w:w="510" w:type="dxa"/>
          </w:tcPr>
          <w:p w:rsidR="00785B3D" w:rsidRDefault="00785B3D">
            <w:pPr>
              <w:pStyle w:val="ConsPlusNormal"/>
              <w:jc w:val="center"/>
            </w:pPr>
            <w:r>
              <w:t>1</w:t>
            </w:r>
          </w:p>
        </w:tc>
        <w:tc>
          <w:tcPr>
            <w:tcW w:w="2778" w:type="dxa"/>
          </w:tcPr>
          <w:p w:rsidR="00785B3D" w:rsidRDefault="00785B3D">
            <w:pPr>
              <w:pStyle w:val="ConsPlusNormal"/>
            </w:pPr>
            <w:r>
              <w:t>Стоимость строительства крупнопанельных и сборно-монолитных домов за счет средств бюджета Санкт-Петербурга</w:t>
            </w:r>
          </w:p>
        </w:tc>
        <w:tc>
          <w:tcPr>
            <w:tcW w:w="1417" w:type="dxa"/>
          </w:tcPr>
          <w:p w:rsidR="00785B3D" w:rsidRDefault="00785B3D">
            <w:pPr>
              <w:pStyle w:val="ConsPlusNormal"/>
              <w:jc w:val="center"/>
            </w:pPr>
            <w:r>
              <w:t>64630 руб.</w:t>
            </w:r>
          </w:p>
        </w:tc>
        <w:tc>
          <w:tcPr>
            <w:tcW w:w="1247" w:type="dxa"/>
          </w:tcPr>
          <w:p w:rsidR="00785B3D" w:rsidRDefault="00785B3D">
            <w:pPr>
              <w:pStyle w:val="ConsPlusNormal"/>
              <w:jc w:val="center"/>
            </w:pPr>
            <w:r>
              <w:t>57521 руб.</w:t>
            </w:r>
          </w:p>
        </w:tc>
        <w:tc>
          <w:tcPr>
            <w:tcW w:w="3118" w:type="dxa"/>
          </w:tcPr>
          <w:p w:rsidR="00785B3D" w:rsidRDefault="00785B3D">
            <w:pPr>
              <w:pStyle w:val="ConsPlusNormal"/>
            </w:pPr>
          </w:p>
        </w:tc>
      </w:tr>
      <w:tr w:rsidR="00785B3D">
        <w:tc>
          <w:tcPr>
            <w:tcW w:w="510" w:type="dxa"/>
          </w:tcPr>
          <w:p w:rsidR="00785B3D" w:rsidRDefault="00785B3D">
            <w:pPr>
              <w:pStyle w:val="ConsPlusNormal"/>
              <w:jc w:val="center"/>
            </w:pPr>
            <w:r>
              <w:t>2</w:t>
            </w:r>
          </w:p>
        </w:tc>
        <w:tc>
          <w:tcPr>
            <w:tcW w:w="2778" w:type="dxa"/>
          </w:tcPr>
          <w:p w:rsidR="00785B3D" w:rsidRDefault="00785B3D">
            <w:pPr>
              <w:pStyle w:val="ConsPlusNormal"/>
            </w:pPr>
            <w:r>
              <w:t>Крупнопанельные и объемно-блочные жилые дома типовых и повторно применяемых проектов высотой 9-16 этажей</w:t>
            </w:r>
          </w:p>
        </w:tc>
        <w:tc>
          <w:tcPr>
            <w:tcW w:w="1417" w:type="dxa"/>
          </w:tcPr>
          <w:p w:rsidR="00785B3D" w:rsidRDefault="00785B3D">
            <w:pPr>
              <w:pStyle w:val="ConsPlusNormal"/>
              <w:jc w:val="center"/>
            </w:pPr>
            <w:r>
              <w:t>79543 руб.</w:t>
            </w:r>
          </w:p>
          <w:p w:rsidR="00785B3D" w:rsidRDefault="00785B3D">
            <w:pPr>
              <w:pStyle w:val="ConsPlusNormal"/>
              <w:jc w:val="center"/>
            </w:pPr>
            <w:r>
              <w:t>1067 у.е.</w:t>
            </w:r>
          </w:p>
          <w:p w:rsidR="00785B3D" w:rsidRDefault="00785B3D">
            <w:pPr>
              <w:pStyle w:val="ConsPlusNormal"/>
              <w:jc w:val="center"/>
            </w:pPr>
            <w:r>
              <w:t>1128$</w:t>
            </w:r>
          </w:p>
        </w:tc>
        <w:tc>
          <w:tcPr>
            <w:tcW w:w="1247" w:type="dxa"/>
          </w:tcPr>
          <w:p w:rsidR="00785B3D" w:rsidRDefault="00785B3D">
            <w:pPr>
              <w:pStyle w:val="ConsPlusNormal"/>
              <w:jc w:val="center"/>
            </w:pPr>
            <w:r>
              <w:t>65225 руб.</w:t>
            </w:r>
          </w:p>
          <w:p w:rsidR="00785B3D" w:rsidRDefault="00785B3D">
            <w:pPr>
              <w:pStyle w:val="ConsPlusNormal"/>
              <w:jc w:val="center"/>
            </w:pPr>
            <w:r>
              <w:t>875 у.е.</w:t>
            </w:r>
          </w:p>
          <w:p w:rsidR="00785B3D" w:rsidRDefault="00785B3D">
            <w:pPr>
              <w:pStyle w:val="ConsPlusNormal"/>
              <w:jc w:val="center"/>
            </w:pPr>
            <w:r>
              <w:t>925$</w:t>
            </w:r>
          </w:p>
        </w:tc>
        <w:tc>
          <w:tcPr>
            <w:tcW w:w="3118" w:type="dxa"/>
          </w:tcPr>
          <w:p w:rsidR="00785B3D" w:rsidRDefault="00785B3D">
            <w:pPr>
              <w:pStyle w:val="ConsPlusNormal"/>
            </w:pPr>
            <w:proofErr w:type="gramStart"/>
            <w:r>
              <w:t>ДСК-3; Гатчинские серии и др. Фундаменты - сборные железобетонные; стены, перекрытия, лестничные марши, площадки, балконы, шахты лифтов - сборные железобетонные элементы; кровля - мягкая, рулонная</w:t>
            </w:r>
            <w:proofErr w:type="gramEnd"/>
          </w:p>
        </w:tc>
      </w:tr>
      <w:tr w:rsidR="00785B3D">
        <w:tc>
          <w:tcPr>
            <w:tcW w:w="510" w:type="dxa"/>
          </w:tcPr>
          <w:p w:rsidR="00785B3D" w:rsidRDefault="00785B3D">
            <w:pPr>
              <w:pStyle w:val="ConsPlusNormal"/>
              <w:jc w:val="center"/>
            </w:pPr>
            <w:r>
              <w:t>3</w:t>
            </w:r>
          </w:p>
        </w:tc>
        <w:tc>
          <w:tcPr>
            <w:tcW w:w="2778" w:type="dxa"/>
          </w:tcPr>
          <w:p w:rsidR="00785B3D" w:rsidRDefault="00785B3D">
            <w:pPr>
              <w:pStyle w:val="ConsPlusNormal"/>
            </w:pPr>
            <w:r>
              <w:t xml:space="preserve">Монолитные жилые дома с навесными трехслойными панелями 9-16 этажей индивидуальных и </w:t>
            </w:r>
            <w:r>
              <w:lastRenderedPageBreak/>
              <w:t>повторно применяемых проектов</w:t>
            </w:r>
          </w:p>
        </w:tc>
        <w:tc>
          <w:tcPr>
            <w:tcW w:w="1417" w:type="dxa"/>
          </w:tcPr>
          <w:p w:rsidR="00785B3D" w:rsidRDefault="00785B3D">
            <w:pPr>
              <w:pStyle w:val="ConsPlusNormal"/>
              <w:jc w:val="center"/>
            </w:pPr>
            <w:r>
              <w:lastRenderedPageBreak/>
              <w:t>82120 руб.</w:t>
            </w:r>
          </w:p>
          <w:p w:rsidR="00785B3D" w:rsidRDefault="00785B3D">
            <w:pPr>
              <w:pStyle w:val="ConsPlusNormal"/>
              <w:jc w:val="center"/>
            </w:pPr>
            <w:r>
              <w:t>1101 у.е.</w:t>
            </w:r>
          </w:p>
          <w:p w:rsidR="00785B3D" w:rsidRDefault="00785B3D">
            <w:pPr>
              <w:pStyle w:val="ConsPlusNormal"/>
              <w:jc w:val="center"/>
            </w:pPr>
            <w:r>
              <w:t>1164$</w:t>
            </w:r>
          </w:p>
        </w:tc>
        <w:tc>
          <w:tcPr>
            <w:tcW w:w="1247" w:type="dxa"/>
          </w:tcPr>
          <w:p w:rsidR="00785B3D" w:rsidRDefault="00785B3D">
            <w:pPr>
              <w:pStyle w:val="ConsPlusNormal"/>
              <w:jc w:val="center"/>
            </w:pPr>
            <w:r>
              <w:t>65696 руб.</w:t>
            </w:r>
          </w:p>
          <w:p w:rsidR="00785B3D" w:rsidRDefault="00785B3D">
            <w:pPr>
              <w:pStyle w:val="ConsPlusNormal"/>
              <w:jc w:val="center"/>
            </w:pPr>
            <w:r>
              <w:t>881 у.е.</w:t>
            </w:r>
          </w:p>
          <w:p w:rsidR="00785B3D" w:rsidRDefault="00785B3D">
            <w:pPr>
              <w:pStyle w:val="ConsPlusNormal"/>
              <w:jc w:val="center"/>
            </w:pPr>
            <w:r>
              <w:t>932$</w:t>
            </w:r>
          </w:p>
        </w:tc>
        <w:tc>
          <w:tcPr>
            <w:tcW w:w="3118" w:type="dxa"/>
          </w:tcPr>
          <w:p w:rsidR="00785B3D" w:rsidRDefault="00785B3D">
            <w:pPr>
              <w:pStyle w:val="ConsPlusNormal"/>
            </w:pPr>
            <w:r>
              <w:t>Модифицированная серия 137, АО "Блок" и др.</w:t>
            </w:r>
          </w:p>
          <w:p w:rsidR="00785B3D" w:rsidRDefault="00785B3D">
            <w:pPr>
              <w:pStyle w:val="ConsPlusNormal"/>
            </w:pPr>
            <w:proofErr w:type="gramStart"/>
            <w:r>
              <w:t xml:space="preserve">Фундаменты - свайные; внутренние стены и </w:t>
            </w:r>
            <w:r>
              <w:lastRenderedPageBreak/>
              <w:t>перекрытия - монолитный каркас; наружные стены - 3-слойные навесные панели; кровля - мягкая, рулонная</w:t>
            </w:r>
            <w:proofErr w:type="gramEnd"/>
          </w:p>
        </w:tc>
      </w:tr>
      <w:tr w:rsidR="00785B3D">
        <w:tc>
          <w:tcPr>
            <w:tcW w:w="510" w:type="dxa"/>
          </w:tcPr>
          <w:p w:rsidR="00785B3D" w:rsidRDefault="00785B3D">
            <w:pPr>
              <w:pStyle w:val="ConsPlusNormal"/>
              <w:jc w:val="center"/>
            </w:pPr>
            <w:r>
              <w:lastRenderedPageBreak/>
              <w:t>4</w:t>
            </w:r>
          </w:p>
        </w:tc>
        <w:tc>
          <w:tcPr>
            <w:tcW w:w="2778" w:type="dxa"/>
          </w:tcPr>
          <w:p w:rsidR="00785B3D" w:rsidRDefault="00785B3D">
            <w:pPr>
              <w:pStyle w:val="ConsPlusNormal"/>
            </w:pPr>
            <w:r>
              <w:t>Монолитные жилые дома (монолитный каркас) с ограждающими конструкциями из кирпича и блоков (газобетон и т.п., в т.ч. с утеплителем) 9-16 этажей индивидуальных и повторно применяемых проектов</w:t>
            </w:r>
          </w:p>
        </w:tc>
        <w:tc>
          <w:tcPr>
            <w:tcW w:w="1417" w:type="dxa"/>
          </w:tcPr>
          <w:p w:rsidR="00785B3D" w:rsidRDefault="00785B3D">
            <w:pPr>
              <w:pStyle w:val="ConsPlusNormal"/>
              <w:jc w:val="center"/>
            </w:pPr>
            <w:r>
              <w:t>100531 руб.</w:t>
            </w:r>
          </w:p>
          <w:p w:rsidR="00785B3D" w:rsidRDefault="00785B3D">
            <w:pPr>
              <w:pStyle w:val="ConsPlusNormal"/>
              <w:jc w:val="center"/>
            </w:pPr>
            <w:r>
              <w:t>1348 у.е.</w:t>
            </w:r>
          </w:p>
          <w:p w:rsidR="00785B3D" w:rsidRDefault="00785B3D">
            <w:pPr>
              <w:pStyle w:val="ConsPlusNormal"/>
              <w:jc w:val="center"/>
            </w:pPr>
            <w:r>
              <w:t>1426$</w:t>
            </w:r>
          </w:p>
        </w:tc>
        <w:tc>
          <w:tcPr>
            <w:tcW w:w="1247" w:type="dxa"/>
          </w:tcPr>
          <w:p w:rsidR="00785B3D" w:rsidRDefault="00785B3D">
            <w:pPr>
              <w:pStyle w:val="ConsPlusNormal"/>
              <w:jc w:val="center"/>
            </w:pPr>
            <w:r>
              <w:t>77409 руб.</w:t>
            </w:r>
          </w:p>
          <w:p w:rsidR="00785B3D" w:rsidRDefault="00785B3D">
            <w:pPr>
              <w:pStyle w:val="ConsPlusNormal"/>
              <w:jc w:val="center"/>
            </w:pPr>
            <w:r>
              <w:t>1038 у.е.</w:t>
            </w:r>
          </w:p>
          <w:p w:rsidR="00785B3D" w:rsidRDefault="00785B3D">
            <w:pPr>
              <w:pStyle w:val="ConsPlusNormal"/>
              <w:jc w:val="center"/>
            </w:pPr>
            <w:r>
              <w:t>1098$</w:t>
            </w:r>
          </w:p>
        </w:tc>
        <w:tc>
          <w:tcPr>
            <w:tcW w:w="3118" w:type="dxa"/>
          </w:tcPr>
          <w:p w:rsidR="00785B3D" w:rsidRDefault="00785B3D">
            <w:pPr>
              <w:pStyle w:val="ConsPlusNormal"/>
            </w:pPr>
            <w:r>
              <w:t>Фундаменты - сборные железобетонные или свайные; стены - газобетонные с облицовкой лицевым кирпичом или наружным утеплителем с отделочным покрытием; внутренние стены и перекрытия - монолитные железобетонные; перегородки - гипсовые из пазогребневых плит; кровля - рулонная</w:t>
            </w:r>
          </w:p>
        </w:tc>
      </w:tr>
      <w:tr w:rsidR="00785B3D">
        <w:tc>
          <w:tcPr>
            <w:tcW w:w="510" w:type="dxa"/>
          </w:tcPr>
          <w:p w:rsidR="00785B3D" w:rsidRDefault="00785B3D">
            <w:pPr>
              <w:pStyle w:val="ConsPlusNormal"/>
              <w:jc w:val="center"/>
            </w:pPr>
            <w:r>
              <w:t>5</w:t>
            </w:r>
          </w:p>
        </w:tc>
        <w:tc>
          <w:tcPr>
            <w:tcW w:w="2778" w:type="dxa"/>
          </w:tcPr>
          <w:p w:rsidR="00785B3D" w:rsidRDefault="00785B3D">
            <w:pPr>
              <w:pStyle w:val="ConsPlusNormal"/>
            </w:pPr>
            <w:r>
              <w:t>Кирпичные жилые дома 6-12 этажей индивидуальных и повторно применяемых проектов</w:t>
            </w:r>
          </w:p>
        </w:tc>
        <w:tc>
          <w:tcPr>
            <w:tcW w:w="1417" w:type="dxa"/>
          </w:tcPr>
          <w:p w:rsidR="00785B3D" w:rsidRDefault="00785B3D">
            <w:pPr>
              <w:pStyle w:val="ConsPlusNormal"/>
              <w:jc w:val="center"/>
            </w:pPr>
            <w:r>
              <w:t>119399 руб.</w:t>
            </w:r>
          </w:p>
          <w:p w:rsidR="00785B3D" w:rsidRDefault="00785B3D">
            <w:pPr>
              <w:pStyle w:val="ConsPlusNormal"/>
              <w:jc w:val="center"/>
            </w:pPr>
            <w:r>
              <w:t>1601 у.е.</w:t>
            </w:r>
          </w:p>
          <w:p w:rsidR="00785B3D" w:rsidRDefault="00785B3D">
            <w:pPr>
              <w:pStyle w:val="ConsPlusNormal"/>
              <w:jc w:val="center"/>
            </w:pPr>
            <w:r>
              <w:t>1693$</w:t>
            </w:r>
          </w:p>
        </w:tc>
        <w:tc>
          <w:tcPr>
            <w:tcW w:w="1247" w:type="dxa"/>
          </w:tcPr>
          <w:p w:rsidR="00785B3D" w:rsidRDefault="00785B3D">
            <w:pPr>
              <w:pStyle w:val="ConsPlusNormal"/>
              <w:jc w:val="center"/>
            </w:pPr>
            <w:r>
              <w:t>90743 руб.</w:t>
            </w:r>
          </w:p>
          <w:p w:rsidR="00785B3D" w:rsidRDefault="00785B3D">
            <w:pPr>
              <w:pStyle w:val="ConsPlusNormal"/>
              <w:jc w:val="center"/>
            </w:pPr>
            <w:r>
              <w:t>1217 у.е.</w:t>
            </w:r>
          </w:p>
          <w:p w:rsidR="00785B3D" w:rsidRDefault="00785B3D">
            <w:pPr>
              <w:pStyle w:val="ConsPlusNormal"/>
              <w:jc w:val="center"/>
            </w:pPr>
            <w:r>
              <w:t>1287$</w:t>
            </w:r>
          </w:p>
        </w:tc>
        <w:tc>
          <w:tcPr>
            <w:tcW w:w="3118" w:type="dxa"/>
          </w:tcPr>
          <w:p w:rsidR="00785B3D" w:rsidRDefault="00785B3D">
            <w:pPr>
              <w:pStyle w:val="ConsPlusNormal"/>
            </w:pPr>
            <w:proofErr w:type="gramStart"/>
            <w:r>
              <w:t>Фундаменты - свайные; стены - кирпичные; перекрытия, лестничные марши, площадки, балконы, шахты лифтов - сборные железобетонные элементы; перегородки - газобетонные; кровля - мягкая, рулонная</w:t>
            </w:r>
            <w:proofErr w:type="gramEnd"/>
          </w:p>
        </w:tc>
      </w:tr>
      <w:tr w:rsidR="00785B3D">
        <w:tc>
          <w:tcPr>
            <w:tcW w:w="510" w:type="dxa"/>
          </w:tcPr>
          <w:p w:rsidR="00785B3D" w:rsidRDefault="00785B3D">
            <w:pPr>
              <w:pStyle w:val="ConsPlusNormal"/>
              <w:jc w:val="center"/>
            </w:pPr>
            <w:r>
              <w:t>6</w:t>
            </w:r>
          </w:p>
        </w:tc>
        <w:tc>
          <w:tcPr>
            <w:tcW w:w="2778" w:type="dxa"/>
          </w:tcPr>
          <w:p w:rsidR="00785B3D" w:rsidRDefault="00785B3D">
            <w:pPr>
              <w:pStyle w:val="ConsPlusNormal"/>
            </w:pPr>
            <w:r>
              <w:t>СРЕДНЕВЗВЕШЕННОЕ ЗНАЧЕНИЕ</w:t>
            </w:r>
          </w:p>
        </w:tc>
        <w:tc>
          <w:tcPr>
            <w:tcW w:w="1417" w:type="dxa"/>
          </w:tcPr>
          <w:p w:rsidR="00785B3D" w:rsidRDefault="00785B3D">
            <w:pPr>
              <w:pStyle w:val="ConsPlusNormal"/>
              <w:jc w:val="center"/>
            </w:pPr>
            <w:r>
              <w:t>93345 руб.</w:t>
            </w:r>
          </w:p>
          <w:p w:rsidR="00785B3D" w:rsidRDefault="00785B3D">
            <w:pPr>
              <w:pStyle w:val="ConsPlusNormal"/>
              <w:jc w:val="center"/>
            </w:pPr>
            <w:r>
              <w:t>1252 у.е.</w:t>
            </w:r>
          </w:p>
          <w:p w:rsidR="00785B3D" w:rsidRDefault="00785B3D">
            <w:pPr>
              <w:pStyle w:val="ConsPlusNormal"/>
              <w:jc w:val="center"/>
            </w:pPr>
            <w:r>
              <w:t>1324$</w:t>
            </w:r>
          </w:p>
        </w:tc>
        <w:tc>
          <w:tcPr>
            <w:tcW w:w="1247" w:type="dxa"/>
          </w:tcPr>
          <w:p w:rsidR="00785B3D" w:rsidRDefault="00785B3D">
            <w:pPr>
              <w:pStyle w:val="ConsPlusNormal"/>
              <w:jc w:val="center"/>
            </w:pPr>
            <w:r>
              <w:t>73341 руб.</w:t>
            </w:r>
          </w:p>
          <w:p w:rsidR="00785B3D" w:rsidRDefault="00785B3D">
            <w:pPr>
              <w:pStyle w:val="ConsPlusNormal"/>
              <w:jc w:val="center"/>
            </w:pPr>
            <w:r>
              <w:t>984 у.е.</w:t>
            </w:r>
          </w:p>
          <w:p w:rsidR="00785B3D" w:rsidRDefault="00785B3D">
            <w:pPr>
              <w:pStyle w:val="ConsPlusNormal"/>
              <w:jc w:val="center"/>
            </w:pPr>
            <w:r>
              <w:t>1040$</w:t>
            </w:r>
          </w:p>
        </w:tc>
        <w:tc>
          <w:tcPr>
            <w:tcW w:w="3118" w:type="dxa"/>
          </w:tcPr>
          <w:p w:rsidR="00785B3D" w:rsidRDefault="00785B3D">
            <w:pPr>
              <w:pStyle w:val="ConsPlusNormal"/>
            </w:pPr>
            <w:r>
              <w:t>68% - монолит,</w:t>
            </w:r>
          </w:p>
          <w:p w:rsidR="00785B3D" w:rsidRDefault="00785B3D">
            <w:pPr>
              <w:pStyle w:val="ConsPlusNormal"/>
            </w:pPr>
            <w:r>
              <w:t>18% - панельные,</w:t>
            </w:r>
          </w:p>
          <w:p w:rsidR="00785B3D" w:rsidRDefault="00785B3D">
            <w:pPr>
              <w:pStyle w:val="ConsPlusNormal"/>
            </w:pPr>
            <w:r>
              <w:t>14% - кирпичные</w:t>
            </w:r>
          </w:p>
        </w:tc>
      </w:tr>
      <w:tr w:rsidR="00785B3D">
        <w:tc>
          <w:tcPr>
            <w:tcW w:w="510" w:type="dxa"/>
          </w:tcPr>
          <w:p w:rsidR="00785B3D" w:rsidRDefault="00785B3D">
            <w:pPr>
              <w:pStyle w:val="ConsPlusNormal"/>
              <w:jc w:val="center"/>
            </w:pPr>
            <w:r>
              <w:t>7</w:t>
            </w:r>
          </w:p>
        </w:tc>
        <w:tc>
          <w:tcPr>
            <w:tcW w:w="2778" w:type="dxa"/>
          </w:tcPr>
          <w:p w:rsidR="00785B3D" w:rsidRDefault="00785B3D">
            <w:pPr>
              <w:pStyle w:val="ConsPlusNormal"/>
            </w:pPr>
            <w:r>
              <w:t>Изменение к предыдущему месяцу, %</w:t>
            </w:r>
          </w:p>
        </w:tc>
        <w:tc>
          <w:tcPr>
            <w:tcW w:w="2664" w:type="dxa"/>
            <w:gridSpan w:val="2"/>
          </w:tcPr>
          <w:p w:rsidR="00785B3D" w:rsidRDefault="00785B3D">
            <w:pPr>
              <w:pStyle w:val="ConsPlusNormal"/>
              <w:jc w:val="center"/>
            </w:pPr>
            <w:r>
              <w:t>+1,14%</w:t>
            </w:r>
          </w:p>
        </w:tc>
        <w:tc>
          <w:tcPr>
            <w:tcW w:w="3118" w:type="dxa"/>
          </w:tcPr>
          <w:p w:rsidR="00785B3D" w:rsidRDefault="00785B3D">
            <w:pPr>
              <w:pStyle w:val="ConsPlusNormal"/>
            </w:pPr>
            <w:r>
              <w:t>Изменение цен на строительные материалы составило +0,48%</w:t>
            </w:r>
          </w:p>
        </w:tc>
      </w:tr>
      <w:tr w:rsidR="00785B3D">
        <w:tc>
          <w:tcPr>
            <w:tcW w:w="510" w:type="dxa"/>
          </w:tcPr>
          <w:p w:rsidR="00785B3D" w:rsidRDefault="00785B3D">
            <w:pPr>
              <w:pStyle w:val="ConsPlusNormal"/>
              <w:jc w:val="center"/>
            </w:pPr>
            <w:r>
              <w:t>8</w:t>
            </w:r>
          </w:p>
        </w:tc>
        <w:tc>
          <w:tcPr>
            <w:tcW w:w="2778" w:type="dxa"/>
          </w:tcPr>
          <w:p w:rsidR="00785B3D" w:rsidRDefault="00785B3D">
            <w:pPr>
              <w:pStyle w:val="ConsPlusNormal"/>
            </w:pPr>
            <w:r>
              <w:t>То же с начала 2020 года, %</w:t>
            </w:r>
          </w:p>
        </w:tc>
        <w:tc>
          <w:tcPr>
            <w:tcW w:w="2664" w:type="dxa"/>
            <w:gridSpan w:val="2"/>
          </w:tcPr>
          <w:p w:rsidR="00785B3D" w:rsidRDefault="00785B3D">
            <w:pPr>
              <w:pStyle w:val="ConsPlusNormal"/>
              <w:jc w:val="center"/>
            </w:pPr>
            <w:r>
              <w:t>+3,36%</w:t>
            </w:r>
          </w:p>
        </w:tc>
        <w:tc>
          <w:tcPr>
            <w:tcW w:w="3118" w:type="dxa"/>
          </w:tcPr>
          <w:p w:rsidR="00785B3D" w:rsidRDefault="00785B3D">
            <w:pPr>
              <w:pStyle w:val="ConsPlusNormal"/>
            </w:pPr>
            <w:r>
              <w:t>Изменение цен на строительные материалы составило +3,75%</w:t>
            </w:r>
          </w:p>
        </w:tc>
      </w:tr>
    </w:tbl>
    <w:p w:rsidR="00785B3D" w:rsidRDefault="00785B3D">
      <w:pPr>
        <w:pStyle w:val="ConsPlusNormal"/>
      </w:pPr>
    </w:p>
    <w:p w:rsidR="00785B3D" w:rsidRDefault="00785B3D">
      <w:pPr>
        <w:pStyle w:val="ConsPlusTitle"/>
        <w:ind w:firstLine="540"/>
        <w:jc w:val="both"/>
        <w:outlineLvl w:val="4"/>
      </w:pPr>
      <w:r>
        <w:t>1.2. Средние фактические показатели стоимости строительства жилых домов на 1 м</w:t>
      </w:r>
      <w:proofErr w:type="gramStart"/>
      <w:r>
        <w:rPr>
          <w:vertAlign w:val="superscript"/>
        </w:rPr>
        <w:t>2</w:t>
      </w:r>
      <w:proofErr w:type="gramEnd"/>
      <w:r>
        <w:t xml:space="preserve"> общей площади квартир жилых зданий (для заканчиваемых строительством в ИЮЛЕ 2020 г. и продолжительностью строительства не более 26 месяцев)</w:t>
      </w:r>
    </w:p>
    <w:p w:rsidR="00785B3D" w:rsidRDefault="00785B3D">
      <w:pPr>
        <w:pStyle w:val="ConsPlusNormal"/>
      </w:pPr>
    </w:p>
    <w:p w:rsidR="00785B3D" w:rsidRDefault="00785B3D">
      <w:pPr>
        <w:pStyle w:val="ConsPlusNormal"/>
        <w:ind w:firstLine="540"/>
        <w:jc w:val="both"/>
      </w:pPr>
      <w:proofErr w:type="gramStart"/>
      <w:r>
        <w:t>При формировании данных использованы отчетная информация территориальных органов Федеральной службы государственной статистики (форма N С-1 "Сведения о вводе в эксплуатацию зданий, сооружений и реализации инвестиционных проектов"), показатели актов государственных приемочных комиссий и отчетность застройщиков.</w:t>
      </w:r>
      <w:proofErr w:type="gramEnd"/>
    </w:p>
    <w:p w:rsidR="00785B3D" w:rsidRDefault="00785B3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231"/>
        <w:gridCol w:w="1531"/>
        <w:gridCol w:w="3798"/>
      </w:tblGrid>
      <w:tr w:rsidR="00785B3D">
        <w:tc>
          <w:tcPr>
            <w:tcW w:w="510" w:type="dxa"/>
          </w:tcPr>
          <w:p w:rsidR="00785B3D" w:rsidRDefault="00785B3D">
            <w:pPr>
              <w:pStyle w:val="ConsPlusNormal"/>
              <w:jc w:val="center"/>
            </w:pPr>
            <w:r>
              <w:t xml:space="preserve">N </w:t>
            </w:r>
            <w:proofErr w:type="gramStart"/>
            <w:r>
              <w:t>п</w:t>
            </w:r>
            <w:proofErr w:type="gramEnd"/>
            <w:r>
              <w:t>/п</w:t>
            </w:r>
          </w:p>
        </w:tc>
        <w:tc>
          <w:tcPr>
            <w:tcW w:w="3231" w:type="dxa"/>
          </w:tcPr>
          <w:p w:rsidR="00785B3D" w:rsidRDefault="00785B3D">
            <w:pPr>
              <w:pStyle w:val="ConsPlusNormal"/>
              <w:jc w:val="center"/>
            </w:pPr>
            <w:r>
              <w:t>Наименование показателя, типов жилых домов</w:t>
            </w:r>
          </w:p>
        </w:tc>
        <w:tc>
          <w:tcPr>
            <w:tcW w:w="1531" w:type="dxa"/>
          </w:tcPr>
          <w:p w:rsidR="00785B3D" w:rsidRDefault="00785B3D">
            <w:pPr>
              <w:pStyle w:val="ConsPlusNormal"/>
              <w:jc w:val="center"/>
            </w:pPr>
            <w:r>
              <w:t>Показатель</w:t>
            </w:r>
          </w:p>
        </w:tc>
        <w:tc>
          <w:tcPr>
            <w:tcW w:w="3798" w:type="dxa"/>
          </w:tcPr>
          <w:p w:rsidR="00785B3D" w:rsidRDefault="00785B3D">
            <w:pPr>
              <w:pStyle w:val="ConsPlusNormal"/>
              <w:jc w:val="center"/>
            </w:pPr>
            <w:r>
              <w:t>Примечания, пояснения</w:t>
            </w:r>
          </w:p>
        </w:tc>
      </w:tr>
      <w:tr w:rsidR="00785B3D">
        <w:tc>
          <w:tcPr>
            <w:tcW w:w="510" w:type="dxa"/>
          </w:tcPr>
          <w:p w:rsidR="00785B3D" w:rsidRDefault="00785B3D">
            <w:pPr>
              <w:pStyle w:val="ConsPlusNormal"/>
              <w:jc w:val="center"/>
            </w:pPr>
            <w:r>
              <w:t>1</w:t>
            </w:r>
          </w:p>
        </w:tc>
        <w:tc>
          <w:tcPr>
            <w:tcW w:w="3231" w:type="dxa"/>
          </w:tcPr>
          <w:p w:rsidR="00785B3D" w:rsidRDefault="00785B3D">
            <w:pPr>
              <w:pStyle w:val="ConsPlusNormal"/>
              <w:jc w:val="center"/>
            </w:pPr>
            <w:r>
              <w:t>2</w:t>
            </w:r>
          </w:p>
        </w:tc>
        <w:tc>
          <w:tcPr>
            <w:tcW w:w="1531" w:type="dxa"/>
          </w:tcPr>
          <w:p w:rsidR="00785B3D" w:rsidRDefault="00785B3D">
            <w:pPr>
              <w:pStyle w:val="ConsPlusNormal"/>
              <w:jc w:val="center"/>
            </w:pPr>
            <w:r>
              <w:t>3</w:t>
            </w:r>
          </w:p>
        </w:tc>
        <w:tc>
          <w:tcPr>
            <w:tcW w:w="3798" w:type="dxa"/>
          </w:tcPr>
          <w:p w:rsidR="00785B3D" w:rsidRDefault="00785B3D">
            <w:pPr>
              <w:pStyle w:val="ConsPlusNormal"/>
              <w:jc w:val="center"/>
            </w:pPr>
            <w:r>
              <w:t>4</w:t>
            </w:r>
          </w:p>
        </w:tc>
      </w:tr>
      <w:tr w:rsidR="00785B3D">
        <w:tc>
          <w:tcPr>
            <w:tcW w:w="510" w:type="dxa"/>
          </w:tcPr>
          <w:p w:rsidR="00785B3D" w:rsidRDefault="00785B3D">
            <w:pPr>
              <w:pStyle w:val="ConsPlusNormal"/>
              <w:jc w:val="center"/>
            </w:pPr>
            <w:r>
              <w:t>1</w:t>
            </w:r>
          </w:p>
        </w:tc>
        <w:tc>
          <w:tcPr>
            <w:tcW w:w="3231" w:type="dxa"/>
          </w:tcPr>
          <w:p w:rsidR="00785B3D" w:rsidRDefault="00785B3D">
            <w:pPr>
              <w:pStyle w:val="ConsPlusNormal"/>
            </w:pPr>
            <w:r>
              <w:t xml:space="preserve">Фактическая стоимость строительства крупнопанельных </w:t>
            </w:r>
            <w:r>
              <w:lastRenderedPageBreak/>
              <w:t>и сборно-монолитных домов за счет средств бюджета Санкт-Петербурга</w:t>
            </w:r>
          </w:p>
        </w:tc>
        <w:tc>
          <w:tcPr>
            <w:tcW w:w="1531" w:type="dxa"/>
          </w:tcPr>
          <w:p w:rsidR="00785B3D" w:rsidRDefault="00785B3D">
            <w:pPr>
              <w:pStyle w:val="ConsPlusNormal"/>
              <w:jc w:val="center"/>
            </w:pPr>
            <w:r>
              <w:lastRenderedPageBreak/>
              <w:t>55582 руб.</w:t>
            </w:r>
          </w:p>
        </w:tc>
        <w:tc>
          <w:tcPr>
            <w:tcW w:w="3798" w:type="dxa"/>
          </w:tcPr>
          <w:p w:rsidR="00785B3D" w:rsidRDefault="00785B3D">
            <w:pPr>
              <w:pStyle w:val="ConsPlusNormal"/>
            </w:pPr>
          </w:p>
        </w:tc>
      </w:tr>
      <w:tr w:rsidR="00785B3D">
        <w:tc>
          <w:tcPr>
            <w:tcW w:w="510" w:type="dxa"/>
          </w:tcPr>
          <w:p w:rsidR="00785B3D" w:rsidRDefault="00785B3D">
            <w:pPr>
              <w:pStyle w:val="ConsPlusNormal"/>
              <w:jc w:val="center"/>
            </w:pPr>
            <w:r>
              <w:lastRenderedPageBreak/>
              <w:t>2</w:t>
            </w:r>
          </w:p>
        </w:tc>
        <w:tc>
          <w:tcPr>
            <w:tcW w:w="3231" w:type="dxa"/>
          </w:tcPr>
          <w:p w:rsidR="00785B3D" w:rsidRDefault="00785B3D">
            <w:pPr>
              <w:pStyle w:val="ConsPlusNormal"/>
            </w:pPr>
            <w:r>
              <w:t>Крупнопанельные и объемно-блочные жилые дома типовых и повторно применяемых проектов высотой 9-16 этажей</w:t>
            </w:r>
          </w:p>
        </w:tc>
        <w:tc>
          <w:tcPr>
            <w:tcW w:w="1531" w:type="dxa"/>
          </w:tcPr>
          <w:p w:rsidR="00785B3D" w:rsidRDefault="00785B3D">
            <w:pPr>
              <w:pStyle w:val="ConsPlusNormal"/>
              <w:jc w:val="center"/>
            </w:pPr>
            <w:r>
              <w:t>68407 руб.</w:t>
            </w:r>
          </w:p>
        </w:tc>
        <w:tc>
          <w:tcPr>
            <w:tcW w:w="3798" w:type="dxa"/>
          </w:tcPr>
          <w:p w:rsidR="00785B3D" w:rsidRDefault="00785B3D">
            <w:pPr>
              <w:pStyle w:val="ConsPlusNormal"/>
            </w:pPr>
            <w:r>
              <w:t>ДСК-3; Гатчинские серии и др.</w:t>
            </w:r>
          </w:p>
          <w:p w:rsidR="00785B3D" w:rsidRDefault="00785B3D">
            <w:pPr>
              <w:pStyle w:val="ConsPlusNormal"/>
            </w:pPr>
            <w:r>
              <w:t>Фундаменты - сборные железобетонные;</w:t>
            </w:r>
          </w:p>
          <w:p w:rsidR="00785B3D" w:rsidRDefault="00785B3D">
            <w:pPr>
              <w:pStyle w:val="ConsPlusNormal"/>
            </w:pPr>
            <w:proofErr w:type="gramStart"/>
            <w:r>
              <w:t>стены, перекрытия, лестничные марши, площадки, балконы, шахты лифтов - сборные железобетонные элементы;</w:t>
            </w:r>
            <w:proofErr w:type="gramEnd"/>
          </w:p>
          <w:p w:rsidR="00785B3D" w:rsidRDefault="00785B3D">
            <w:pPr>
              <w:pStyle w:val="ConsPlusNormal"/>
            </w:pPr>
            <w:r>
              <w:t>кровля - мягкая, рулонная</w:t>
            </w:r>
          </w:p>
        </w:tc>
      </w:tr>
      <w:tr w:rsidR="00785B3D">
        <w:tc>
          <w:tcPr>
            <w:tcW w:w="510" w:type="dxa"/>
          </w:tcPr>
          <w:p w:rsidR="00785B3D" w:rsidRDefault="00785B3D">
            <w:pPr>
              <w:pStyle w:val="ConsPlusNormal"/>
              <w:jc w:val="center"/>
            </w:pPr>
            <w:r>
              <w:t>3</w:t>
            </w:r>
          </w:p>
        </w:tc>
        <w:tc>
          <w:tcPr>
            <w:tcW w:w="3231" w:type="dxa"/>
          </w:tcPr>
          <w:p w:rsidR="00785B3D" w:rsidRDefault="00785B3D">
            <w:pPr>
              <w:pStyle w:val="ConsPlusNormal"/>
            </w:pPr>
            <w:r>
              <w:t>Монолитные жилые дома с навесными трехслойными панелями 9-16 этажей индивидуальных и повторно применяемых проектов</w:t>
            </w:r>
          </w:p>
        </w:tc>
        <w:tc>
          <w:tcPr>
            <w:tcW w:w="1531" w:type="dxa"/>
          </w:tcPr>
          <w:p w:rsidR="00785B3D" w:rsidRDefault="00785B3D">
            <w:pPr>
              <w:pStyle w:val="ConsPlusNormal"/>
              <w:jc w:val="center"/>
            </w:pPr>
            <w:r>
              <w:t>70623 руб.</w:t>
            </w:r>
          </w:p>
        </w:tc>
        <w:tc>
          <w:tcPr>
            <w:tcW w:w="3798" w:type="dxa"/>
          </w:tcPr>
          <w:p w:rsidR="00785B3D" w:rsidRDefault="00785B3D">
            <w:pPr>
              <w:pStyle w:val="ConsPlusNormal"/>
            </w:pPr>
            <w:r>
              <w:t>Модифицированная серия 137, АО "Блок" и др.</w:t>
            </w:r>
          </w:p>
          <w:p w:rsidR="00785B3D" w:rsidRDefault="00785B3D">
            <w:pPr>
              <w:pStyle w:val="ConsPlusNormal"/>
            </w:pPr>
            <w:r>
              <w:t>Фундаменты - свайные;</w:t>
            </w:r>
          </w:p>
          <w:p w:rsidR="00785B3D" w:rsidRDefault="00785B3D">
            <w:pPr>
              <w:pStyle w:val="ConsPlusNormal"/>
            </w:pPr>
            <w:r>
              <w:t>внутренние стены и перекрытия - монолитный каркас;</w:t>
            </w:r>
          </w:p>
          <w:p w:rsidR="00785B3D" w:rsidRDefault="00785B3D">
            <w:pPr>
              <w:pStyle w:val="ConsPlusNormal"/>
            </w:pPr>
            <w:r>
              <w:t>наружные стены - 3-слойные навесные панели;</w:t>
            </w:r>
          </w:p>
          <w:p w:rsidR="00785B3D" w:rsidRDefault="00785B3D">
            <w:pPr>
              <w:pStyle w:val="ConsPlusNormal"/>
            </w:pPr>
            <w:r>
              <w:t>кровля - мягкая, рулонная</w:t>
            </w:r>
          </w:p>
        </w:tc>
      </w:tr>
      <w:tr w:rsidR="00785B3D">
        <w:tc>
          <w:tcPr>
            <w:tcW w:w="510" w:type="dxa"/>
          </w:tcPr>
          <w:p w:rsidR="00785B3D" w:rsidRDefault="00785B3D">
            <w:pPr>
              <w:pStyle w:val="ConsPlusNormal"/>
              <w:jc w:val="center"/>
            </w:pPr>
            <w:r>
              <w:t>4</w:t>
            </w:r>
          </w:p>
        </w:tc>
        <w:tc>
          <w:tcPr>
            <w:tcW w:w="3231" w:type="dxa"/>
          </w:tcPr>
          <w:p w:rsidR="00785B3D" w:rsidRDefault="00785B3D">
            <w:pPr>
              <w:pStyle w:val="ConsPlusNormal"/>
            </w:pPr>
            <w:r>
              <w:t>Монолитные жилые дома (монолитный каркас) с ограждающими конструкциями из кирпича и блоков (газобетон и т.п., в т.ч. с утеплителем) 9-16 этажей индивидуальных и повторно применяемых проектов</w:t>
            </w:r>
          </w:p>
        </w:tc>
        <w:tc>
          <w:tcPr>
            <w:tcW w:w="1531" w:type="dxa"/>
          </w:tcPr>
          <w:p w:rsidR="00785B3D" w:rsidRDefault="00785B3D">
            <w:pPr>
              <w:pStyle w:val="ConsPlusNormal"/>
              <w:jc w:val="center"/>
            </w:pPr>
            <w:r>
              <w:t>84446 руб.</w:t>
            </w:r>
          </w:p>
        </w:tc>
        <w:tc>
          <w:tcPr>
            <w:tcW w:w="3798" w:type="dxa"/>
          </w:tcPr>
          <w:p w:rsidR="00785B3D" w:rsidRDefault="00785B3D">
            <w:pPr>
              <w:pStyle w:val="ConsPlusNormal"/>
            </w:pPr>
            <w:r>
              <w:t>Фундаменты - сборные железобетонные или свайные;</w:t>
            </w:r>
          </w:p>
          <w:p w:rsidR="00785B3D" w:rsidRDefault="00785B3D">
            <w:pPr>
              <w:pStyle w:val="ConsPlusNormal"/>
            </w:pPr>
            <w:r>
              <w:t>стены - газобетонные с облицовкой лицевым кирпичом или наружным утеплителем с отделочным покрытием;</w:t>
            </w:r>
          </w:p>
          <w:p w:rsidR="00785B3D" w:rsidRDefault="00785B3D">
            <w:pPr>
              <w:pStyle w:val="ConsPlusNormal"/>
            </w:pPr>
            <w:r>
              <w:t>внутренние стены и перекрытия - монолитные железобетонные;</w:t>
            </w:r>
          </w:p>
          <w:p w:rsidR="00785B3D" w:rsidRDefault="00785B3D">
            <w:pPr>
              <w:pStyle w:val="ConsPlusNormal"/>
            </w:pPr>
            <w:r>
              <w:t>перегородки - гипсовые из пазогребневых плит;</w:t>
            </w:r>
          </w:p>
          <w:p w:rsidR="00785B3D" w:rsidRDefault="00785B3D">
            <w:pPr>
              <w:pStyle w:val="ConsPlusNormal"/>
            </w:pPr>
            <w:r>
              <w:t>кровля - рулонная</w:t>
            </w:r>
          </w:p>
        </w:tc>
      </w:tr>
      <w:tr w:rsidR="00785B3D">
        <w:tc>
          <w:tcPr>
            <w:tcW w:w="510" w:type="dxa"/>
          </w:tcPr>
          <w:p w:rsidR="00785B3D" w:rsidRDefault="00785B3D">
            <w:pPr>
              <w:pStyle w:val="ConsPlusNormal"/>
              <w:jc w:val="center"/>
            </w:pPr>
            <w:r>
              <w:t>5</w:t>
            </w:r>
          </w:p>
        </w:tc>
        <w:tc>
          <w:tcPr>
            <w:tcW w:w="3231" w:type="dxa"/>
          </w:tcPr>
          <w:p w:rsidR="00785B3D" w:rsidRDefault="00785B3D">
            <w:pPr>
              <w:pStyle w:val="ConsPlusNormal"/>
            </w:pPr>
            <w:r>
              <w:t>Кирпичные жилые дома 6-12 этажей индивидуальных и повторно применяемых проектов</w:t>
            </w:r>
          </w:p>
        </w:tc>
        <w:tc>
          <w:tcPr>
            <w:tcW w:w="1531" w:type="dxa"/>
          </w:tcPr>
          <w:p w:rsidR="00785B3D" w:rsidRDefault="00785B3D">
            <w:pPr>
              <w:pStyle w:val="ConsPlusNormal"/>
              <w:jc w:val="center"/>
            </w:pPr>
            <w:r>
              <w:t>97907 руб.</w:t>
            </w:r>
          </w:p>
        </w:tc>
        <w:tc>
          <w:tcPr>
            <w:tcW w:w="3798" w:type="dxa"/>
          </w:tcPr>
          <w:p w:rsidR="00785B3D" w:rsidRDefault="00785B3D">
            <w:pPr>
              <w:pStyle w:val="ConsPlusNormal"/>
            </w:pPr>
            <w:r>
              <w:t>Фундаменты - свайные;</w:t>
            </w:r>
          </w:p>
          <w:p w:rsidR="00785B3D" w:rsidRDefault="00785B3D">
            <w:pPr>
              <w:pStyle w:val="ConsPlusNormal"/>
            </w:pPr>
            <w:r>
              <w:t>стены - кирпичные;</w:t>
            </w:r>
          </w:p>
          <w:p w:rsidR="00785B3D" w:rsidRDefault="00785B3D">
            <w:pPr>
              <w:pStyle w:val="ConsPlusNormal"/>
            </w:pPr>
            <w:r>
              <w:t>перекрытия, лестничные марши, площадки, балконы, шахты лифтов - сборные железобетонные элементы;</w:t>
            </w:r>
          </w:p>
          <w:p w:rsidR="00785B3D" w:rsidRDefault="00785B3D">
            <w:pPr>
              <w:pStyle w:val="ConsPlusNormal"/>
            </w:pPr>
            <w:r>
              <w:t>перегородки - газобетонные;</w:t>
            </w:r>
          </w:p>
          <w:p w:rsidR="00785B3D" w:rsidRDefault="00785B3D">
            <w:pPr>
              <w:pStyle w:val="ConsPlusNormal"/>
            </w:pPr>
            <w:r>
              <w:t>кровля - мягкая, рулонная</w:t>
            </w:r>
          </w:p>
        </w:tc>
      </w:tr>
      <w:tr w:rsidR="00785B3D">
        <w:tc>
          <w:tcPr>
            <w:tcW w:w="510" w:type="dxa"/>
          </w:tcPr>
          <w:p w:rsidR="00785B3D" w:rsidRDefault="00785B3D">
            <w:pPr>
              <w:pStyle w:val="ConsPlusNormal"/>
              <w:jc w:val="center"/>
            </w:pPr>
            <w:r>
              <w:t>6</w:t>
            </w:r>
          </w:p>
        </w:tc>
        <w:tc>
          <w:tcPr>
            <w:tcW w:w="3231" w:type="dxa"/>
          </w:tcPr>
          <w:p w:rsidR="00785B3D" w:rsidRDefault="00785B3D">
            <w:pPr>
              <w:pStyle w:val="ConsPlusNormal"/>
              <w:jc w:val="center"/>
            </w:pPr>
            <w:r>
              <w:t>СРЕДНЕВЗВЕШЕННОЕ ЗНАЧЕНИЕ</w:t>
            </w:r>
          </w:p>
        </w:tc>
        <w:tc>
          <w:tcPr>
            <w:tcW w:w="1531" w:type="dxa"/>
          </w:tcPr>
          <w:p w:rsidR="00785B3D" w:rsidRDefault="00785B3D">
            <w:pPr>
              <w:pStyle w:val="ConsPlusNormal"/>
              <w:jc w:val="center"/>
            </w:pPr>
            <w:r>
              <w:t>78804 руб.</w:t>
            </w:r>
          </w:p>
        </w:tc>
        <w:tc>
          <w:tcPr>
            <w:tcW w:w="3798" w:type="dxa"/>
          </w:tcPr>
          <w:p w:rsidR="00785B3D" w:rsidRDefault="00785B3D">
            <w:pPr>
              <w:pStyle w:val="ConsPlusNormal"/>
            </w:pPr>
          </w:p>
        </w:tc>
      </w:tr>
    </w:tbl>
    <w:p w:rsidR="00785B3D" w:rsidRDefault="00785B3D">
      <w:pPr>
        <w:pStyle w:val="ConsPlusNormal"/>
      </w:pPr>
    </w:p>
    <w:p w:rsidR="00785B3D" w:rsidRDefault="00785B3D">
      <w:pPr>
        <w:pStyle w:val="ConsPlusTitle"/>
        <w:jc w:val="center"/>
        <w:outlineLvl w:val="3"/>
      </w:pPr>
      <w:r>
        <w:t>II. ЦЕНЫ ПЕРВИЧНОГО РЫНКА ЖИЛЬЯ</w:t>
      </w:r>
    </w:p>
    <w:p w:rsidR="00785B3D" w:rsidRDefault="00785B3D">
      <w:pPr>
        <w:pStyle w:val="ConsPlusNormal"/>
      </w:pPr>
    </w:p>
    <w:p w:rsidR="00785B3D" w:rsidRDefault="00785B3D">
      <w:pPr>
        <w:pStyle w:val="ConsPlusTitle"/>
        <w:ind w:firstLine="540"/>
        <w:jc w:val="both"/>
        <w:outlineLvl w:val="4"/>
      </w:pPr>
      <w:r>
        <w:t>2.1. Средние рыночные показатели предложений застройщиков на первичном рынке жилья, отнесенные на 1 м</w:t>
      </w:r>
      <w:proofErr w:type="gramStart"/>
      <w:r>
        <w:rPr>
          <w:vertAlign w:val="superscript"/>
        </w:rPr>
        <w:t>2</w:t>
      </w:r>
      <w:proofErr w:type="gramEnd"/>
      <w:r>
        <w:t xml:space="preserve"> общей площади квартир жилых зданий экономкласса (для находящихся в средней стадии строительства в ИЮЛЕ 2020 г. и сроком окончания строительства не более 12 месяцев от отчетной даты)</w:t>
      </w:r>
    </w:p>
    <w:p w:rsidR="00785B3D" w:rsidRDefault="00785B3D">
      <w:pPr>
        <w:pStyle w:val="ConsPlusNormal"/>
      </w:pPr>
    </w:p>
    <w:p w:rsidR="00785B3D" w:rsidRDefault="00785B3D">
      <w:pPr>
        <w:pStyle w:val="ConsPlusNormal"/>
        <w:ind w:firstLine="540"/>
        <w:jc w:val="both"/>
      </w:pPr>
      <w:r>
        <w:t>Используются данные наиболее крупных и известных в регионе застройщиков и агентств недвижимости (работающих на первичном рынке), при этом в показателях учитываются возможные скидки застройщиков при единовременной оплате со стороны дольщиков.</w:t>
      </w:r>
    </w:p>
    <w:p w:rsidR="00785B3D" w:rsidRDefault="00785B3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746"/>
        <w:gridCol w:w="1814"/>
      </w:tblGrid>
      <w:tr w:rsidR="00785B3D">
        <w:tc>
          <w:tcPr>
            <w:tcW w:w="510" w:type="dxa"/>
          </w:tcPr>
          <w:p w:rsidR="00785B3D" w:rsidRDefault="00785B3D">
            <w:pPr>
              <w:pStyle w:val="ConsPlusNormal"/>
              <w:jc w:val="center"/>
            </w:pPr>
            <w:r>
              <w:t xml:space="preserve">N </w:t>
            </w:r>
            <w:proofErr w:type="gramStart"/>
            <w:r>
              <w:t>п</w:t>
            </w:r>
            <w:proofErr w:type="gramEnd"/>
            <w:r>
              <w:t>/п</w:t>
            </w:r>
          </w:p>
        </w:tc>
        <w:tc>
          <w:tcPr>
            <w:tcW w:w="6746" w:type="dxa"/>
          </w:tcPr>
          <w:p w:rsidR="00785B3D" w:rsidRDefault="00785B3D">
            <w:pPr>
              <w:pStyle w:val="ConsPlusNormal"/>
              <w:jc w:val="center"/>
            </w:pPr>
            <w:r>
              <w:t>Наименование показателя, типов жилых домов</w:t>
            </w:r>
          </w:p>
        </w:tc>
        <w:tc>
          <w:tcPr>
            <w:tcW w:w="1814" w:type="dxa"/>
          </w:tcPr>
          <w:p w:rsidR="00785B3D" w:rsidRDefault="00785B3D">
            <w:pPr>
              <w:pStyle w:val="ConsPlusNormal"/>
              <w:jc w:val="center"/>
            </w:pPr>
            <w:r>
              <w:t>Показатель</w:t>
            </w:r>
          </w:p>
        </w:tc>
      </w:tr>
      <w:tr w:rsidR="00785B3D">
        <w:tc>
          <w:tcPr>
            <w:tcW w:w="510" w:type="dxa"/>
          </w:tcPr>
          <w:p w:rsidR="00785B3D" w:rsidRDefault="00785B3D">
            <w:pPr>
              <w:pStyle w:val="ConsPlusNormal"/>
              <w:jc w:val="center"/>
            </w:pPr>
            <w:r>
              <w:t>1</w:t>
            </w:r>
          </w:p>
        </w:tc>
        <w:tc>
          <w:tcPr>
            <w:tcW w:w="6746" w:type="dxa"/>
          </w:tcPr>
          <w:p w:rsidR="00785B3D" w:rsidRDefault="00785B3D">
            <w:pPr>
              <w:pStyle w:val="ConsPlusNormal"/>
              <w:jc w:val="center"/>
            </w:pPr>
            <w:r>
              <w:t>2</w:t>
            </w:r>
          </w:p>
        </w:tc>
        <w:tc>
          <w:tcPr>
            <w:tcW w:w="1814" w:type="dxa"/>
          </w:tcPr>
          <w:p w:rsidR="00785B3D" w:rsidRDefault="00785B3D">
            <w:pPr>
              <w:pStyle w:val="ConsPlusNormal"/>
              <w:jc w:val="center"/>
            </w:pPr>
            <w:r>
              <w:t>3</w:t>
            </w:r>
          </w:p>
        </w:tc>
      </w:tr>
      <w:tr w:rsidR="00785B3D">
        <w:tc>
          <w:tcPr>
            <w:tcW w:w="510" w:type="dxa"/>
          </w:tcPr>
          <w:p w:rsidR="00785B3D" w:rsidRDefault="00785B3D">
            <w:pPr>
              <w:pStyle w:val="ConsPlusNormal"/>
              <w:jc w:val="center"/>
            </w:pPr>
            <w:r>
              <w:t>1</w:t>
            </w:r>
          </w:p>
        </w:tc>
        <w:tc>
          <w:tcPr>
            <w:tcW w:w="6746" w:type="dxa"/>
          </w:tcPr>
          <w:p w:rsidR="00785B3D" w:rsidRDefault="00785B3D">
            <w:pPr>
              <w:pStyle w:val="ConsPlusNormal"/>
            </w:pPr>
            <w:r>
              <w:t>Крупнопанельные и объемно-блочные жилые дома типовых и повторно применяемых проектов высотой 9-16 этажей</w:t>
            </w:r>
          </w:p>
        </w:tc>
        <w:tc>
          <w:tcPr>
            <w:tcW w:w="1814" w:type="dxa"/>
          </w:tcPr>
          <w:p w:rsidR="00785B3D" w:rsidRDefault="00785B3D">
            <w:pPr>
              <w:pStyle w:val="ConsPlusNormal"/>
              <w:jc w:val="center"/>
            </w:pPr>
            <w:r>
              <w:t>103209 руб.</w:t>
            </w:r>
          </w:p>
          <w:p w:rsidR="00785B3D" w:rsidRDefault="00785B3D">
            <w:pPr>
              <w:pStyle w:val="ConsPlusNormal"/>
              <w:jc w:val="center"/>
            </w:pPr>
            <w:r>
              <w:t>1384 у.е.</w:t>
            </w:r>
          </w:p>
          <w:p w:rsidR="00785B3D" w:rsidRDefault="00785B3D">
            <w:pPr>
              <w:pStyle w:val="ConsPlusNormal"/>
              <w:jc w:val="center"/>
            </w:pPr>
            <w:r>
              <w:t>1464$</w:t>
            </w:r>
          </w:p>
        </w:tc>
      </w:tr>
      <w:tr w:rsidR="00785B3D">
        <w:tc>
          <w:tcPr>
            <w:tcW w:w="510" w:type="dxa"/>
          </w:tcPr>
          <w:p w:rsidR="00785B3D" w:rsidRDefault="00785B3D">
            <w:pPr>
              <w:pStyle w:val="ConsPlusNormal"/>
              <w:jc w:val="center"/>
            </w:pPr>
            <w:r>
              <w:t>2</w:t>
            </w:r>
          </w:p>
        </w:tc>
        <w:tc>
          <w:tcPr>
            <w:tcW w:w="6746" w:type="dxa"/>
          </w:tcPr>
          <w:p w:rsidR="00785B3D" w:rsidRDefault="00785B3D">
            <w:pPr>
              <w:pStyle w:val="ConsPlusNormal"/>
            </w:pPr>
            <w:r>
              <w:t>Монолитные жилые дома с навесными трехслойными панелями 9-16 этажей индивидуальных и повторно применяемых проектов</w:t>
            </w:r>
          </w:p>
        </w:tc>
        <w:tc>
          <w:tcPr>
            <w:tcW w:w="1814" w:type="dxa"/>
          </w:tcPr>
          <w:p w:rsidR="00785B3D" w:rsidRDefault="00785B3D">
            <w:pPr>
              <w:pStyle w:val="ConsPlusNormal"/>
              <w:jc w:val="center"/>
            </w:pPr>
            <w:r>
              <w:t>107853 руб.</w:t>
            </w:r>
          </w:p>
          <w:p w:rsidR="00785B3D" w:rsidRDefault="00785B3D">
            <w:pPr>
              <w:pStyle w:val="ConsPlusNormal"/>
              <w:jc w:val="center"/>
            </w:pPr>
            <w:r>
              <w:t>1446 у.е.</w:t>
            </w:r>
          </w:p>
          <w:p w:rsidR="00785B3D" w:rsidRDefault="00785B3D">
            <w:pPr>
              <w:pStyle w:val="ConsPlusNormal"/>
              <w:jc w:val="center"/>
            </w:pPr>
            <w:r>
              <w:t>1529$</w:t>
            </w:r>
          </w:p>
        </w:tc>
      </w:tr>
      <w:tr w:rsidR="00785B3D">
        <w:tc>
          <w:tcPr>
            <w:tcW w:w="510" w:type="dxa"/>
          </w:tcPr>
          <w:p w:rsidR="00785B3D" w:rsidRDefault="00785B3D">
            <w:pPr>
              <w:pStyle w:val="ConsPlusNormal"/>
              <w:jc w:val="center"/>
            </w:pPr>
            <w:r>
              <w:t>3</w:t>
            </w:r>
          </w:p>
        </w:tc>
        <w:tc>
          <w:tcPr>
            <w:tcW w:w="6746" w:type="dxa"/>
          </w:tcPr>
          <w:p w:rsidR="00785B3D" w:rsidRDefault="00785B3D">
            <w:pPr>
              <w:pStyle w:val="ConsPlusNormal"/>
            </w:pPr>
            <w:r>
              <w:t>Монолитные жилые дома (монолитный каркас) с ограждающими конструкциями из кирпича и блоков (газобетон и т.п., в т.ч. с утеплителем) 9-16 этажей индивидуальных и повторно применяемых проектов</w:t>
            </w:r>
          </w:p>
        </w:tc>
        <w:tc>
          <w:tcPr>
            <w:tcW w:w="1814" w:type="dxa"/>
          </w:tcPr>
          <w:p w:rsidR="00785B3D" w:rsidRDefault="00785B3D">
            <w:pPr>
              <w:pStyle w:val="ConsPlusNormal"/>
              <w:jc w:val="center"/>
            </w:pPr>
            <w:r>
              <w:t>124411 руб.</w:t>
            </w:r>
          </w:p>
          <w:p w:rsidR="00785B3D" w:rsidRDefault="00785B3D">
            <w:pPr>
              <w:pStyle w:val="ConsPlusNormal"/>
              <w:jc w:val="center"/>
            </w:pPr>
            <w:r>
              <w:t>1668 у.е.</w:t>
            </w:r>
          </w:p>
          <w:p w:rsidR="00785B3D" w:rsidRDefault="00785B3D">
            <w:pPr>
              <w:pStyle w:val="ConsPlusNormal"/>
              <w:jc w:val="center"/>
            </w:pPr>
            <w:r>
              <w:t>1764$</w:t>
            </w:r>
          </w:p>
        </w:tc>
      </w:tr>
      <w:tr w:rsidR="00785B3D">
        <w:tc>
          <w:tcPr>
            <w:tcW w:w="510" w:type="dxa"/>
          </w:tcPr>
          <w:p w:rsidR="00785B3D" w:rsidRDefault="00785B3D">
            <w:pPr>
              <w:pStyle w:val="ConsPlusNormal"/>
              <w:jc w:val="center"/>
            </w:pPr>
            <w:r>
              <w:t>4</w:t>
            </w:r>
          </w:p>
        </w:tc>
        <w:tc>
          <w:tcPr>
            <w:tcW w:w="6746" w:type="dxa"/>
          </w:tcPr>
          <w:p w:rsidR="00785B3D" w:rsidRDefault="00785B3D">
            <w:pPr>
              <w:pStyle w:val="ConsPlusNormal"/>
            </w:pPr>
            <w:r>
              <w:t>Кирпичные жилые дома 6-12 этажей индивидуальных и повторно применяемых проектов</w:t>
            </w:r>
          </w:p>
        </w:tc>
        <w:tc>
          <w:tcPr>
            <w:tcW w:w="1814" w:type="dxa"/>
          </w:tcPr>
          <w:p w:rsidR="00785B3D" w:rsidRDefault="00785B3D">
            <w:pPr>
              <w:pStyle w:val="ConsPlusNormal"/>
              <w:jc w:val="center"/>
            </w:pPr>
            <w:r>
              <w:t>127018 руб.</w:t>
            </w:r>
          </w:p>
          <w:p w:rsidR="00785B3D" w:rsidRDefault="00785B3D">
            <w:pPr>
              <w:pStyle w:val="ConsPlusNormal"/>
              <w:jc w:val="center"/>
            </w:pPr>
            <w:r>
              <w:t>1703 у.е.</w:t>
            </w:r>
          </w:p>
          <w:p w:rsidR="00785B3D" w:rsidRDefault="00785B3D">
            <w:pPr>
              <w:pStyle w:val="ConsPlusNormal"/>
              <w:jc w:val="center"/>
            </w:pPr>
            <w:r>
              <w:t>1801$</w:t>
            </w:r>
          </w:p>
        </w:tc>
      </w:tr>
      <w:tr w:rsidR="00785B3D">
        <w:tc>
          <w:tcPr>
            <w:tcW w:w="510" w:type="dxa"/>
          </w:tcPr>
          <w:p w:rsidR="00785B3D" w:rsidRDefault="00785B3D">
            <w:pPr>
              <w:pStyle w:val="ConsPlusNormal"/>
              <w:jc w:val="center"/>
            </w:pPr>
            <w:r>
              <w:t>5</w:t>
            </w:r>
          </w:p>
        </w:tc>
        <w:tc>
          <w:tcPr>
            <w:tcW w:w="6746" w:type="dxa"/>
          </w:tcPr>
          <w:p w:rsidR="00785B3D" w:rsidRDefault="00785B3D">
            <w:pPr>
              <w:pStyle w:val="ConsPlusNormal"/>
            </w:pPr>
            <w:r>
              <w:t>СРЕДНЕВЗВЕШЕННОЕ ЗНАЧЕНИЕ</w:t>
            </w:r>
          </w:p>
        </w:tc>
        <w:tc>
          <w:tcPr>
            <w:tcW w:w="1814" w:type="dxa"/>
          </w:tcPr>
          <w:p w:rsidR="00785B3D" w:rsidRDefault="00785B3D">
            <w:pPr>
              <w:pStyle w:val="ConsPlusNormal"/>
              <w:jc w:val="center"/>
            </w:pPr>
            <w:r>
              <w:t>126187 руб.</w:t>
            </w:r>
          </w:p>
          <w:p w:rsidR="00785B3D" w:rsidRDefault="00785B3D">
            <w:pPr>
              <w:pStyle w:val="ConsPlusNormal"/>
              <w:jc w:val="center"/>
            </w:pPr>
            <w:r>
              <w:t>1692 у.е.</w:t>
            </w:r>
          </w:p>
          <w:p w:rsidR="00785B3D" w:rsidRDefault="00785B3D">
            <w:pPr>
              <w:pStyle w:val="ConsPlusNormal"/>
              <w:jc w:val="center"/>
            </w:pPr>
            <w:r>
              <w:t>1789$</w:t>
            </w:r>
          </w:p>
        </w:tc>
      </w:tr>
      <w:tr w:rsidR="00785B3D">
        <w:tc>
          <w:tcPr>
            <w:tcW w:w="510" w:type="dxa"/>
          </w:tcPr>
          <w:p w:rsidR="00785B3D" w:rsidRDefault="00785B3D">
            <w:pPr>
              <w:pStyle w:val="ConsPlusNormal"/>
              <w:jc w:val="center"/>
            </w:pPr>
            <w:r>
              <w:t>6</w:t>
            </w:r>
          </w:p>
        </w:tc>
        <w:tc>
          <w:tcPr>
            <w:tcW w:w="6746" w:type="dxa"/>
          </w:tcPr>
          <w:p w:rsidR="00785B3D" w:rsidRDefault="00785B3D">
            <w:pPr>
              <w:pStyle w:val="ConsPlusNormal"/>
            </w:pPr>
            <w:r>
              <w:t>Изменение к предыдущему месяцу, %</w:t>
            </w:r>
          </w:p>
        </w:tc>
        <w:tc>
          <w:tcPr>
            <w:tcW w:w="1814" w:type="dxa"/>
          </w:tcPr>
          <w:p w:rsidR="00785B3D" w:rsidRDefault="00785B3D">
            <w:pPr>
              <w:pStyle w:val="ConsPlusNormal"/>
              <w:jc w:val="center"/>
            </w:pPr>
            <w:r>
              <w:t>+1,60%</w:t>
            </w:r>
          </w:p>
        </w:tc>
      </w:tr>
      <w:tr w:rsidR="00785B3D">
        <w:tc>
          <w:tcPr>
            <w:tcW w:w="510" w:type="dxa"/>
          </w:tcPr>
          <w:p w:rsidR="00785B3D" w:rsidRDefault="00785B3D">
            <w:pPr>
              <w:pStyle w:val="ConsPlusNormal"/>
              <w:jc w:val="center"/>
            </w:pPr>
            <w:r>
              <w:t>7</w:t>
            </w:r>
          </w:p>
        </w:tc>
        <w:tc>
          <w:tcPr>
            <w:tcW w:w="6746" w:type="dxa"/>
          </w:tcPr>
          <w:p w:rsidR="00785B3D" w:rsidRDefault="00785B3D">
            <w:pPr>
              <w:pStyle w:val="ConsPlusNormal"/>
            </w:pPr>
            <w:r>
              <w:t>То же с начала 2020 года (на начало года - 118746 руб.), %</w:t>
            </w:r>
          </w:p>
        </w:tc>
        <w:tc>
          <w:tcPr>
            <w:tcW w:w="1814" w:type="dxa"/>
          </w:tcPr>
          <w:p w:rsidR="00785B3D" w:rsidRDefault="00785B3D">
            <w:pPr>
              <w:pStyle w:val="ConsPlusNormal"/>
              <w:jc w:val="center"/>
            </w:pPr>
            <w:r>
              <w:t>+6,27%</w:t>
            </w:r>
          </w:p>
        </w:tc>
      </w:tr>
    </w:tbl>
    <w:p w:rsidR="00785B3D" w:rsidRDefault="00785B3D">
      <w:pPr>
        <w:pStyle w:val="ConsPlusNormal"/>
      </w:pPr>
    </w:p>
    <w:p w:rsidR="00785B3D" w:rsidRDefault="00785B3D">
      <w:pPr>
        <w:pStyle w:val="ConsPlusTitle"/>
        <w:jc w:val="center"/>
        <w:outlineLvl w:val="3"/>
      </w:pPr>
      <w:r>
        <w:t>III. ЦЕНЫ ВТОРИЧНОГО РЫНКА ЖИЛЬЯ</w:t>
      </w:r>
    </w:p>
    <w:p w:rsidR="00785B3D" w:rsidRDefault="00785B3D">
      <w:pPr>
        <w:pStyle w:val="ConsPlusNormal"/>
      </w:pPr>
    </w:p>
    <w:p w:rsidR="00785B3D" w:rsidRDefault="00785B3D">
      <w:pPr>
        <w:pStyle w:val="ConsPlusTitle"/>
        <w:ind w:firstLine="540"/>
        <w:jc w:val="both"/>
        <w:outlineLvl w:val="4"/>
      </w:pPr>
      <w:r>
        <w:t>3.1. Средние рыночные показатели предложений на вторичном рынке типового жилья и старого фонда, отнесенные на 1 м</w:t>
      </w:r>
      <w:proofErr w:type="gramStart"/>
      <w:r>
        <w:rPr>
          <w:vertAlign w:val="superscript"/>
        </w:rPr>
        <w:t>2</w:t>
      </w:r>
      <w:proofErr w:type="gramEnd"/>
      <w:r>
        <w:t xml:space="preserve"> общей площади квартир жилых зданий</w:t>
      </w:r>
    </w:p>
    <w:p w:rsidR="00785B3D" w:rsidRDefault="00785B3D">
      <w:pPr>
        <w:pStyle w:val="ConsPlusNormal"/>
      </w:pPr>
    </w:p>
    <w:p w:rsidR="00785B3D" w:rsidRDefault="00785B3D">
      <w:pPr>
        <w:pStyle w:val="ConsPlusNormal"/>
        <w:ind w:firstLine="540"/>
        <w:jc w:val="both"/>
      </w:pPr>
      <w:r>
        <w:t>Используются данные наиболее крупных и известных в регионе агентств недвижимости и общедоступная аналитическая информация о рынке недвижимости региона.</w:t>
      </w:r>
    </w:p>
    <w:p w:rsidR="00785B3D" w:rsidRDefault="00785B3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746"/>
        <w:gridCol w:w="1814"/>
      </w:tblGrid>
      <w:tr w:rsidR="00785B3D">
        <w:tc>
          <w:tcPr>
            <w:tcW w:w="510" w:type="dxa"/>
          </w:tcPr>
          <w:p w:rsidR="00785B3D" w:rsidRDefault="00785B3D">
            <w:pPr>
              <w:pStyle w:val="ConsPlusNormal"/>
              <w:jc w:val="center"/>
            </w:pPr>
            <w:r>
              <w:t xml:space="preserve">N </w:t>
            </w:r>
            <w:proofErr w:type="gramStart"/>
            <w:r>
              <w:t>п</w:t>
            </w:r>
            <w:proofErr w:type="gramEnd"/>
            <w:r>
              <w:t>/п</w:t>
            </w:r>
          </w:p>
        </w:tc>
        <w:tc>
          <w:tcPr>
            <w:tcW w:w="6746" w:type="dxa"/>
          </w:tcPr>
          <w:p w:rsidR="00785B3D" w:rsidRDefault="00785B3D">
            <w:pPr>
              <w:pStyle w:val="ConsPlusNormal"/>
              <w:jc w:val="center"/>
            </w:pPr>
            <w:r>
              <w:t>Наименование показателя, типов жилых домов</w:t>
            </w:r>
          </w:p>
        </w:tc>
        <w:tc>
          <w:tcPr>
            <w:tcW w:w="1814" w:type="dxa"/>
          </w:tcPr>
          <w:p w:rsidR="00785B3D" w:rsidRDefault="00785B3D">
            <w:pPr>
              <w:pStyle w:val="ConsPlusNormal"/>
              <w:jc w:val="center"/>
            </w:pPr>
            <w:r>
              <w:t>Показатель</w:t>
            </w:r>
          </w:p>
        </w:tc>
      </w:tr>
      <w:tr w:rsidR="00785B3D">
        <w:tc>
          <w:tcPr>
            <w:tcW w:w="510" w:type="dxa"/>
          </w:tcPr>
          <w:p w:rsidR="00785B3D" w:rsidRDefault="00785B3D">
            <w:pPr>
              <w:pStyle w:val="ConsPlusNormal"/>
              <w:jc w:val="center"/>
            </w:pPr>
            <w:r>
              <w:t>1</w:t>
            </w:r>
          </w:p>
        </w:tc>
        <w:tc>
          <w:tcPr>
            <w:tcW w:w="6746" w:type="dxa"/>
          </w:tcPr>
          <w:p w:rsidR="00785B3D" w:rsidRDefault="00785B3D">
            <w:pPr>
              <w:pStyle w:val="ConsPlusNormal"/>
              <w:jc w:val="center"/>
            </w:pPr>
            <w:r>
              <w:t>2</w:t>
            </w:r>
          </w:p>
        </w:tc>
        <w:tc>
          <w:tcPr>
            <w:tcW w:w="1814" w:type="dxa"/>
          </w:tcPr>
          <w:p w:rsidR="00785B3D" w:rsidRDefault="00785B3D">
            <w:pPr>
              <w:pStyle w:val="ConsPlusNormal"/>
              <w:jc w:val="center"/>
            </w:pPr>
            <w:r>
              <w:t>3</w:t>
            </w:r>
          </w:p>
        </w:tc>
      </w:tr>
      <w:tr w:rsidR="00785B3D">
        <w:tc>
          <w:tcPr>
            <w:tcW w:w="510" w:type="dxa"/>
          </w:tcPr>
          <w:p w:rsidR="00785B3D" w:rsidRDefault="00785B3D">
            <w:pPr>
              <w:pStyle w:val="ConsPlusNormal"/>
              <w:jc w:val="center"/>
            </w:pPr>
            <w:r>
              <w:t>1</w:t>
            </w:r>
          </w:p>
        </w:tc>
        <w:tc>
          <w:tcPr>
            <w:tcW w:w="6746" w:type="dxa"/>
          </w:tcPr>
          <w:p w:rsidR="00785B3D" w:rsidRDefault="00785B3D">
            <w:pPr>
              <w:pStyle w:val="ConsPlusNormal"/>
            </w:pPr>
            <w:r>
              <w:t>Крупнопанельные и объемно-блочные жилые дома типовых массовых серий высотой 9-16 этажей (застройка с 70 годов прошлого века)</w:t>
            </w:r>
          </w:p>
        </w:tc>
        <w:tc>
          <w:tcPr>
            <w:tcW w:w="1814" w:type="dxa"/>
          </w:tcPr>
          <w:p w:rsidR="00785B3D" w:rsidRDefault="00785B3D">
            <w:pPr>
              <w:pStyle w:val="ConsPlusNormal"/>
              <w:jc w:val="center"/>
            </w:pPr>
            <w:r>
              <w:t>100507 руб.</w:t>
            </w:r>
          </w:p>
          <w:p w:rsidR="00785B3D" w:rsidRDefault="00785B3D">
            <w:pPr>
              <w:pStyle w:val="ConsPlusNormal"/>
              <w:jc w:val="center"/>
            </w:pPr>
            <w:r>
              <w:t>1425$</w:t>
            </w:r>
          </w:p>
        </w:tc>
      </w:tr>
      <w:tr w:rsidR="00785B3D">
        <w:tc>
          <w:tcPr>
            <w:tcW w:w="510" w:type="dxa"/>
          </w:tcPr>
          <w:p w:rsidR="00785B3D" w:rsidRDefault="00785B3D">
            <w:pPr>
              <w:pStyle w:val="ConsPlusNormal"/>
              <w:jc w:val="center"/>
            </w:pPr>
            <w:r>
              <w:t>2</w:t>
            </w:r>
          </w:p>
        </w:tc>
        <w:tc>
          <w:tcPr>
            <w:tcW w:w="6746" w:type="dxa"/>
          </w:tcPr>
          <w:p w:rsidR="00785B3D" w:rsidRDefault="00785B3D">
            <w:pPr>
              <w:pStyle w:val="ConsPlusNormal"/>
            </w:pPr>
            <w:r>
              <w:t>Монолитные жилые дома с навесными трехслойными панелями 9-16 этажей индивидуальных и повторно применяемых проектов (застройка с начала 90 годов прошлого века)</w:t>
            </w:r>
          </w:p>
        </w:tc>
        <w:tc>
          <w:tcPr>
            <w:tcW w:w="1814" w:type="dxa"/>
          </w:tcPr>
          <w:p w:rsidR="00785B3D" w:rsidRDefault="00785B3D">
            <w:pPr>
              <w:pStyle w:val="ConsPlusNormal"/>
              <w:jc w:val="center"/>
            </w:pPr>
            <w:r>
              <w:t>102236 руб.</w:t>
            </w:r>
          </w:p>
          <w:p w:rsidR="00785B3D" w:rsidRDefault="00785B3D">
            <w:pPr>
              <w:pStyle w:val="ConsPlusNormal"/>
              <w:jc w:val="center"/>
            </w:pPr>
            <w:r>
              <w:t>1450$</w:t>
            </w:r>
          </w:p>
        </w:tc>
      </w:tr>
      <w:tr w:rsidR="00785B3D">
        <w:tc>
          <w:tcPr>
            <w:tcW w:w="510" w:type="dxa"/>
          </w:tcPr>
          <w:p w:rsidR="00785B3D" w:rsidRDefault="00785B3D">
            <w:pPr>
              <w:pStyle w:val="ConsPlusNormal"/>
              <w:jc w:val="center"/>
            </w:pPr>
            <w:r>
              <w:t>3</w:t>
            </w:r>
          </w:p>
        </w:tc>
        <w:tc>
          <w:tcPr>
            <w:tcW w:w="6746" w:type="dxa"/>
          </w:tcPr>
          <w:p w:rsidR="00785B3D" w:rsidRDefault="00785B3D">
            <w:pPr>
              <w:pStyle w:val="ConsPlusNormal"/>
            </w:pPr>
            <w:r>
              <w:t xml:space="preserve">Монолитные жилые дома с ограждающими конструкциями из кирпича и блоков (газобетон) 9-16 этажей индивидуальных и повторно применяемых проектов (застройка с начала 90 годов </w:t>
            </w:r>
            <w:r>
              <w:lastRenderedPageBreak/>
              <w:t>прошлого века)</w:t>
            </w:r>
          </w:p>
        </w:tc>
        <w:tc>
          <w:tcPr>
            <w:tcW w:w="1814" w:type="dxa"/>
          </w:tcPr>
          <w:p w:rsidR="00785B3D" w:rsidRDefault="00785B3D">
            <w:pPr>
              <w:pStyle w:val="ConsPlusNormal"/>
              <w:jc w:val="center"/>
            </w:pPr>
            <w:r>
              <w:lastRenderedPageBreak/>
              <w:t>107120 руб.</w:t>
            </w:r>
          </w:p>
          <w:p w:rsidR="00785B3D" w:rsidRDefault="00785B3D">
            <w:pPr>
              <w:pStyle w:val="ConsPlusNormal"/>
              <w:jc w:val="center"/>
            </w:pPr>
            <w:r>
              <w:t>1519$</w:t>
            </w:r>
          </w:p>
        </w:tc>
      </w:tr>
      <w:tr w:rsidR="00785B3D">
        <w:tc>
          <w:tcPr>
            <w:tcW w:w="510" w:type="dxa"/>
          </w:tcPr>
          <w:p w:rsidR="00785B3D" w:rsidRDefault="00785B3D">
            <w:pPr>
              <w:pStyle w:val="ConsPlusNormal"/>
              <w:jc w:val="center"/>
            </w:pPr>
            <w:r>
              <w:lastRenderedPageBreak/>
              <w:t>4</w:t>
            </w:r>
          </w:p>
        </w:tc>
        <w:tc>
          <w:tcPr>
            <w:tcW w:w="6746" w:type="dxa"/>
          </w:tcPr>
          <w:p w:rsidR="00785B3D" w:rsidRDefault="00785B3D">
            <w:pPr>
              <w:pStyle w:val="ConsPlusNormal"/>
            </w:pPr>
            <w:r>
              <w:t>Кирпичные жилые дома 9-16 этажей типовых и повторно применяемых проектов (застройка с 70 годов прошлого века)</w:t>
            </w:r>
          </w:p>
        </w:tc>
        <w:tc>
          <w:tcPr>
            <w:tcW w:w="1814" w:type="dxa"/>
          </w:tcPr>
          <w:p w:rsidR="00785B3D" w:rsidRDefault="00785B3D">
            <w:pPr>
              <w:pStyle w:val="ConsPlusNormal"/>
              <w:jc w:val="center"/>
            </w:pPr>
            <w:r>
              <w:t>136831 руб.</w:t>
            </w:r>
          </w:p>
          <w:p w:rsidR="00785B3D" w:rsidRDefault="00785B3D">
            <w:pPr>
              <w:pStyle w:val="ConsPlusNormal"/>
              <w:jc w:val="center"/>
            </w:pPr>
            <w:r>
              <w:t>1940$</w:t>
            </w:r>
          </w:p>
        </w:tc>
      </w:tr>
      <w:tr w:rsidR="00785B3D">
        <w:tc>
          <w:tcPr>
            <w:tcW w:w="510" w:type="dxa"/>
          </w:tcPr>
          <w:p w:rsidR="00785B3D" w:rsidRDefault="00785B3D">
            <w:pPr>
              <w:pStyle w:val="ConsPlusNormal"/>
              <w:jc w:val="center"/>
            </w:pPr>
            <w:r>
              <w:t>5</w:t>
            </w:r>
          </w:p>
        </w:tc>
        <w:tc>
          <w:tcPr>
            <w:tcW w:w="6746" w:type="dxa"/>
          </w:tcPr>
          <w:p w:rsidR="00785B3D" w:rsidRDefault="00785B3D">
            <w:pPr>
              <w:pStyle w:val="ConsPlusNormal"/>
            </w:pPr>
            <w:r>
              <w:t>Старый жилой фонд (застройка 19 века и первой половины 20 века)</w:t>
            </w:r>
          </w:p>
        </w:tc>
        <w:tc>
          <w:tcPr>
            <w:tcW w:w="1814" w:type="dxa"/>
          </w:tcPr>
          <w:p w:rsidR="00785B3D" w:rsidRDefault="00785B3D">
            <w:pPr>
              <w:pStyle w:val="ConsPlusNormal"/>
              <w:jc w:val="center"/>
            </w:pPr>
            <w:r>
              <w:t>127415 руб.</w:t>
            </w:r>
          </w:p>
          <w:p w:rsidR="00785B3D" w:rsidRDefault="00785B3D">
            <w:pPr>
              <w:pStyle w:val="ConsPlusNormal"/>
              <w:jc w:val="center"/>
            </w:pPr>
            <w:r>
              <w:t>1807$</w:t>
            </w:r>
          </w:p>
        </w:tc>
      </w:tr>
      <w:tr w:rsidR="00785B3D">
        <w:tc>
          <w:tcPr>
            <w:tcW w:w="510" w:type="dxa"/>
          </w:tcPr>
          <w:p w:rsidR="00785B3D" w:rsidRDefault="00785B3D">
            <w:pPr>
              <w:pStyle w:val="ConsPlusNormal"/>
              <w:jc w:val="center"/>
            </w:pPr>
            <w:r>
              <w:t>6</w:t>
            </w:r>
          </w:p>
        </w:tc>
        <w:tc>
          <w:tcPr>
            <w:tcW w:w="6746" w:type="dxa"/>
          </w:tcPr>
          <w:p w:rsidR="00785B3D" w:rsidRDefault="00785B3D">
            <w:pPr>
              <w:pStyle w:val="ConsPlusNormal"/>
            </w:pPr>
            <w:r>
              <w:t>СРЕДНЕВЗВЕШЕННОЕ ЗНАЧЕНИЕ</w:t>
            </w:r>
          </w:p>
        </w:tc>
        <w:tc>
          <w:tcPr>
            <w:tcW w:w="1814" w:type="dxa"/>
          </w:tcPr>
          <w:p w:rsidR="00785B3D" w:rsidRDefault="00785B3D">
            <w:pPr>
              <w:pStyle w:val="ConsPlusNormal"/>
              <w:jc w:val="center"/>
            </w:pPr>
            <w:r>
              <w:t>130015 руб.</w:t>
            </w:r>
          </w:p>
          <w:p w:rsidR="00785B3D" w:rsidRDefault="00785B3D">
            <w:pPr>
              <w:pStyle w:val="ConsPlusNormal"/>
              <w:jc w:val="center"/>
            </w:pPr>
            <w:r>
              <w:t>1844$</w:t>
            </w:r>
          </w:p>
        </w:tc>
      </w:tr>
      <w:tr w:rsidR="00785B3D">
        <w:tc>
          <w:tcPr>
            <w:tcW w:w="510" w:type="dxa"/>
          </w:tcPr>
          <w:p w:rsidR="00785B3D" w:rsidRDefault="00785B3D">
            <w:pPr>
              <w:pStyle w:val="ConsPlusNormal"/>
              <w:jc w:val="center"/>
            </w:pPr>
            <w:r>
              <w:t>7</w:t>
            </w:r>
          </w:p>
        </w:tc>
        <w:tc>
          <w:tcPr>
            <w:tcW w:w="6746" w:type="dxa"/>
          </w:tcPr>
          <w:p w:rsidR="00785B3D" w:rsidRDefault="00785B3D">
            <w:pPr>
              <w:pStyle w:val="ConsPlusNormal"/>
            </w:pPr>
            <w:r>
              <w:t>Изменение к предыдущему месяцу, %</w:t>
            </w:r>
          </w:p>
        </w:tc>
        <w:tc>
          <w:tcPr>
            <w:tcW w:w="1814" w:type="dxa"/>
          </w:tcPr>
          <w:p w:rsidR="00785B3D" w:rsidRDefault="00785B3D">
            <w:pPr>
              <w:pStyle w:val="ConsPlusNormal"/>
              <w:jc w:val="center"/>
            </w:pPr>
            <w:r>
              <w:t>+0,37%</w:t>
            </w:r>
          </w:p>
        </w:tc>
      </w:tr>
      <w:tr w:rsidR="00785B3D">
        <w:tc>
          <w:tcPr>
            <w:tcW w:w="510" w:type="dxa"/>
          </w:tcPr>
          <w:p w:rsidR="00785B3D" w:rsidRDefault="00785B3D">
            <w:pPr>
              <w:pStyle w:val="ConsPlusNormal"/>
              <w:jc w:val="center"/>
            </w:pPr>
            <w:r>
              <w:t>8</w:t>
            </w:r>
          </w:p>
        </w:tc>
        <w:tc>
          <w:tcPr>
            <w:tcW w:w="6746" w:type="dxa"/>
          </w:tcPr>
          <w:p w:rsidR="00785B3D" w:rsidRDefault="00785B3D">
            <w:pPr>
              <w:pStyle w:val="ConsPlusNormal"/>
            </w:pPr>
            <w:r>
              <w:t>То же с начала 2020 года (на начало года - 127664 руб.), %</w:t>
            </w:r>
          </w:p>
        </w:tc>
        <w:tc>
          <w:tcPr>
            <w:tcW w:w="1814" w:type="dxa"/>
          </w:tcPr>
          <w:p w:rsidR="00785B3D" w:rsidRDefault="00785B3D">
            <w:pPr>
              <w:pStyle w:val="ConsPlusNormal"/>
              <w:jc w:val="center"/>
            </w:pPr>
            <w:r>
              <w:t>+1,84%</w:t>
            </w:r>
          </w:p>
        </w:tc>
      </w:tr>
    </w:tbl>
    <w:p w:rsidR="00785B3D" w:rsidRDefault="00785B3D">
      <w:pPr>
        <w:pStyle w:val="ConsPlusNormal"/>
      </w:pPr>
    </w:p>
    <w:p w:rsidR="00785B3D" w:rsidRDefault="00785B3D">
      <w:pPr>
        <w:pStyle w:val="ConsPlusNormal"/>
      </w:pPr>
    </w:p>
    <w:p w:rsidR="00785B3D" w:rsidRDefault="00785B3D">
      <w:pPr>
        <w:pStyle w:val="ConsPlusNormal"/>
        <w:pBdr>
          <w:top w:val="single" w:sz="6" w:space="0" w:color="auto"/>
        </w:pBdr>
        <w:spacing w:before="100" w:after="100"/>
        <w:jc w:val="both"/>
        <w:rPr>
          <w:sz w:val="2"/>
          <w:szCs w:val="2"/>
        </w:rPr>
      </w:pPr>
    </w:p>
    <w:p w:rsidR="00A6207A" w:rsidRDefault="00A6207A">
      <w:bookmarkStart w:id="10" w:name="_GoBack"/>
      <w:bookmarkEnd w:id="10"/>
    </w:p>
    <w:sectPr w:rsidR="00A6207A" w:rsidSect="00AA700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B3D"/>
    <w:rsid w:val="00785B3D"/>
    <w:rsid w:val="00A62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5B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5B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5B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85B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85B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85B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85B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85B3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5B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5B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5B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85B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85B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85B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85B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85B3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EEF186622448285741DD17794F1D8537CFB4881449FABC93925D2771291FF7432D66ED65903375287A3E7E256EAE471C83877F70FA3A1B32Y3I" TargetMode="External"/><Relationship Id="rId13" Type="http://schemas.openxmlformats.org/officeDocument/2006/relationships/hyperlink" Target="consultantplus://offline/ref=EDEEF186622448285741DD17794F1D8537CAB8881147FABC93925D2771291FF7512D3EE167942E77206F682F6333YBI" TargetMode="External"/><Relationship Id="rId18" Type="http://schemas.openxmlformats.org/officeDocument/2006/relationships/hyperlink" Target="consultantplus://offline/ref=EDEEF186622448285741C2027C4F1D8533C0B88C1A17ADBEC2C75322797945E7556469E87B9038692A716832YFI" TargetMode="External"/><Relationship Id="rId3" Type="http://schemas.openxmlformats.org/officeDocument/2006/relationships/settings" Target="settings.xml"/><Relationship Id="rId21" Type="http://schemas.openxmlformats.org/officeDocument/2006/relationships/hyperlink" Target="consultantplus://offline/ref=EDEEF186622448285741DD17794F1D8537CFB4881449FABC93925D2771291FF7432D66E86EC461337D7C682B7F3BAB5B1A9D8537Y7I" TargetMode="External"/><Relationship Id="rId7" Type="http://schemas.openxmlformats.org/officeDocument/2006/relationships/hyperlink" Target="consultantplus://offline/ref=EDEEF186622448285741C2066C4F1D8537CEB18C1944FABC93925D2771291FF7512D3EE167942E77206F682F6333YBI" TargetMode="External"/><Relationship Id="rId12" Type="http://schemas.openxmlformats.org/officeDocument/2006/relationships/hyperlink" Target="consultantplus://offline/ref=EDEEF186622448285741DD17794F1D8537CAB8881147FABC93925D2771291FF7512D3EE167942E77206F682F6333YBI" TargetMode="External"/><Relationship Id="rId17" Type="http://schemas.openxmlformats.org/officeDocument/2006/relationships/hyperlink" Target="consultantplus://offline/ref=EDEEF186622448285741C2027C4F1D853FC1B58A1A17ADBEC2C75322797945E7556469E87B9038692A716832YFI" TargetMode="External"/><Relationship Id="rId2" Type="http://schemas.microsoft.com/office/2007/relationships/stylesWithEffects" Target="stylesWithEffects.xml"/><Relationship Id="rId16" Type="http://schemas.openxmlformats.org/officeDocument/2006/relationships/hyperlink" Target="consultantplus://offline/ref=EDEEF186622448285741DD17794F1D8537CAB8881147FABC93925D2771291FF7512D3EE167942E77206F682F6333YBI" TargetMode="External"/><Relationship Id="rId20" Type="http://schemas.openxmlformats.org/officeDocument/2006/relationships/hyperlink" Target="consultantplus://offline/ref=EDEEF186622448285741C2027C4F1D8532C9B7881A17ADBEC2C75322797945E7556469E87B9038692A716832YFI" TargetMode="External"/><Relationship Id="rId1" Type="http://schemas.openxmlformats.org/officeDocument/2006/relationships/styles" Target="styles.xml"/><Relationship Id="rId6" Type="http://schemas.openxmlformats.org/officeDocument/2006/relationships/hyperlink" Target="consultantplus://offline/ref=EDEEF186622448285741D40E7E4F1D8530CAB68F1541FABC93925D2771291FF7512D3EE167942E77206F682F6333YBI" TargetMode="External"/><Relationship Id="rId11" Type="http://schemas.openxmlformats.org/officeDocument/2006/relationships/hyperlink" Target="consultantplus://offline/ref=EDEEF186622448285741DD17794F1D8537C8B2851245FABC93925D2771291FF7512D3EE167942E77206F682F6333YBI" TargetMode="External"/><Relationship Id="rId24"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EDEEF186622448285741DD17794F1D8537CAB8881147FABC93925D2771291FF7512D3EE167942E77206F682F6333YBI" TargetMode="External"/><Relationship Id="rId23" Type="http://schemas.openxmlformats.org/officeDocument/2006/relationships/fontTable" Target="fontTable.xml"/><Relationship Id="rId10" Type="http://schemas.openxmlformats.org/officeDocument/2006/relationships/hyperlink" Target="consultantplus://offline/ref=EDEEF186622448285741DD17794F1D8537C8B2851245FABC93925D2771291FF7512D3EE167942E77206F682F6333YBI" TargetMode="External"/><Relationship Id="rId19" Type="http://schemas.openxmlformats.org/officeDocument/2006/relationships/hyperlink" Target="consultantplus://offline/ref=EDEEF186622448285741C2027C4F1D8532C9B78F1A17ADBEC2C75322797945E7556469E87B9038692A716832YFI" TargetMode="External"/><Relationship Id="rId4" Type="http://schemas.openxmlformats.org/officeDocument/2006/relationships/webSettings" Target="webSettings.xml"/><Relationship Id="rId9" Type="http://schemas.openxmlformats.org/officeDocument/2006/relationships/hyperlink" Target="consultantplus://offline/ref=EDEEF186622448285741DD17794F1D8537CFB4881449FABC93925D2771291FF7432D66E86EC461337D7C682B7F3BAB5B1A9D8537Y7I" TargetMode="External"/><Relationship Id="rId14" Type="http://schemas.openxmlformats.org/officeDocument/2006/relationships/hyperlink" Target="consultantplus://offline/ref=EDEEF186622448285741DD17794F1D8535C8B48B104AA7B69BCB5125762640E044646AEC6590307F23253B6B3436A141069D8F696CF83831Y9I" TargetMode="External"/><Relationship Id="rId22" Type="http://schemas.openxmlformats.org/officeDocument/2006/relationships/hyperlink" Target="consultantplus://offline/ref=EDEEF186622448285741C2066C4F1D8534CBB1841945FABC93925D2771291FF7512D3EE167942E77206F682F6333Y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11039</Words>
  <Characters>62927</Characters>
  <Application>Microsoft Office Word</Application>
  <DocSecurity>0</DocSecurity>
  <Lines>524</Lines>
  <Paragraphs>147</Paragraphs>
  <ScaleCrop>false</ScaleCrop>
  <Company>.</Company>
  <LinksUpToDate>false</LinksUpToDate>
  <CharactersWithSpaces>73819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Коноплев</dc:creator>
  <cp:lastModifiedBy>Коноплев</cp:lastModifiedBy>
  <cp:revision>2</cp:revision>
  <dcterms:created xsi:type="dcterms:W3CDTF">2020-08-24T08:24:00Z</dcterms:created>
  <dcterms:modified xsi:type="dcterms:W3CDTF">2020-08-24T08:25:00Z</dcterms:modified>
</cp:coreProperties>
</file>