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B2" w:rsidRPr="00167F6F" w:rsidRDefault="008871B2" w:rsidP="00167F6F">
      <w:pPr>
        <w:spacing w:after="24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167F6F">
        <w:rPr>
          <w:rFonts w:ascii="Verdana" w:hAnsi="Verdana"/>
          <w:b/>
          <w:bCs/>
          <w:color w:val="000000"/>
          <w:sz w:val="20"/>
          <w:szCs w:val="20"/>
          <w:lang w:eastAsia="ru-RU"/>
        </w:rPr>
        <w:t xml:space="preserve">№ 1910р от 2 сентября </w:t>
      </w:r>
      <w:smartTag w:uri="urn:schemas-microsoft-com:office:smarttags" w:element="metricconverter">
        <w:smartTagPr>
          <w:attr w:name="ProductID" w:val="2011 г"/>
        </w:smartTagPr>
        <w:r w:rsidRPr="00167F6F">
          <w:rPr>
            <w:rFonts w:ascii="Verdana" w:hAnsi="Verdana"/>
            <w:b/>
            <w:bCs/>
            <w:color w:val="000000"/>
            <w:sz w:val="20"/>
            <w:szCs w:val="20"/>
            <w:lang w:eastAsia="ru-RU"/>
          </w:rPr>
          <w:t>2011 г</w:t>
        </w:r>
      </w:smartTag>
      <w:r w:rsidRPr="00167F6F">
        <w:rPr>
          <w:rFonts w:ascii="Verdana" w:hAnsi="Verdana"/>
          <w:b/>
          <w:bCs/>
          <w:color w:val="000000"/>
          <w:sz w:val="20"/>
          <w:szCs w:val="20"/>
          <w:lang w:eastAsia="ru-RU"/>
        </w:rPr>
        <w:t>. - О снижении затрат на приобретение товаров, работ и услуг</w:t>
      </w:r>
    </w:p>
    <w:p w:rsidR="008871B2" w:rsidRPr="00167F6F" w:rsidRDefault="008871B2" w:rsidP="00167F6F">
      <w:pPr>
        <w:spacing w:line="240" w:lineRule="auto"/>
        <w:rPr>
          <w:rFonts w:ascii="Verdana" w:hAnsi="Verdana"/>
          <w:color w:val="000000"/>
          <w:sz w:val="17"/>
          <w:szCs w:val="17"/>
          <w:lang w:eastAsia="ru-RU"/>
        </w:rPr>
      </w:pPr>
      <w:r w:rsidRPr="00167F6F">
        <w:rPr>
          <w:rFonts w:ascii="Verdana" w:hAnsi="Verdana"/>
          <w:color w:val="000000"/>
          <w:sz w:val="17"/>
          <w:szCs w:val="17"/>
          <w:lang w:eastAsia="ru-RU"/>
        </w:rPr>
        <w:t>Цитата:</w:t>
      </w: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00"/>
      </w:tblPr>
      <w:tblGrid>
        <w:gridCol w:w="9565"/>
      </w:tblGrid>
      <w:tr w:rsidR="008871B2" w:rsidRPr="00167F6F" w:rsidTr="00167F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EF8"/>
            <w:vAlign w:val="center"/>
          </w:tcPr>
          <w:p w:rsidR="008871B2" w:rsidRPr="00167F6F" w:rsidRDefault="008871B2" w:rsidP="00167F6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167F6F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Во исполнение поручения Президента Российской Федерации Медведева Д.А. от 2 апреля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167F6F">
                <w:rPr>
                  <w:rFonts w:ascii="Verdana" w:hAnsi="Verdana"/>
                  <w:color w:val="000000"/>
                  <w:sz w:val="20"/>
                  <w:szCs w:val="20"/>
                  <w:lang w:eastAsia="ru-RU"/>
                </w:rPr>
                <w:t>2011 г</w:t>
              </w:r>
            </w:smartTag>
            <w:r w:rsidRPr="00167F6F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>. N Пр-846:</w:t>
            </w:r>
            <w:r w:rsidRPr="00167F6F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br/>
            </w:r>
            <w:r w:rsidRPr="00167F6F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br/>
              <w:t>1. Вице-президенту Бобрешову А.С. и начальнику Центра организации конкурсных закупок Митичкиной И.М. при проведении конкурсных процедур осуществлять контроль за снижением предельных цен на закупаемую продукцию (работы, услуги).</w:t>
            </w:r>
            <w:r w:rsidRPr="00167F6F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br/>
            </w:r>
            <w:r w:rsidRPr="00167F6F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br/>
              <w:t>2. Функциональным заказчикам при подготовке конкурсной документации предусматривать снижение предельных цен на закупаемую продукцию (работы, услуги).</w:t>
            </w:r>
            <w:r w:rsidRPr="00167F6F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br/>
            </w:r>
            <w:r w:rsidRPr="00167F6F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br/>
              <w:t>3. Вице-президенту Тони О. В. и начальнику Департамента капитального строительства Тихонову А.Б. при расчете предельной цены для размещения заказа ОАО "РЖД” на выполнение проектных, изыскательских, строительных, монтажных, ремонтных и других работ (услуг) по строительству ввести для вновь начинаемых объектов понижающий коэффициент 0,9 к утвержденной сметной стоимости строительства новых, реконструкции, расширения и технического перевооружения действующих предприятий, зданий и сооружений, капитального ремонта объектов капитального строительства.</w:t>
            </w:r>
            <w:r w:rsidRPr="00167F6F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br/>
            </w:r>
            <w:r w:rsidRPr="00167F6F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br/>
              <w:t>4. Директору Росжелдорснаба Горбунову Г.Б., генеральному директору ОАО "Торговый дом РЖД" Воронину К.Б. (по согласованию) и руководителям филиалов ОАО "РЖД" обеспечить закупку материально - технических ресурсов по сниженным ценам с учетом рыночной динамики стоимости металла и других материалов.</w:t>
            </w:r>
            <w:r w:rsidRPr="00167F6F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br/>
            </w:r>
            <w:r w:rsidRPr="00167F6F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br/>
              <w:t>5. Начальнику Департамента управления дочерними и зависимыми обществами Давыдову А.Ю., руководителям дочерних и зависимых обществ (по согласованию) разработать программу по снижению себестоимости продукции дочерних и зависимых обществ (в частИ| материальных затрат) и обеспечить контроль за проведением этими обществами мероприятии по снижению цен на выпускаемую ими продукцию с учетом реализации п. 4 настоящего распоряжения.</w:t>
            </w:r>
            <w:r w:rsidRPr="00167F6F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br/>
            </w:r>
            <w:r w:rsidRPr="00167F6F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br/>
              <w:t>6. Старшему вице-президенту Михайлову В .В. и начальнику Департамента планирования и бюджетирования Рящину И.П.:</w:t>
            </w:r>
            <w:r w:rsidRPr="00167F6F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br/>
            </w:r>
            <w:r w:rsidRPr="00167F6F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br/>
              <w:t>пересматривать на заседаниях Комиссии ОАО "РЖД" по ценам стоимость закупаемых материально-технических ресурсов, подвижного состава, машин и оборудования с ^лыо снижения затрат на их приобретение;</w:t>
            </w:r>
            <w:r w:rsidRPr="00167F6F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br/>
            </w:r>
            <w:r w:rsidRPr="00167F6F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br/>
              <w:t>учитывать снижение затрат на приобретение товаров (работ, услуг) в бюджетах на 2011 год и на период 2012-2013 гг.</w:t>
            </w:r>
            <w:r w:rsidRPr="00167F6F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br/>
            </w:r>
            <w:r w:rsidRPr="00167F6F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br/>
              <w:t xml:space="preserve">7. Признать утратившими силу распоряжения ОАО "РЖД" от 14 ноября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167F6F">
                <w:rPr>
                  <w:rFonts w:ascii="Verdana" w:hAnsi="Verdana"/>
                  <w:color w:val="000000"/>
                  <w:sz w:val="20"/>
                  <w:szCs w:val="20"/>
                  <w:lang w:eastAsia="ru-RU"/>
                </w:rPr>
                <w:t>2008 г</w:t>
              </w:r>
            </w:smartTag>
            <w:r w:rsidRPr="00167F6F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. N 2405р и от 26 ноября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167F6F">
                <w:rPr>
                  <w:rFonts w:ascii="Verdana" w:hAnsi="Verdana"/>
                  <w:color w:val="000000"/>
                  <w:sz w:val="20"/>
                  <w:szCs w:val="20"/>
                  <w:lang w:eastAsia="ru-RU"/>
                </w:rPr>
                <w:t>2008 г</w:t>
              </w:r>
            </w:smartTag>
            <w:r w:rsidRPr="00167F6F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>. N 2516р.</w:t>
            </w:r>
            <w:r w:rsidRPr="00167F6F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br/>
            </w:r>
            <w:r w:rsidRPr="00167F6F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br/>
              <w:t>8. Контроль за исполнением настоящего распоряжения возложить на старшего вице-президента Михайлова В.В.</w:t>
            </w:r>
            <w:r w:rsidRPr="00167F6F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br/>
              <w:t xml:space="preserve">Президент ОАО "РЖД" В.И.Якунин </w:t>
            </w:r>
          </w:p>
        </w:tc>
      </w:tr>
    </w:tbl>
    <w:p w:rsidR="008871B2" w:rsidRPr="00167F6F" w:rsidRDefault="008871B2" w:rsidP="00167F6F"/>
    <w:sectPr w:rsidR="008871B2" w:rsidRPr="00167F6F" w:rsidSect="00EA5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65DF"/>
    <w:rsid w:val="00167F6F"/>
    <w:rsid w:val="0049715B"/>
    <w:rsid w:val="0052791E"/>
    <w:rsid w:val="008871B2"/>
    <w:rsid w:val="00B127D0"/>
    <w:rsid w:val="00EA5366"/>
    <w:rsid w:val="00EE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36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89404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89405">
                      <w:marLeft w:val="30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8940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378</Words>
  <Characters>2156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1910р от 2 сентября 2011 г</dc:title>
  <dc:subject/>
  <dc:creator>b201</dc:creator>
  <cp:keywords/>
  <dc:description/>
  <cp:lastModifiedBy>b203</cp:lastModifiedBy>
  <cp:revision>2</cp:revision>
  <dcterms:created xsi:type="dcterms:W3CDTF">2012-06-14T23:15:00Z</dcterms:created>
  <dcterms:modified xsi:type="dcterms:W3CDTF">2012-06-14T23:15:00Z</dcterms:modified>
</cp:coreProperties>
</file>