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70A" w:rsidRDefault="0072770A" w:rsidP="00A62988">
      <w:pPr>
        <w:rPr>
          <w:b/>
          <w:sz w:val="20"/>
        </w:rPr>
      </w:pPr>
    </w:p>
    <w:p w:rsidR="00A62988" w:rsidRDefault="00A62988" w:rsidP="00A62988">
      <w:pPr>
        <w:rPr>
          <w:b/>
          <w:sz w:val="30"/>
        </w:rPr>
      </w:pPr>
      <w:r>
        <w:rPr>
          <w:b/>
          <w:sz w:val="30"/>
        </w:rPr>
        <w:t xml:space="preserve">                </w:t>
      </w:r>
      <w:r>
        <w:rPr>
          <w:sz w:val="20"/>
        </w:rPr>
        <w:t xml:space="preserve">                                  </w:t>
      </w:r>
      <w:r>
        <w:rPr>
          <w:b/>
          <w:sz w:val="30"/>
        </w:rPr>
        <w:t>Справка по расценке</w:t>
      </w:r>
    </w:p>
    <w:p w:rsidR="00A62988" w:rsidRDefault="00A62988" w:rsidP="00A62988">
      <w:pPr>
        <w:rPr>
          <w:b/>
          <w:sz w:val="20"/>
        </w:rPr>
      </w:pPr>
      <w:r>
        <w:rPr>
          <w:b/>
          <w:sz w:val="20"/>
        </w:rPr>
        <w:t xml:space="preserve">Сборник:  </w:t>
      </w:r>
      <w:r>
        <w:rPr>
          <w:sz w:val="20"/>
        </w:rPr>
        <w:t>Скважины</w:t>
      </w:r>
    </w:p>
    <w:p w:rsidR="00A62988" w:rsidRDefault="00A62988" w:rsidP="00A62988">
      <w:pPr>
        <w:rPr>
          <w:b/>
          <w:sz w:val="20"/>
        </w:rPr>
      </w:pPr>
      <w:r>
        <w:rPr>
          <w:b/>
          <w:sz w:val="20"/>
        </w:rPr>
        <w:t xml:space="preserve">Обоснование:  </w:t>
      </w:r>
      <w:r>
        <w:rPr>
          <w:sz w:val="20"/>
        </w:rPr>
        <w:t>нЕР04-01-073-19</w:t>
      </w:r>
    </w:p>
    <w:p w:rsidR="00A62988" w:rsidRDefault="00A62988" w:rsidP="00A62988">
      <w:pPr>
        <w:rPr>
          <w:b/>
          <w:sz w:val="20"/>
        </w:rPr>
      </w:pPr>
      <w:r>
        <w:rPr>
          <w:b/>
          <w:sz w:val="20"/>
        </w:rPr>
        <w:t xml:space="preserve">Краткое имя: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767 мм (третье расширение)</w:t>
      </w:r>
    </w:p>
    <w:p w:rsidR="00A62988" w:rsidRDefault="00A62988" w:rsidP="00A62988">
      <w:pPr>
        <w:rPr>
          <w:b/>
          <w:sz w:val="20"/>
        </w:rPr>
      </w:pPr>
      <w:r>
        <w:rPr>
          <w:b/>
          <w:sz w:val="20"/>
        </w:rPr>
        <w:t xml:space="preserve">Полное имя:   </w:t>
      </w:r>
      <w:r>
        <w:rPr>
          <w:sz w:val="20"/>
        </w:rPr>
        <w:t>Устройство перехода в грунтах 1-2 группы установкой ГНБ для протаскивания трубопроводов из полиэтиленовых труб диаметрами 1200 мм после поэтапного расширения скважины до требуемых диаметров: 767 мм (третье расширение)</w:t>
      </w:r>
    </w:p>
    <w:p w:rsidR="00A62988" w:rsidRDefault="00A62988" w:rsidP="00A62988">
      <w:pPr>
        <w:rPr>
          <w:b/>
          <w:sz w:val="20"/>
        </w:rPr>
      </w:pPr>
      <w:r>
        <w:rPr>
          <w:b/>
          <w:sz w:val="20"/>
        </w:rPr>
        <w:t xml:space="preserve">Единица измерения:  </w:t>
      </w:r>
      <w:r>
        <w:rPr>
          <w:sz w:val="20"/>
        </w:rPr>
        <w:t>1 м</w:t>
      </w:r>
    </w:p>
    <w:p w:rsid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</w:p>
    <w:p w:rsid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</w:p>
    <w:p w:rsidR="00A62988" w:rsidRP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1-я зона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089"/>
        <w:gridCol w:w="1347"/>
        <w:gridCol w:w="1135"/>
      </w:tblGrid>
      <w:tr w:rsidR="00A62988" w:rsidRPr="00A62988" w:rsidTr="00A62988"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Виды затрат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Затраты: </w:t>
            </w:r>
          </w:p>
        </w:tc>
      </w:tr>
      <w:tr w:rsidR="00A62988" w:rsidRPr="00A62988" w:rsidTr="00A62988"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Прямые затраты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493,27</w:t>
            </w:r>
          </w:p>
        </w:tc>
      </w:tr>
      <w:tr w:rsidR="00A62988" w:rsidRPr="00A62988" w:rsidTr="00A62988"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Заработная плата рабочих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1,55</w:t>
            </w:r>
          </w:p>
        </w:tc>
      </w:tr>
      <w:tr w:rsidR="00A62988" w:rsidRPr="00A62988" w:rsidTr="00A62988"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Эксплуатация машин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484,96</w:t>
            </w:r>
          </w:p>
        </w:tc>
      </w:tr>
      <w:tr w:rsidR="00A62988" w:rsidRPr="00A62988" w:rsidTr="00A62988"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. заработная плата машинистов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3,12</w:t>
            </w:r>
          </w:p>
        </w:tc>
      </w:tr>
      <w:tr w:rsidR="00A62988" w:rsidRPr="00A62988" w:rsidTr="00A62988"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Материалы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Руб.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6,76</w:t>
            </w:r>
          </w:p>
        </w:tc>
      </w:tr>
      <w:tr w:rsidR="00A62988" w:rsidRPr="00A62988" w:rsidTr="00A62988"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рабочих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0,14</w:t>
            </w:r>
          </w:p>
        </w:tc>
      </w:tr>
      <w:tr w:rsidR="00A62988" w:rsidRPr="00A62988" w:rsidTr="00A62988"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Затраты труда машинистов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Чел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0,24</w:t>
            </w:r>
          </w:p>
        </w:tc>
      </w:tr>
      <w:tr w:rsidR="00A62988" w:rsidRPr="00A62988" w:rsidTr="00A62988">
        <w:tc>
          <w:tcPr>
            <w:tcW w:w="4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Средний разряд рабочих</w:t>
            </w: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</w:tbl>
    <w:p w:rsidR="00A62988" w:rsidRDefault="00A62988" w:rsidP="00A62988">
      <w:pPr>
        <w:rPr>
          <w:rFonts w:ascii="Times New Roman" w:hAnsi="Times New Roman" w:cs="Times New Roman"/>
          <w:sz w:val="20"/>
        </w:rPr>
      </w:pPr>
    </w:p>
    <w:p w:rsidR="00A62988" w:rsidRP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  <w:r w:rsidRPr="00A62988">
        <w:rPr>
          <w:rFonts w:ascii="Times New Roman" w:hAnsi="Times New Roman" w:cs="Times New Roman"/>
          <w:b/>
          <w:sz w:val="24"/>
        </w:rPr>
        <w:t>Механизмы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354"/>
        <w:gridCol w:w="1525"/>
        <w:gridCol w:w="621"/>
        <w:gridCol w:w="782"/>
        <w:gridCol w:w="1289"/>
      </w:tblGrid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Кол-во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Стоимость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Краны на автомобильном ходу при работе на других видах строительства (кроме магистральных трубопроводов) 10 т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021141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0,03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111,99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Экскаваторы одноковшовые дизельные на гусеничном ходу при работе на других видах строительства (</w:t>
            </w:r>
            <w:proofErr w:type="gramStart"/>
            <w:r>
              <w:rPr>
                <w:rFonts w:ascii="Times New Roman" w:hAnsi="Times New Roman" w:cs="Times New Roman"/>
                <w:sz w:val="20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водохозяйственного) 0,4 м3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060246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0,01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Машины поливомоечные 6000 л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121601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110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Машины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илососные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марки КО-507А на базе автомобиля КАМАЗ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252610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155,12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Установки направленного бурения для бестраншейной прокладки трубопроводов  типа '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American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Augers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DD 440' с тяговым усилием  1962,0 кН  (200,0 тс)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380609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11618,52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Автомобили бортовые грузоподъемностью до 15 т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400004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0,05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маш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>ч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104,42</w:t>
            </w:r>
          </w:p>
        </w:tc>
      </w:tr>
    </w:tbl>
    <w:p w:rsid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</w:p>
    <w:p w:rsidR="00A62988" w:rsidRP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  <w:r w:rsidRPr="00A62988">
        <w:rPr>
          <w:rFonts w:ascii="Times New Roman" w:hAnsi="Times New Roman" w:cs="Times New Roman"/>
          <w:b/>
          <w:sz w:val="24"/>
        </w:rPr>
        <w:t xml:space="preserve">Материалы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10"/>
        <w:gridCol w:w="1969"/>
        <w:gridCol w:w="621"/>
        <w:gridCol w:w="782"/>
        <w:gridCol w:w="1289"/>
      </w:tblGrid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Код: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t>Кол-</w:t>
            </w: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во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Един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и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</w:rPr>
              <w:t>.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</w:rPr>
              <w:lastRenderedPageBreak/>
              <w:t>Стоимость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Вода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411-0001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2,77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м3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2,44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Сода кальцинированная (натрий углекислый) техническая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контроля фильтрации и вязкости MIL PAC IF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повышения вязкости и снижения трения NEW DRILL PLUS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Полимеры для разжижения глины и снижения трения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Terra-Rate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компании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</w:rPr>
              <w:t>Baker-Hughes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</w:rPr>
              <w:t xml:space="preserve"> (США)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  <w:tr w:rsidR="00A62988" w:rsidRPr="00A62988" w:rsidTr="00A62988">
        <w:tc>
          <w:tcPr>
            <w:tcW w:w="35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A62988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A62988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A62988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b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Бентонит</w:t>
            </w:r>
            <w:r w:rsidRPr="00A62988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Super-Bore </w:t>
            </w:r>
            <w:r>
              <w:rPr>
                <w:rFonts w:ascii="Times New Roman" w:hAnsi="Times New Roman" w:cs="Times New Roman"/>
                <w:b/>
                <w:sz w:val="20"/>
              </w:rPr>
              <w:t>компании</w:t>
            </w:r>
            <w:r w:rsidRPr="00A62988">
              <w:rPr>
                <w:rFonts w:ascii="Times New Roman" w:hAnsi="Times New Roman" w:cs="Times New Roman"/>
                <w:b/>
                <w:sz w:val="20"/>
                <w:lang w:val="en-US"/>
              </w:rPr>
              <w:t xml:space="preserve"> Baker-Hughes (</w:t>
            </w:r>
            <w:r>
              <w:rPr>
                <w:rFonts w:ascii="Times New Roman" w:hAnsi="Times New Roman" w:cs="Times New Roman"/>
                <w:b/>
                <w:sz w:val="20"/>
              </w:rPr>
              <w:t>США</w:t>
            </w:r>
            <w:r w:rsidRPr="00A62988">
              <w:rPr>
                <w:rFonts w:ascii="Times New Roman" w:hAnsi="Times New Roman" w:cs="Times New Roman"/>
                <w:b/>
                <w:sz w:val="20"/>
                <w:lang w:val="en-US"/>
              </w:rPr>
              <w:t>)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-1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т</w:t>
            </w:r>
          </w:p>
        </w:tc>
        <w:tc>
          <w:tcPr>
            <w:tcW w:w="3500" w:type="pct"/>
          </w:tcPr>
          <w:p w:rsidR="00A62988" w:rsidRPr="00A62988" w:rsidRDefault="00A62988" w:rsidP="00A62988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</w:tr>
    </w:tbl>
    <w:p w:rsid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</w:p>
    <w:p w:rsid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</w:p>
    <w:p w:rsidR="00A62988" w:rsidRP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  <w:r w:rsidRPr="00A62988">
        <w:rPr>
          <w:rFonts w:ascii="Times New Roman" w:hAnsi="Times New Roman" w:cs="Times New Roman"/>
          <w:b/>
          <w:sz w:val="24"/>
        </w:rPr>
        <w:t>Состав работ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A62988" w:rsidRPr="00A62988" w:rsidTr="00A62988">
        <w:tc>
          <w:tcPr>
            <w:tcW w:w="5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b/>
                <w:i/>
                <w:sz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0"/>
              </w:rPr>
              <w:t>Наименование</w:t>
            </w:r>
          </w:p>
        </w:tc>
      </w:tr>
      <w:tr w:rsidR="00A62988" w:rsidRPr="00A62988" w:rsidTr="00A62988">
        <w:tc>
          <w:tcPr>
            <w:tcW w:w="5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1.  Измерение длины трассы для определения количества буровых штанг (нормы 1,8,16,26). </w:t>
            </w:r>
          </w:p>
        </w:tc>
      </w:tr>
      <w:tr w:rsidR="00A62988" w:rsidRPr="00A62988" w:rsidTr="00A62988">
        <w:tc>
          <w:tcPr>
            <w:tcW w:w="5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2.  Бурение пилотной скважины до выхода буровой головки на поверхность в заданной точке (нормы 1,8,16,26). </w:t>
            </w:r>
          </w:p>
        </w:tc>
      </w:tr>
      <w:tr w:rsidR="00A62988" w:rsidRPr="00A62988" w:rsidTr="00A62988">
        <w:tc>
          <w:tcPr>
            <w:tcW w:w="5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  Замена бурового инструмента первым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расщиряющим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инструментом, закрепление за расширяющим инструментом буровых штанг и протаскивание в обратном направлении (нормы 2,9,17,27). </w:t>
            </w:r>
          </w:p>
        </w:tc>
      </w:tr>
      <w:tr w:rsidR="00A62988" w:rsidRPr="00A62988" w:rsidTr="00A62988">
        <w:tc>
          <w:tcPr>
            <w:tcW w:w="5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4.  Последовательная замена расширяющих инструментов для поэтапного расширения скважины до заданных диаметров (нормы 3-6,10-14,18-24,27-35). </w:t>
            </w:r>
          </w:p>
        </w:tc>
      </w:tr>
      <w:tr w:rsidR="00A62988" w:rsidRPr="00A62988" w:rsidTr="00A62988">
        <w:tc>
          <w:tcPr>
            <w:tcW w:w="5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5.  Протаскивание трубопровода в буровой канал (нормы 7,15, 25, 36). </w:t>
            </w:r>
          </w:p>
        </w:tc>
      </w:tr>
      <w:tr w:rsidR="00A62988" w:rsidRPr="00A62988" w:rsidTr="00A62988">
        <w:tc>
          <w:tcPr>
            <w:tcW w:w="5000" w:type="pct"/>
          </w:tcPr>
          <w:p w:rsidR="00A62988" w:rsidRPr="00A62988" w:rsidRDefault="00A62988" w:rsidP="00A6298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6.  Откачка и вывоз отработанной буровой смеси.</w:t>
            </w:r>
          </w:p>
        </w:tc>
      </w:tr>
    </w:tbl>
    <w:p w:rsidR="00A62988" w:rsidRPr="00A62988" w:rsidRDefault="00A62988" w:rsidP="00A62988">
      <w:pPr>
        <w:jc w:val="center"/>
        <w:rPr>
          <w:rFonts w:ascii="Times New Roman" w:hAnsi="Times New Roman" w:cs="Times New Roman"/>
          <w:b/>
          <w:sz w:val="24"/>
        </w:rPr>
      </w:pPr>
    </w:p>
    <w:sectPr w:rsidR="00A62988" w:rsidRPr="00A62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988"/>
    <w:rsid w:val="0072770A"/>
    <w:rsid w:val="00A62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</dc:creator>
  <cp:lastModifiedBy>Sergey</cp:lastModifiedBy>
  <cp:revision>1</cp:revision>
  <dcterms:created xsi:type="dcterms:W3CDTF">2012-10-22T19:29:00Z</dcterms:created>
  <dcterms:modified xsi:type="dcterms:W3CDTF">2012-10-22T19:30:00Z</dcterms:modified>
</cp:coreProperties>
</file>