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532" w:rsidRDefault="00732532" w:rsidP="00CB0F3A">
      <w:pPr>
        <w:rPr>
          <w:b/>
          <w:sz w:val="20"/>
        </w:rPr>
      </w:pPr>
    </w:p>
    <w:p w:rsidR="00CB0F3A" w:rsidRDefault="00CB0F3A" w:rsidP="00CB0F3A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CB0F3A" w:rsidRDefault="00CB0F3A" w:rsidP="00CB0F3A">
      <w:pPr>
        <w:rPr>
          <w:b/>
          <w:sz w:val="20"/>
        </w:rPr>
      </w:pPr>
      <w:proofErr w:type="gramStart"/>
      <w:r>
        <w:rPr>
          <w:b/>
          <w:sz w:val="20"/>
        </w:rPr>
        <w:t xml:space="preserve">Сборник:  </w:t>
      </w:r>
      <w:r>
        <w:rPr>
          <w:sz w:val="20"/>
        </w:rPr>
        <w:t>ТЕР</w:t>
      </w:r>
      <w:proofErr w:type="gramEnd"/>
      <w:r>
        <w:rPr>
          <w:sz w:val="20"/>
        </w:rPr>
        <w:t>-08 КОНСТРУКЦИИ ИЗ КИРПИЧА И БЛОКОВ</w:t>
      </w:r>
    </w:p>
    <w:p w:rsidR="00CB0F3A" w:rsidRDefault="00CB0F3A" w:rsidP="00CB0F3A">
      <w:pPr>
        <w:rPr>
          <w:b/>
          <w:sz w:val="20"/>
        </w:rPr>
      </w:pPr>
      <w:proofErr w:type="gramStart"/>
      <w:r>
        <w:rPr>
          <w:b/>
          <w:sz w:val="20"/>
        </w:rPr>
        <w:t xml:space="preserve">Обоснование:  </w:t>
      </w:r>
      <w:r>
        <w:rPr>
          <w:sz w:val="20"/>
        </w:rPr>
        <w:t>ТЕР</w:t>
      </w:r>
      <w:proofErr w:type="gramEnd"/>
      <w:r>
        <w:rPr>
          <w:sz w:val="20"/>
        </w:rPr>
        <w:t>08-01-005-01</w:t>
      </w:r>
    </w:p>
    <w:p w:rsidR="00CB0F3A" w:rsidRDefault="00CB0F3A" w:rsidP="00CB0F3A">
      <w:pPr>
        <w:rPr>
          <w:b/>
          <w:sz w:val="20"/>
        </w:rPr>
      </w:pPr>
      <w:r>
        <w:rPr>
          <w:b/>
          <w:sz w:val="20"/>
        </w:rPr>
        <w:t xml:space="preserve">Краткое </w:t>
      </w:r>
      <w:proofErr w:type="gramStart"/>
      <w:r>
        <w:rPr>
          <w:b/>
          <w:sz w:val="20"/>
        </w:rPr>
        <w:t xml:space="preserve">имя:  </w:t>
      </w:r>
      <w:r>
        <w:rPr>
          <w:sz w:val="20"/>
        </w:rPr>
        <w:t>Устройство</w:t>
      </w:r>
      <w:proofErr w:type="gramEnd"/>
      <w:r>
        <w:rPr>
          <w:sz w:val="20"/>
        </w:rPr>
        <w:t xml:space="preserve"> боковой обмазочной изоляции стен, фундаментов из сухих смесей типа </w:t>
      </w:r>
      <w:proofErr w:type="spellStart"/>
      <w:r>
        <w:rPr>
          <w:sz w:val="20"/>
        </w:rPr>
        <w:t>акванаст</w:t>
      </w:r>
      <w:proofErr w:type="spellEnd"/>
      <w:r>
        <w:rPr>
          <w:sz w:val="20"/>
        </w:rPr>
        <w:t xml:space="preserve"> толщиной слоя 2 мм </w:t>
      </w:r>
    </w:p>
    <w:p w:rsidR="00CB0F3A" w:rsidRDefault="00CB0F3A" w:rsidP="00CB0F3A">
      <w:pPr>
        <w:rPr>
          <w:b/>
          <w:sz w:val="20"/>
        </w:rPr>
      </w:pPr>
      <w:r>
        <w:rPr>
          <w:b/>
          <w:sz w:val="20"/>
        </w:rPr>
        <w:t xml:space="preserve">Полное </w:t>
      </w:r>
      <w:proofErr w:type="gramStart"/>
      <w:r>
        <w:rPr>
          <w:b/>
          <w:sz w:val="20"/>
        </w:rPr>
        <w:t xml:space="preserve">имя:   </w:t>
      </w:r>
      <w:proofErr w:type="gramEnd"/>
      <w:r>
        <w:rPr>
          <w:sz w:val="20"/>
        </w:rPr>
        <w:t xml:space="preserve">Устройство боковой обмазочной изоляции стен, фундаментов из сухих смесей типа </w:t>
      </w:r>
      <w:proofErr w:type="spellStart"/>
      <w:r>
        <w:rPr>
          <w:sz w:val="20"/>
        </w:rPr>
        <w:t>акванаст</w:t>
      </w:r>
      <w:proofErr w:type="spellEnd"/>
      <w:r>
        <w:rPr>
          <w:sz w:val="20"/>
        </w:rPr>
        <w:t xml:space="preserve"> толщиной слоя 2 мм </w:t>
      </w:r>
    </w:p>
    <w:p w:rsidR="00CB0F3A" w:rsidRDefault="00CB0F3A" w:rsidP="00CB0F3A">
      <w:pPr>
        <w:rPr>
          <w:b/>
          <w:sz w:val="20"/>
        </w:rPr>
      </w:pPr>
      <w:r>
        <w:rPr>
          <w:b/>
          <w:sz w:val="20"/>
        </w:rPr>
        <w:t xml:space="preserve">Единица </w:t>
      </w:r>
      <w:proofErr w:type="gramStart"/>
      <w:r>
        <w:rPr>
          <w:b/>
          <w:sz w:val="20"/>
        </w:rPr>
        <w:t xml:space="preserve">измерения:  </w:t>
      </w:r>
      <w:r>
        <w:rPr>
          <w:sz w:val="20"/>
        </w:rPr>
        <w:t>100</w:t>
      </w:r>
      <w:proofErr w:type="gramEnd"/>
      <w:r>
        <w:rPr>
          <w:sz w:val="20"/>
        </w:rPr>
        <w:t xml:space="preserve"> м2 изолируемой поверхности</w:t>
      </w:r>
    </w:p>
    <w:p w:rsidR="00CB0F3A" w:rsidRDefault="00CB0F3A" w:rsidP="00CB0F3A">
      <w:pPr>
        <w:jc w:val="center"/>
        <w:rPr>
          <w:rFonts w:ascii="Times New Roman" w:hAnsi="Times New Roman" w:cs="Times New Roman"/>
          <w:b/>
          <w:sz w:val="24"/>
        </w:rPr>
      </w:pPr>
    </w:p>
    <w:p w:rsidR="00CB0F3A" w:rsidRDefault="00CB0F3A" w:rsidP="00CB0F3A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</w:p>
    <w:bookmarkEnd w:id="0"/>
    <w:p w:rsidR="00CB0F3A" w:rsidRPr="00CB0F3A" w:rsidRDefault="00CB0F3A" w:rsidP="00CB0F3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6901"/>
        <w:gridCol w:w="1300"/>
        <w:gridCol w:w="1135"/>
      </w:tblGrid>
      <w:tr w:rsidR="00CB0F3A" w:rsidRPr="00CB0F3A" w:rsidTr="00CB0F3A">
        <w:tc>
          <w:tcPr>
            <w:tcW w:w="4000" w:type="pct"/>
          </w:tcPr>
          <w:p w:rsidR="00CB0F3A" w:rsidRPr="00CB0F3A" w:rsidRDefault="00CB0F3A" w:rsidP="00CB0F3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</w:tcPr>
          <w:p w:rsidR="00CB0F3A" w:rsidRPr="00CB0F3A" w:rsidRDefault="00CB0F3A" w:rsidP="00CB0F3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</w:tcPr>
          <w:p w:rsidR="00CB0F3A" w:rsidRPr="00CB0F3A" w:rsidRDefault="00CB0F3A" w:rsidP="00CB0F3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CB0F3A" w:rsidRPr="00CB0F3A" w:rsidTr="00CB0F3A">
        <w:tc>
          <w:tcPr>
            <w:tcW w:w="4000" w:type="pct"/>
          </w:tcPr>
          <w:p w:rsidR="00CB0F3A" w:rsidRPr="00CB0F3A" w:rsidRDefault="00CB0F3A" w:rsidP="00CB0F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</w:tcPr>
          <w:p w:rsidR="00CB0F3A" w:rsidRPr="00CB0F3A" w:rsidRDefault="00CB0F3A" w:rsidP="00CB0F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CB0F3A" w:rsidRPr="00CB0F3A" w:rsidRDefault="00CB0F3A" w:rsidP="00CB0F3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12728,61</w:t>
            </w:r>
          </w:p>
        </w:tc>
      </w:tr>
      <w:tr w:rsidR="00CB0F3A" w:rsidRPr="00CB0F3A" w:rsidTr="00CB0F3A">
        <w:tc>
          <w:tcPr>
            <w:tcW w:w="4000" w:type="pct"/>
          </w:tcPr>
          <w:p w:rsidR="00CB0F3A" w:rsidRPr="00CB0F3A" w:rsidRDefault="00CB0F3A" w:rsidP="00CB0F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</w:tcPr>
          <w:p w:rsidR="00CB0F3A" w:rsidRPr="00CB0F3A" w:rsidRDefault="00CB0F3A" w:rsidP="00CB0F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CB0F3A" w:rsidRPr="00CB0F3A" w:rsidRDefault="00CB0F3A" w:rsidP="00CB0F3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106,03</w:t>
            </w:r>
          </w:p>
        </w:tc>
      </w:tr>
      <w:tr w:rsidR="00CB0F3A" w:rsidRPr="00CB0F3A" w:rsidTr="00CB0F3A">
        <w:tc>
          <w:tcPr>
            <w:tcW w:w="4000" w:type="pct"/>
          </w:tcPr>
          <w:p w:rsidR="00CB0F3A" w:rsidRPr="00CB0F3A" w:rsidRDefault="00CB0F3A" w:rsidP="00CB0F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</w:tcPr>
          <w:p w:rsidR="00CB0F3A" w:rsidRPr="00CB0F3A" w:rsidRDefault="00CB0F3A" w:rsidP="00CB0F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CB0F3A" w:rsidRPr="00CB0F3A" w:rsidRDefault="00CB0F3A" w:rsidP="00CB0F3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17,81</w:t>
            </w:r>
          </w:p>
        </w:tc>
      </w:tr>
      <w:tr w:rsidR="00CB0F3A" w:rsidRPr="00CB0F3A" w:rsidTr="00CB0F3A">
        <w:tc>
          <w:tcPr>
            <w:tcW w:w="4000" w:type="pct"/>
          </w:tcPr>
          <w:p w:rsidR="00CB0F3A" w:rsidRPr="00CB0F3A" w:rsidRDefault="00CB0F3A" w:rsidP="00CB0F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заработная плата машинистов</w:t>
            </w:r>
          </w:p>
        </w:tc>
        <w:tc>
          <w:tcPr>
            <w:tcW w:w="4000" w:type="pct"/>
          </w:tcPr>
          <w:p w:rsidR="00CB0F3A" w:rsidRPr="00CB0F3A" w:rsidRDefault="00CB0F3A" w:rsidP="00CB0F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CB0F3A" w:rsidRPr="00CB0F3A" w:rsidRDefault="00CB0F3A" w:rsidP="00CB0F3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1,53</w:t>
            </w:r>
          </w:p>
        </w:tc>
      </w:tr>
      <w:tr w:rsidR="00CB0F3A" w:rsidRPr="00CB0F3A" w:rsidTr="00CB0F3A">
        <w:tc>
          <w:tcPr>
            <w:tcW w:w="4000" w:type="pct"/>
          </w:tcPr>
          <w:p w:rsidR="00CB0F3A" w:rsidRPr="00CB0F3A" w:rsidRDefault="00CB0F3A" w:rsidP="00CB0F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</w:tcPr>
          <w:p w:rsidR="00CB0F3A" w:rsidRPr="00CB0F3A" w:rsidRDefault="00CB0F3A" w:rsidP="00CB0F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CB0F3A" w:rsidRPr="00CB0F3A" w:rsidRDefault="00CB0F3A" w:rsidP="00CB0F3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12604,77</w:t>
            </w:r>
          </w:p>
        </w:tc>
      </w:tr>
      <w:tr w:rsidR="00CB0F3A" w:rsidRPr="00CB0F3A" w:rsidTr="00CB0F3A">
        <w:tc>
          <w:tcPr>
            <w:tcW w:w="4000" w:type="pct"/>
          </w:tcPr>
          <w:p w:rsidR="00CB0F3A" w:rsidRPr="00CB0F3A" w:rsidRDefault="00CB0F3A" w:rsidP="00CB0F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</w:tcPr>
          <w:p w:rsidR="00CB0F3A" w:rsidRPr="00CB0F3A" w:rsidRDefault="00CB0F3A" w:rsidP="00CB0F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CB0F3A" w:rsidRPr="00CB0F3A" w:rsidRDefault="00CB0F3A" w:rsidP="00CB0F3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10,92</w:t>
            </w:r>
          </w:p>
        </w:tc>
      </w:tr>
      <w:tr w:rsidR="00CB0F3A" w:rsidRPr="00CB0F3A" w:rsidTr="00CB0F3A">
        <w:tc>
          <w:tcPr>
            <w:tcW w:w="4000" w:type="pct"/>
          </w:tcPr>
          <w:p w:rsidR="00CB0F3A" w:rsidRPr="00CB0F3A" w:rsidRDefault="00CB0F3A" w:rsidP="00CB0F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</w:tcPr>
          <w:p w:rsidR="00CB0F3A" w:rsidRPr="00CB0F3A" w:rsidRDefault="00CB0F3A" w:rsidP="00CB0F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CB0F3A" w:rsidRPr="00CB0F3A" w:rsidRDefault="00CB0F3A" w:rsidP="00CB0F3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0,13</w:t>
            </w:r>
          </w:p>
        </w:tc>
      </w:tr>
      <w:tr w:rsidR="00CB0F3A" w:rsidRPr="00CB0F3A" w:rsidTr="00CB0F3A">
        <w:tc>
          <w:tcPr>
            <w:tcW w:w="4000" w:type="pct"/>
          </w:tcPr>
          <w:p w:rsidR="00CB0F3A" w:rsidRPr="00CB0F3A" w:rsidRDefault="00CB0F3A" w:rsidP="00CB0F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</w:tcPr>
          <w:p w:rsidR="00CB0F3A" w:rsidRPr="00CB0F3A" w:rsidRDefault="00CB0F3A" w:rsidP="00CB0F3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</w:tcPr>
          <w:p w:rsidR="00CB0F3A" w:rsidRPr="00CB0F3A" w:rsidRDefault="00CB0F3A" w:rsidP="00CB0F3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2,2</w:t>
            </w:r>
          </w:p>
        </w:tc>
      </w:tr>
    </w:tbl>
    <w:p w:rsidR="00CB0F3A" w:rsidRDefault="00CB0F3A" w:rsidP="00CB0F3A">
      <w:pPr>
        <w:rPr>
          <w:rFonts w:ascii="Times New Roman" w:hAnsi="Times New Roman" w:cs="Times New Roman"/>
          <w:sz w:val="20"/>
        </w:rPr>
      </w:pPr>
    </w:p>
    <w:p w:rsidR="00CB0F3A" w:rsidRPr="00CB0F3A" w:rsidRDefault="00CB0F3A" w:rsidP="00CB0F3A">
      <w:pPr>
        <w:jc w:val="center"/>
        <w:rPr>
          <w:rFonts w:ascii="Times New Roman" w:hAnsi="Times New Roman" w:cs="Times New Roman"/>
          <w:b/>
          <w:sz w:val="24"/>
        </w:rPr>
      </w:pPr>
      <w:r w:rsidRPr="00CB0F3A">
        <w:rPr>
          <w:rFonts w:ascii="Times New Roman" w:hAnsi="Times New Roman" w:cs="Times New Roman"/>
          <w:b/>
          <w:sz w:val="24"/>
        </w:rPr>
        <w:t>Механизмы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CB0F3A" w:rsidRPr="00CB0F3A" w:rsidTr="00CB0F3A">
        <w:tc>
          <w:tcPr>
            <w:tcW w:w="3500" w:type="pct"/>
          </w:tcPr>
          <w:p w:rsidR="00CB0F3A" w:rsidRPr="00CB0F3A" w:rsidRDefault="00CB0F3A" w:rsidP="00CB0F3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CB0F3A" w:rsidRPr="00CB0F3A" w:rsidRDefault="00CB0F3A" w:rsidP="00CB0F3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CB0F3A" w:rsidRPr="00CB0F3A" w:rsidRDefault="00CB0F3A" w:rsidP="00CB0F3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CB0F3A" w:rsidRPr="00CB0F3A" w:rsidRDefault="00CB0F3A" w:rsidP="00CB0F3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CB0F3A" w:rsidRPr="00CB0F3A" w:rsidRDefault="00CB0F3A" w:rsidP="00CB0F3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CB0F3A" w:rsidRPr="00CB0F3A" w:rsidTr="00CB0F3A">
        <w:tc>
          <w:tcPr>
            <w:tcW w:w="3500" w:type="pct"/>
          </w:tcPr>
          <w:p w:rsidR="00CB0F3A" w:rsidRPr="00CB0F3A" w:rsidRDefault="00CB0F3A" w:rsidP="00CB0F3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Растворосмесители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передвижные 65 л</w:t>
            </w:r>
          </w:p>
        </w:tc>
        <w:tc>
          <w:tcPr>
            <w:tcW w:w="3500" w:type="pct"/>
          </w:tcPr>
          <w:p w:rsidR="00CB0F3A" w:rsidRPr="00CB0F3A" w:rsidRDefault="00CB0F3A" w:rsidP="00CB0F3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110901</w:t>
            </w:r>
          </w:p>
        </w:tc>
        <w:tc>
          <w:tcPr>
            <w:tcW w:w="3500" w:type="pct"/>
          </w:tcPr>
          <w:p w:rsidR="00CB0F3A" w:rsidRPr="00CB0F3A" w:rsidRDefault="00CB0F3A" w:rsidP="00CB0F3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0,13</w:t>
            </w:r>
          </w:p>
        </w:tc>
        <w:tc>
          <w:tcPr>
            <w:tcW w:w="3500" w:type="pct"/>
          </w:tcPr>
          <w:p w:rsidR="00CB0F3A" w:rsidRPr="00CB0F3A" w:rsidRDefault="00CB0F3A" w:rsidP="00CB0F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CB0F3A" w:rsidRPr="00CB0F3A" w:rsidRDefault="00CB0F3A" w:rsidP="00CB0F3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14,57</w:t>
            </w:r>
          </w:p>
        </w:tc>
      </w:tr>
      <w:tr w:rsidR="00CB0F3A" w:rsidRPr="00CB0F3A" w:rsidTr="00CB0F3A">
        <w:tc>
          <w:tcPr>
            <w:tcW w:w="3500" w:type="pct"/>
          </w:tcPr>
          <w:p w:rsidR="00CB0F3A" w:rsidRPr="00CB0F3A" w:rsidRDefault="00CB0F3A" w:rsidP="00CB0F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Агрегаты окрасочные высокого давления для окраски поверхностей конструкций мощностью 1 кВт</w:t>
            </w:r>
          </w:p>
        </w:tc>
        <w:tc>
          <w:tcPr>
            <w:tcW w:w="3500" w:type="pct"/>
          </w:tcPr>
          <w:p w:rsidR="00CB0F3A" w:rsidRPr="00CB0F3A" w:rsidRDefault="00CB0F3A" w:rsidP="00CB0F3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340101</w:t>
            </w:r>
          </w:p>
        </w:tc>
        <w:tc>
          <w:tcPr>
            <w:tcW w:w="3500" w:type="pct"/>
          </w:tcPr>
          <w:p w:rsidR="00CB0F3A" w:rsidRPr="00CB0F3A" w:rsidRDefault="00CB0F3A" w:rsidP="00CB0F3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0,85</w:t>
            </w:r>
          </w:p>
        </w:tc>
        <w:tc>
          <w:tcPr>
            <w:tcW w:w="3500" w:type="pct"/>
          </w:tcPr>
          <w:p w:rsidR="00CB0F3A" w:rsidRPr="00CB0F3A" w:rsidRDefault="00CB0F3A" w:rsidP="00CB0F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CB0F3A" w:rsidRPr="00CB0F3A" w:rsidRDefault="00CB0F3A" w:rsidP="00CB0F3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3,93</w:t>
            </w:r>
          </w:p>
        </w:tc>
      </w:tr>
      <w:tr w:rsidR="00CB0F3A" w:rsidRPr="00CB0F3A" w:rsidTr="00CB0F3A">
        <w:tc>
          <w:tcPr>
            <w:tcW w:w="3500" w:type="pct"/>
          </w:tcPr>
          <w:p w:rsidR="00CB0F3A" w:rsidRPr="00CB0F3A" w:rsidRDefault="00CB0F3A" w:rsidP="00CB0F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Автомобили бортовые, грузоподъемность до 5 т</w:t>
            </w:r>
          </w:p>
        </w:tc>
        <w:tc>
          <w:tcPr>
            <w:tcW w:w="3500" w:type="pct"/>
          </w:tcPr>
          <w:p w:rsidR="00CB0F3A" w:rsidRPr="00CB0F3A" w:rsidRDefault="00CB0F3A" w:rsidP="00CB0F3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400001</w:t>
            </w:r>
          </w:p>
        </w:tc>
        <w:tc>
          <w:tcPr>
            <w:tcW w:w="3500" w:type="pct"/>
          </w:tcPr>
          <w:p w:rsidR="00CB0F3A" w:rsidRPr="00CB0F3A" w:rsidRDefault="00CB0F3A" w:rsidP="00CB0F3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0,14</w:t>
            </w:r>
          </w:p>
        </w:tc>
        <w:tc>
          <w:tcPr>
            <w:tcW w:w="3500" w:type="pct"/>
          </w:tcPr>
          <w:p w:rsidR="00CB0F3A" w:rsidRPr="00CB0F3A" w:rsidRDefault="00CB0F3A" w:rsidP="00CB0F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CB0F3A" w:rsidRPr="00CB0F3A" w:rsidRDefault="00CB0F3A" w:rsidP="00CB0F3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89,84</w:t>
            </w:r>
          </w:p>
        </w:tc>
      </w:tr>
    </w:tbl>
    <w:p w:rsidR="00CB0F3A" w:rsidRDefault="00CB0F3A" w:rsidP="00CB0F3A">
      <w:pPr>
        <w:jc w:val="center"/>
        <w:rPr>
          <w:rFonts w:ascii="Times New Roman" w:hAnsi="Times New Roman" w:cs="Times New Roman"/>
          <w:b/>
          <w:sz w:val="24"/>
        </w:rPr>
      </w:pPr>
    </w:p>
    <w:p w:rsidR="00CB0F3A" w:rsidRPr="00CB0F3A" w:rsidRDefault="00CB0F3A" w:rsidP="00CB0F3A">
      <w:pPr>
        <w:jc w:val="center"/>
        <w:rPr>
          <w:rFonts w:ascii="Times New Roman" w:hAnsi="Times New Roman" w:cs="Times New Roman"/>
          <w:b/>
          <w:sz w:val="24"/>
        </w:rPr>
      </w:pPr>
      <w:r w:rsidRPr="00CB0F3A">
        <w:rPr>
          <w:rFonts w:ascii="Times New Roman" w:hAnsi="Times New Roman" w:cs="Times New Roman"/>
          <w:b/>
          <w:sz w:val="24"/>
        </w:rPr>
        <w:t xml:space="preserve">Материалы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66"/>
        <w:gridCol w:w="1433"/>
        <w:gridCol w:w="666"/>
        <w:gridCol w:w="782"/>
        <w:gridCol w:w="1289"/>
      </w:tblGrid>
      <w:tr w:rsidR="00CB0F3A" w:rsidRPr="00CB0F3A" w:rsidTr="00CB0F3A">
        <w:tc>
          <w:tcPr>
            <w:tcW w:w="3500" w:type="pct"/>
          </w:tcPr>
          <w:p w:rsidR="00CB0F3A" w:rsidRPr="00CB0F3A" w:rsidRDefault="00CB0F3A" w:rsidP="00CB0F3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CB0F3A" w:rsidRPr="00CB0F3A" w:rsidRDefault="00CB0F3A" w:rsidP="00CB0F3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CB0F3A" w:rsidRPr="00CB0F3A" w:rsidRDefault="00CB0F3A" w:rsidP="00CB0F3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CB0F3A" w:rsidRPr="00CB0F3A" w:rsidRDefault="00CB0F3A" w:rsidP="00CB0F3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CB0F3A" w:rsidRPr="00CB0F3A" w:rsidRDefault="00CB0F3A" w:rsidP="00CB0F3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CB0F3A" w:rsidRPr="00CB0F3A" w:rsidTr="00CB0F3A">
        <w:tc>
          <w:tcPr>
            <w:tcW w:w="3500" w:type="pct"/>
          </w:tcPr>
          <w:p w:rsidR="00CB0F3A" w:rsidRPr="00CB0F3A" w:rsidRDefault="00CB0F3A" w:rsidP="00CB0F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Смесь сухая гидроизоляционная обмазочная эластичная "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АкваНАСТ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-А"</w:t>
            </w:r>
          </w:p>
        </w:tc>
        <w:tc>
          <w:tcPr>
            <w:tcW w:w="3500" w:type="pct"/>
          </w:tcPr>
          <w:p w:rsidR="00CB0F3A" w:rsidRPr="00CB0F3A" w:rsidRDefault="00CB0F3A" w:rsidP="00CB0F3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402-0059</w:t>
            </w:r>
          </w:p>
        </w:tc>
        <w:tc>
          <w:tcPr>
            <w:tcW w:w="3500" w:type="pct"/>
          </w:tcPr>
          <w:p w:rsidR="00CB0F3A" w:rsidRPr="00CB0F3A" w:rsidRDefault="00CB0F3A" w:rsidP="00CB0F3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0,315</w:t>
            </w:r>
          </w:p>
        </w:tc>
        <w:tc>
          <w:tcPr>
            <w:tcW w:w="3500" w:type="pct"/>
          </w:tcPr>
          <w:p w:rsidR="00CB0F3A" w:rsidRPr="00CB0F3A" w:rsidRDefault="00CB0F3A" w:rsidP="00CB0F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CB0F3A" w:rsidRPr="00CB0F3A" w:rsidRDefault="00CB0F3A" w:rsidP="00CB0F3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40013,29</w:t>
            </w:r>
          </w:p>
        </w:tc>
      </w:tr>
      <w:tr w:rsidR="00CB0F3A" w:rsidRPr="00CB0F3A" w:rsidTr="00CB0F3A">
        <w:tc>
          <w:tcPr>
            <w:tcW w:w="3500" w:type="pct"/>
          </w:tcPr>
          <w:p w:rsidR="00CB0F3A" w:rsidRPr="00CB0F3A" w:rsidRDefault="00CB0F3A" w:rsidP="00CB0F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Вода</w:t>
            </w:r>
          </w:p>
        </w:tc>
        <w:tc>
          <w:tcPr>
            <w:tcW w:w="3500" w:type="pct"/>
          </w:tcPr>
          <w:p w:rsidR="00CB0F3A" w:rsidRPr="00CB0F3A" w:rsidRDefault="00CB0F3A" w:rsidP="00CB0F3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411-0001</w:t>
            </w:r>
          </w:p>
        </w:tc>
        <w:tc>
          <w:tcPr>
            <w:tcW w:w="3500" w:type="pct"/>
          </w:tcPr>
          <w:p w:rsidR="00CB0F3A" w:rsidRPr="00CB0F3A" w:rsidRDefault="00CB0F3A" w:rsidP="00CB0F3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0,27</w:t>
            </w:r>
          </w:p>
        </w:tc>
        <w:tc>
          <w:tcPr>
            <w:tcW w:w="3500" w:type="pct"/>
          </w:tcPr>
          <w:p w:rsidR="00CB0F3A" w:rsidRPr="00CB0F3A" w:rsidRDefault="00CB0F3A" w:rsidP="00CB0F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м3</w:t>
            </w:r>
          </w:p>
        </w:tc>
        <w:tc>
          <w:tcPr>
            <w:tcW w:w="3500" w:type="pct"/>
          </w:tcPr>
          <w:p w:rsidR="00CB0F3A" w:rsidRPr="00CB0F3A" w:rsidRDefault="00CB0F3A" w:rsidP="00CB0F3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2,16</w:t>
            </w:r>
          </w:p>
        </w:tc>
      </w:tr>
    </w:tbl>
    <w:p w:rsidR="00CB0F3A" w:rsidRDefault="00CB0F3A" w:rsidP="00CB0F3A">
      <w:pPr>
        <w:jc w:val="center"/>
        <w:rPr>
          <w:rFonts w:ascii="Times New Roman" w:hAnsi="Times New Roman" w:cs="Times New Roman"/>
          <w:b/>
          <w:sz w:val="24"/>
        </w:rPr>
      </w:pPr>
    </w:p>
    <w:p w:rsidR="00CB0F3A" w:rsidRDefault="00CB0F3A" w:rsidP="00CB0F3A">
      <w:pPr>
        <w:jc w:val="center"/>
        <w:rPr>
          <w:rFonts w:ascii="Times New Roman" w:hAnsi="Times New Roman" w:cs="Times New Roman"/>
          <w:b/>
          <w:sz w:val="24"/>
        </w:rPr>
      </w:pPr>
    </w:p>
    <w:p w:rsidR="00CB0F3A" w:rsidRPr="00CB0F3A" w:rsidRDefault="00CB0F3A" w:rsidP="00CB0F3A">
      <w:pPr>
        <w:jc w:val="center"/>
        <w:rPr>
          <w:rFonts w:ascii="Times New Roman" w:hAnsi="Times New Roman" w:cs="Times New Roman"/>
          <w:b/>
          <w:sz w:val="24"/>
        </w:rPr>
      </w:pPr>
      <w:r w:rsidRPr="00CB0F3A">
        <w:rPr>
          <w:rFonts w:ascii="Times New Roman" w:hAnsi="Times New Roman" w:cs="Times New Roman"/>
          <w:b/>
          <w:sz w:val="24"/>
        </w:rPr>
        <w:t>Состав работ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9336"/>
      </w:tblGrid>
      <w:tr w:rsidR="00CB0F3A" w:rsidRPr="00CB0F3A" w:rsidTr="00CB0F3A">
        <w:tc>
          <w:tcPr>
            <w:tcW w:w="5000" w:type="pct"/>
          </w:tcPr>
          <w:p w:rsidR="00CB0F3A" w:rsidRPr="00CB0F3A" w:rsidRDefault="00CB0F3A" w:rsidP="00CB0F3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CB0F3A" w:rsidRPr="00CB0F3A" w:rsidTr="00CB0F3A">
        <w:tc>
          <w:tcPr>
            <w:tcW w:w="5000" w:type="pct"/>
          </w:tcPr>
          <w:p w:rsidR="00CB0F3A" w:rsidRPr="00CB0F3A" w:rsidRDefault="00CB0F3A" w:rsidP="00CB0F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  Подготовка поверхности для нанесения изоляции. </w:t>
            </w:r>
          </w:p>
        </w:tc>
      </w:tr>
      <w:tr w:rsidR="00CB0F3A" w:rsidRPr="00CB0F3A" w:rsidTr="00CB0F3A">
        <w:tc>
          <w:tcPr>
            <w:tcW w:w="5000" w:type="pct"/>
          </w:tcPr>
          <w:p w:rsidR="00CB0F3A" w:rsidRPr="00CB0F3A" w:rsidRDefault="00CB0F3A" w:rsidP="00CB0F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  Приготовление раствора. </w:t>
            </w:r>
          </w:p>
        </w:tc>
      </w:tr>
      <w:tr w:rsidR="00CB0F3A" w:rsidRPr="00CB0F3A" w:rsidTr="00CB0F3A">
        <w:tc>
          <w:tcPr>
            <w:tcW w:w="5000" w:type="pct"/>
          </w:tcPr>
          <w:p w:rsidR="00CB0F3A" w:rsidRPr="00CB0F3A" w:rsidRDefault="00CB0F3A" w:rsidP="00CB0F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3.  Гидроизоляция вручную трещин и раковин. </w:t>
            </w:r>
          </w:p>
        </w:tc>
      </w:tr>
      <w:tr w:rsidR="00CB0F3A" w:rsidRPr="00CB0F3A" w:rsidTr="00CB0F3A">
        <w:tc>
          <w:tcPr>
            <w:tcW w:w="5000" w:type="pct"/>
          </w:tcPr>
          <w:p w:rsidR="00CB0F3A" w:rsidRPr="00CB0F3A" w:rsidRDefault="00CB0F3A" w:rsidP="00CB0F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4.  Покрытие гидроизоляционным слоем поверхности. </w:t>
            </w:r>
          </w:p>
        </w:tc>
      </w:tr>
      <w:tr w:rsidR="00CB0F3A" w:rsidRPr="00CB0F3A" w:rsidTr="00CB0F3A">
        <w:tc>
          <w:tcPr>
            <w:tcW w:w="5000" w:type="pct"/>
          </w:tcPr>
          <w:p w:rsidR="00CB0F3A" w:rsidRPr="00CB0F3A" w:rsidRDefault="00CB0F3A" w:rsidP="00CB0F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5.  Покрытие гидроизоляционным слоем сетки. </w:t>
            </w:r>
          </w:p>
        </w:tc>
      </w:tr>
      <w:tr w:rsidR="00CB0F3A" w:rsidRPr="00CB0F3A" w:rsidTr="00CB0F3A">
        <w:tc>
          <w:tcPr>
            <w:tcW w:w="5000" w:type="pct"/>
          </w:tcPr>
          <w:p w:rsidR="00CB0F3A" w:rsidRPr="00CB0F3A" w:rsidRDefault="00CB0F3A" w:rsidP="00CB0F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6.  Уход за покрытием. </w:t>
            </w:r>
          </w:p>
        </w:tc>
      </w:tr>
    </w:tbl>
    <w:p w:rsidR="00CB0F3A" w:rsidRPr="00CB0F3A" w:rsidRDefault="00CB0F3A" w:rsidP="00CB0F3A">
      <w:pPr>
        <w:jc w:val="center"/>
        <w:rPr>
          <w:rFonts w:ascii="Times New Roman" w:hAnsi="Times New Roman" w:cs="Times New Roman"/>
          <w:b/>
          <w:sz w:val="24"/>
        </w:rPr>
      </w:pPr>
    </w:p>
    <w:sectPr w:rsidR="00CB0F3A" w:rsidRPr="00CB0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3A"/>
    <w:rsid w:val="00732532"/>
    <w:rsid w:val="00CB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E730D-EB3B-42D4-93C1-E548845E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2017-07-28T13:51:00Z</dcterms:created>
  <dcterms:modified xsi:type="dcterms:W3CDTF">2017-07-28T13:51:00Z</dcterms:modified>
</cp:coreProperties>
</file>