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3"/>
        <w:gridCol w:w="2328"/>
        <w:gridCol w:w="2328"/>
        <w:gridCol w:w="2232"/>
      </w:tblGrid>
      <w:tr w:rsidR="00762BDD" w:rsidRPr="00762BDD" w:rsidTr="00762BDD">
        <w:trPr>
          <w:tblHeader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i4715662"/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Типоразмер знаков по</w:t>
            </w:r>
            <w:r w:rsidRPr="00762BD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bookmarkEnd w:id="0"/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"http://www.gostrf.com/Basesdoc/7/7508/index.htm" \o "Знаки дорожные. Общие технические условия" </w:instrText>
            </w: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62BDD">
              <w:rPr>
                <w:rFonts w:ascii="Times New Roman" w:eastAsia="Times New Roman" w:hAnsi="Times New Roman" w:cs="Times New Roman"/>
                <w:color w:val="800080"/>
                <w:sz w:val="20"/>
                <w:u w:val="single"/>
                <w:lang w:eastAsia="ru-RU"/>
              </w:rPr>
              <w:t>ГОСТ 10807-78</w:t>
            </w: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знаков на опоре, шт.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Заглубление стойки, </w:t>
            </w:r>
            <w:proofErr w:type="gramStart"/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стойки, </w:t>
            </w:r>
            <w:proofErr w:type="gramStart"/>
            <w:r w:rsidRPr="00762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762BDD" w:rsidRPr="00762BDD" w:rsidTr="00762BDD"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II, III, IV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4,0 - 4,5</w:t>
            </w:r>
          </w:p>
        </w:tc>
      </w:tr>
      <w:tr w:rsidR="00762BDD" w:rsidRPr="00762BDD" w:rsidTr="00762BDD"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II, III, IV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3,5 - 4,0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4,0 - 4,5</w:t>
            </w:r>
          </w:p>
        </w:tc>
      </w:tr>
      <w:tr w:rsidR="00762BDD" w:rsidRPr="00762BDD" w:rsidTr="00762BDD">
        <w:tc>
          <w:tcPr>
            <w:tcW w:w="130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II, III, IV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 - IV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4,5 - 5,0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5,0 - 5,5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5,5 - 6,0</w:t>
            </w:r>
          </w:p>
        </w:tc>
      </w:tr>
      <w:tr w:rsidR="00762BDD" w:rsidRPr="00762BDD" w:rsidTr="00762BDD">
        <w:tc>
          <w:tcPr>
            <w:tcW w:w="1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III,</w:t>
            </w: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4,5 - 5,0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5,0 - 5,5</w:t>
            </w:r>
          </w:p>
          <w:p w:rsidR="00762BDD" w:rsidRPr="00762BDD" w:rsidRDefault="00762BDD" w:rsidP="00762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5,5 - 6,0</w:t>
            </w:r>
          </w:p>
        </w:tc>
      </w:tr>
    </w:tbl>
    <w:p w:rsidR="006F0FC3" w:rsidRDefault="006F0FC3"/>
    <w:sectPr w:rsidR="006F0FC3" w:rsidSect="006F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BDD"/>
    <w:rsid w:val="006F0FC3"/>
    <w:rsid w:val="0076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BDD"/>
  </w:style>
  <w:style w:type="character" w:styleId="a3">
    <w:name w:val="Hyperlink"/>
    <w:basedOn w:val="a0"/>
    <w:uiPriority w:val="99"/>
    <w:semiHidden/>
    <w:unhideWhenUsed/>
    <w:rsid w:val="00762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2012-03-21T14:41:00Z</dcterms:created>
  <dcterms:modified xsi:type="dcterms:W3CDTF">2012-03-21T14:42:00Z</dcterms:modified>
</cp:coreProperties>
</file>