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pStyle w:val="ConsPlusTitle"/>
        <w:widowControl/>
        <w:jc w:val="center"/>
        <w:outlineLvl w:val="0"/>
      </w:pPr>
      <w:r>
        <w:t>МИНИСТЕРСТВО ОХРАНЫ ОКРУЖАЮЩЕЙ СРЕДЫ И ПРИРОДНЫХ РЕСУРСОВ</w:t>
      </w:r>
    </w:p>
    <w:p w:rsidR="000936BF" w:rsidRDefault="000936BF">
      <w:pPr>
        <w:pStyle w:val="ConsPlusTitle"/>
        <w:widowControl/>
        <w:jc w:val="center"/>
      </w:pPr>
      <w:r>
        <w:t>РОССИЙСКОЙ ФЕДЕРАЦИИ</w:t>
      </w:r>
    </w:p>
    <w:p w:rsidR="000936BF" w:rsidRDefault="000936BF">
      <w:pPr>
        <w:pStyle w:val="ConsPlusTitle"/>
        <w:widowControl/>
        <w:jc w:val="center"/>
      </w:pPr>
    </w:p>
    <w:p w:rsidR="000936BF" w:rsidRDefault="000936BF">
      <w:pPr>
        <w:pStyle w:val="ConsPlusTitle"/>
        <w:widowControl/>
        <w:jc w:val="center"/>
      </w:pPr>
      <w:r>
        <w:t>ИНСТРУКЦИЯ</w:t>
      </w:r>
    </w:p>
    <w:p w:rsidR="000936BF" w:rsidRDefault="000936BF">
      <w:pPr>
        <w:pStyle w:val="ConsPlusTitle"/>
        <w:widowControl/>
        <w:jc w:val="center"/>
      </w:pPr>
      <w:r>
        <w:t>О ПОРЯДКЕ ПРОВЕДЕНИЯ ЭКОЛОГИЧЕСКОЙ ЭКСПЕРТИЗЫ</w:t>
      </w:r>
    </w:p>
    <w:p w:rsidR="000936BF" w:rsidRDefault="000936BF">
      <w:pPr>
        <w:pStyle w:val="ConsPlusTitle"/>
        <w:widowControl/>
        <w:jc w:val="center"/>
      </w:pPr>
      <w:r>
        <w:t>ВОЗДУХООХРАННЫХ МЕРОПРИЯТИЙ И ОЦЕНКИ ВОЗДЕЙСТВИЯ</w:t>
      </w:r>
    </w:p>
    <w:p w:rsidR="000936BF" w:rsidRDefault="000936BF">
      <w:pPr>
        <w:pStyle w:val="ConsPlusTitle"/>
        <w:widowControl/>
        <w:jc w:val="center"/>
      </w:pPr>
      <w:r>
        <w:t>ЗАГРЯЗНЕНИЯ АТМОСФЕРНОГО ВОЗДУХА ПО ПРОЕКТНЫМ</w:t>
      </w:r>
    </w:p>
    <w:p w:rsidR="000936BF" w:rsidRDefault="000936BF">
      <w:pPr>
        <w:pStyle w:val="ConsPlusTitle"/>
        <w:widowControl/>
        <w:jc w:val="center"/>
      </w:pPr>
      <w:r>
        <w:t>РЕШЕНИЯМ ПНД 1-94 МИНПРИРОДЫ РФ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Разработан Научно-исследовательский институт охраны атмосферного воздуха Минприроды России (НИИ Атмосфера) под редакцией к. ф-м. н. В.Б. Миляева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Исполнители К.т.н. В.К. Кузнецов (ответственный исполнитель) К.т.н. В.С. Шляхтин, И.А. Морозова, Л.Б. Шмидова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 в действие письмом ДГЭК Минприроды России N 11-02/02-594 от 25.12.95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Введение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документ - разработан в соответствии с экологическими требованиями, изложенными в "</w:t>
      </w:r>
      <w:hyperlink r:id="rId4" w:history="1">
        <w:r>
          <w:rPr>
            <w:rFonts w:ascii="Calibri" w:hAnsi="Calibri" w:cs="Calibri"/>
            <w:color w:val="0000FF"/>
          </w:rPr>
          <w:t>Законе</w:t>
        </w:r>
      </w:hyperlink>
      <w:r>
        <w:rPr>
          <w:rFonts w:ascii="Calibri" w:hAnsi="Calibri" w:cs="Calibri"/>
        </w:rPr>
        <w:t xml:space="preserve"> Российской Федерации об охране окружающей природной среды" от 19.12.91, "Законе об охране атмосферного воздуха" от 25.06.80 и "Руководстве по экологической экспертизе предпроектной и проектной документации", М. 1993 г., с целью повышения эффективности проведения экологической экспертизы и согласования воздухоохранных мероприятий и оценки воздействия загрязнения атмосферного воздуха по проектным решениям;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устанавливает требования в части рассмотрения и проведения экологической экспертизы предпроектных и проектных материалов на строительство (реконструкцию, расширение, техническое перевооружение) народнохозяйственных объектов на территории Российской Федерации в части воздухоохранных мероприятий и оценки воздействия загрязнения атмосферного воздуха на окружающую среду;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выдачи разрешения на выброс загрязняющих веществ (ЗВ) в атмосферу по проектным решениям, выдачи разрешений на экспорт (импорт) промышленных отходов и комплексное природопользование;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применяется при проведении экологической экспертизы предпроектной и проектной документации на строительство в части намечаемых мероприятий по охране атмосферного воздуха (ОАВ) от загрязнения и оценки воздействия на окружающую среду (ОВСО) по проектным решениям;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предназначен для органов, осуществляющих экспертизу предпроектной и проектной документации в части воздухоохранных мероприятий и оценки воздействия загрязнения атмосферного воздуха на окружающую среду, предприятий-заказчиков, проектных, строительных и других организаций.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Ссылки на нормативные документы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Инструкция о составе, порядке разработки, согласования и утверждения проектно-сметной документации на строительство предприятий, зданий и сооружений. СНиП 1.02.01-85.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Положение о государственной экологической экспертизе Российской Федерации. М., 1993.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Указания к экологическому обоснованию хозяйственной и иной деятельности в прединвестиционной и проектной документации. М., 1994.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Руководство по экологической экспертизе предпроектной и проектной документации. М., 1993.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Инструкция</w:t>
        </w:r>
      </w:hyperlink>
      <w:r>
        <w:rPr>
          <w:rFonts w:ascii="Calibri" w:hAnsi="Calibri" w:cs="Calibri"/>
        </w:rPr>
        <w:t xml:space="preserve"> о составе, порядке разработки, согласования и утверждения градостроительной документации. РДС-30.201-93.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об оценке воздействия на окружающую среду в Российской Федерации.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ГОСТ 17.2.301-86. Охрана природы. Атмосфера. Правила контроля качества воздуха населенных мест.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Понятия и определения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Содержащиеся в настоящем документе понятия и определения соответствуют ГОСТ 17.2.301-86.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Сокращения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ПДК - предельно допустимая концентрация.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ОВОС - оценка воздействия на окружающую среду.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ОАВ - охрана атмосферного воздуха.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ТЭО - технико-экономическое обоснование.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ВОМ - воздухоохранные мероприятия.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ЗВ - загрязняющие вещества.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Общие положения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Настоящая инструкция содержит указания, регламентирующие порядок проведения экологической экспертизы предпроектной и проектной документации на строительство (реконструкцию, расширение, техническое перевооружение) в части намечаемых мероприятий по охране атмосферного воздуха (ОАВ) от загрязнения и оценки воздействия на окружающую среду (ОВСО) по проектным решениям, связанных с выбросом ЗВ в атмосферу, а также порядок выдачи разрешений на выброс ЗВ в атмосферу по проектным решениям.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Инструкция разработана в соответствии с основными требованиями "Инструкции о составе, порядке разработки, согласования и утверждения проектно-сметной документации на строительство предприятий, зданий и сооружений" (СНиП 1.02.01-85), "Положения о государственной экологической экспертизе Российской Федерации", "Указаний к экологическому обоснованию хозяйственной и иной деятельности в прединвестиционной и проектной документации", "Руководства по экологической экспертизе предпроектной и проектной документации", "</w:t>
      </w:r>
      <w:hyperlink r:id="rId7" w:history="1">
        <w:r>
          <w:rPr>
            <w:rFonts w:ascii="Calibri" w:hAnsi="Calibri" w:cs="Calibri"/>
            <w:color w:val="0000FF"/>
          </w:rPr>
          <w:t>Инструкции</w:t>
        </w:r>
      </w:hyperlink>
      <w:r>
        <w:rPr>
          <w:rFonts w:ascii="Calibri" w:hAnsi="Calibri" w:cs="Calibri"/>
        </w:rPr>
        <w:t xml:space="preserve"> о составе, порядке разработки, согласования и утверждения градостроительной документации" (РДС-30.201-93) и "</w:t>
      </w:r>
      <w:hyperlink r:id="rId8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об оценке воздействия на окружающую среду в Российской Федерации", 1994 г., и предусматривает необходимую детализацию их требований в части, касающейся экспертизы воздухоохранных мероприятий (ВОМ). Инструкция определяет объем требований к материалам по разделам "ОАВ - ОВОС", которые должны быть представлены в органы Минприроды РФ на экспертизу на различных стадиях проектирования.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и ведомства РФ, их проектные и научно-исследовательские организации при разработке предпроектной и проектной документации на строительство промышленных предприятий, а органы Министерства охраны окружающей среды и природных ресурсов РФ при осуществлении функций государственного контроля над охраной атмосферного воздуха должны обеспечивать: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меры по улавливанию ЗВ (использование рассеивающих свойств атмосферы допускается только после применения наиболее эффективных технологий производств и средств, обеспечивающих максимальную степень очистки отходящих газов) с целью соблюдения норм ПДК ЗВ в атмосфере;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разработку удельных величин выбросов (удельных показателей) на единицу выпускаемой продукции с учетом передовых достижений отечественной и зарубежной практики;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разработку предложений по ПДВ ЗВ в атмосферу в проектах реконструкции действующих предприятий и строительства новых объектов. При этом не допускается увеличение объемов выбросов тех ЗВ (по сравнению с существующими или согласованными в предпроектной документации объемами), по которым в зоне действия выбросов рассматриваемого предприятия превышаются ПДК ЗВ в атмосферном воздухе;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г) разработку мероприятий в предпроектной и проектной документации по снижению валовых объемов выбросов (в сравнении с существующими объемами) тех ЗВ, по которым на рассматриваемой территории превышаются ПДК ЗВ. При увеличении на каком-либо из рассматриваемых предприятий объемов выбросов таких веществ должны быть разрешены и согласованы с заинтересованными министерствами и ведомствами мероприятия (с их технико-экономическим обоснованием) по соответствующему снижению в зоне влияния данного предприятия объемов аналогичных выбросов на производствах других предприятий (включая, в случае необходимости, их перепрофилирование или закрытие);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возможность осуществления действенного контроля над эффективностью работы пылегазоочистного оборудования и количеством выбросов ЗВ в атмосферу.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Представители органов Министерства охраны окружающей среды и природных ресурсов РФ осуществляют выборочную проверку соблюдения проектными организациями при проектировании предприятий требований законодательных и нормативных документов и государственных стандартов по охране атмосферного воздуха и ОВОС.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Порядок рассмотрения и проведения экологической экспертизы предпроектной и проектной документации органами Минприроды РФ в части воздухоохранных мероприятий и оценки воздействия загрязнения атмосферного воздуха на окружающую среду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Рассмотрению и проведению государственной экологической экспертизы органами Минприроды в части воздухоохранных мероприятий - ОВОС подлежат: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региональные схемы расселения, природопользования и территориальной организации производительных сил, территориальные комплексные схемы охраны природы и природопользования;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схемы (проекты) районной планировки;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генеральные планы городов и других поселений;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схемы теплоснабжения городов;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генеральные планы территорий сельских органов местного самоуправления и функциональных территорий;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проекты детальной планировки;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ТЭО и проекты на строительство, реконструкцию &lt;*&gt;, расширение, техническое перевооружение, консервацию, ликвидацию народнохозяйственных объектов, независимо от их сметной стоимости;</w:t>
      </w:r>
    </w:p>
    <w:p w:rsidR="000936BF" w:rsidRDefault="000936BF">
      <w:pPr>
        <w:pStyle w:val="ConsPlusNonformat"/>
        <w:widowControl/>
        <w:ind w:firstLine="540"/>
        <w:jc w:val="both"/>
      </w:pPr>
      <w:r>
        <w:t>--------------------------------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В Инструкции далее под "реконструкцией" понимается расширение, реконструкция, техническое перевооружение, перепрофилирование предприятий.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материалы комплексного экологического обследования участков территорий для последующего придания им правового статуса особо охраняемого природного объекта, зоны экологического бедствия или зоны чрезвычайной экологической ситуации, иной охраняемой природной зоны, а также программы реабилитации этих территорий;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материалы по созданию совместных с иностранными фирмами предприятий &lt;*&gt;, деятельность которых связана с использованием природных ресурсов;</w:t>
      </w:r>
    </w:p>
    <w:p w:rsidR="000936BF" w:rsidRDefault="000936BF">
      <w:pPr>
        <w:pStyle w:val="ConsPlusNonformat"/>
        <w:widowControl/>
        <w:ind w:firstLine="540"/>
        <w:jc w:val="both"/>
      </w:pPr>
      <w:r>
        <w:t>--------------------------------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Процедура проведения государственной экологической экспертизы ТЭО (проектов) предприятий с иностранными инвестициями определяется Минприродой РФ.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обосновывающие материалы лицензий (разрешений) на природопользование.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Предпроектные материалы (ТЭО, ТЭР) по ОАВ и ОВОС должны разрабатываться с учетом проработок по воздухоохранным мероприятиям в предпроектной документации, указанной в </w:t>
      </w:r>
      <w:hyperlink r:id="rId9" w:history="1">
        <w:r>
          <w:rPr>
            <w:rFonts w:ascii="Calibri" w:hAnsi="Calibri" w:cs="Calibri"/>
            <w:color w:val="0000FF"/>
          </w:rPr>
          <w:t>п. 6.1</w:t>
        </w:r>
      </w:hyperlink>
      <w:r>
        <w:rPr>
          <w:rFonts w:ascii="Calibri" w:hAnsi="Calibri" w:cs="Calibri"/>
        </w:rPr>
        <w:t>, на основе исходных данных (фоновых концентраций), выдаваемых территориальными органами Росгидромета по согласованию с органами санитарно- эпидемиологического надзора.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Материалы по охране атмосферного воздуха при выборе места размещения объекта излагаются в п. 8 Декларации (ходатайства) о намерениях, рекомендуемой в Приложении 4 </w:t>
      </w:r>
      <w:r>
        <w:rPr>
          <w:rFonts w:ascii="Calibri" w:hAnsi="Calibri" w:cs="Calibri"/>
        </w:rPr>
        <w:lastRenderedPageBreak/>
        <w:t>"Руководства по экологической экспертизе предпроектной и проектной документации", и излагаются более подробно в разделе "Прогноз воздействия объекта на окружающую среду. Атмосферный воздух" в составе материалов по экологическому обоснованию места размещения объекта в соответствии с требованиями Приложения 5 Руководства.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ОВОС на стадиях проектирования строительства объекта и намечаемой хозяйственной деятельности, включая его перепрофилирование, ликвидацию, должна производиться с учетом разработанных в предпроектных материалах воздухоохранных мероприятий. ОВОС является обязательным элементом планирования и проектирования всех видов хозяйственной или иной деятельности, осуществление которых в настоящем и будущем прямо или косвенно окажет воздействие на состояние природных ресурсов, здоровье и благосостояние населения.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На экспертное рассмотрение и экологическую экспертизу в органы Минприроды РФ предпроектная и проектная документация должна представляться в следующем виде: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"Охрана атмосферного воздуха (ОАВ) - оценка воздействия на окружающую среду (ОВОС)" при разработке ТЭО - отдельный подраздел раздела "Охрана окружающей природной среды", состав которого определяется по значению параметра П или Ф </w:t>
      </w:r>
      <w:hyperlink r:id="rId10" w:history="1">
        <w:r>
          <w:rPr>
            <w:rFonts w:ascii="Calibri" w:hAnsi="Calibri" w:cs="Calibri"/>
            <w:color w:val="0000FF"/>
          </w:rPr>
          <w:t>Приложения 2</w:t>
        </w:r>
      </w:hyperlink>
      <w:r>
        <w:rPr>
          <w:rFonts w:ascii="Calibri" w:hAnsi="Calibri" w:cs="Calibri"/>
        </w:rPr>
        <w:t>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"Охрана атмосферного воздуха (ОАВ) - оценка воздействия на окружающую среду (ОВОС)" при разработке проекта - отдельный подраздел раздела "Охрана окружающей природной среды", состав которого определяется по значению параметра П или Ф </w:t>
      </w:r>
      <w:hyperlink r:id="rId11" w:history="1">
        <w:r>
          <w:rPr>
            <w:rFonts w:ascii="Calibri" w:hAnsi="Calibri" w:cs="Calibri"/>
            <w:color w:val="0000FF"/>
          </w:rPr>
          <w:t>Приложения 2</w:t>
        </w:r>
      </w:hyperlink>
      <w:r>
        <w:rPr>
          <w:rFonts w:ascii="Calibri" w:hAnsi="Calibri" w:cs="Calibri"/>
        </w:rPr>
        <w:t>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"Охрана атмосферного воздуха (ОАВ) - оценка воздействия на окружающую среду (ОВОС)" - подраздел в разделе "Охрана окружающей природной среды" при разработке схем (проектов):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территориальных комплексных схем охраны природы и природопользования;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схем (проектов) районной планировки;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генеральных планов городов и других поселений;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проектов детальной планировки и застройки районов городов и других поселений;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проектов реконструкции предприятий;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проектов ликвидации предприятий - в соответствии с </w:t>
      </w:r>
      <w:hyperlink r:id="rId12" w:history="1">
        <w:r>
          <w:rPr>
            <w:rFonts w:ascii="Calibri" w:hAnsi="Calibri" w:cs="Calibri"/>
            <w:color w:val="0000FF"/>
          </w:rPr>
          <w:t>Приложением 3</w:t>
        </w:r>
      </w:hyperlink>
      <w:r>
        <w:rPr>
          <w:rFonts w:ascii="Calibri" w:hAnsi="Calibri" w:cs="Calibri"/>
        </w:rPr>
        <w:t>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"Охрана атмосферного воздуха" - подраздел в разделе "Охрана окружающей природной среды" при разработке схем теплоснабжения - в соответствии с </w:t>
      </w:r>
      <w:hyperlink r:id="rId13" w:history="1">
        <w:r>
          <w:rPr>
            <w:rFonts w:ascii="Calibri" w:hAnsi="Calibri" w:cs="Calibri"/>
            <w:color w:val="0000FF"/>
          </w:rPr>
          <w:t>Приложением 4</w:t>
        </w:r>
      </w:hyperlink>
      <w:r>
        <w:rPr>
          <w:rFonts w:ascii="Calibri" w:hAnsi="Calibri" w:cs="Calibri"/>
        </w:rPr>
        <w:t>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Главное управление государственной экологической экспертизы Минприроды РФ осуществляет экспертизу: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предпроектных материалов по развитию и размещению производительных сил и отраслей народного хозяйства;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проектов федеральных комплексных схем охраны и использования земельных, водных, лесных и других природных ресурсов;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материалов комплексного экологического обследования участков территорий для последующего придания им правового статуса особо охраняемого природного объекта, зоны чрезвычайной экологической ситуации, иной охраняемой природной зоны, а также программы реабилитации этих территорий;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ТЭО и проектов на строительство, реконструкцию, техническое перевооружение, ликвидацию объектов и предприятий федерального значения (магистральные нефте- и газопроводы, железные дороги, автомагистрали, объекты энергетики и топливно-ядерного цикла, объекты по производству и уничтожению ядовитых и наркотических веществ, крупные объекты оборонной промышленности, объекты освоения космоса, объекты с иностранными инвестициями) и других проектов, осуществление которых может оказать воздействие на окружающую природную среду двух или нескольких республик в составе РФ, краев, областей, автономных образований, а также сопредельных государств;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проектов нормативно-технической и инструктивно-методической документации в части охраны окружающей природной среды и рационального использования природных ресурсов, регламентирующих хозяйственную деятельность;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проектов, прошедших государственную экологическую экспертизу в экспертных комиссиях, образованных территориальными органами Минприроды России, в порядке координации и методического руководства;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материалов экологических обоснований лицензий на изъятие природных ресурсов и сертификатов.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6.6. Территориальные экспертные органы государственной экологической экспертизы республик в составе РФ, автономных образований, краев, областей, городов Москвы и Санкт-Петербурга осуществляют экологическую экспертизу в части воздухоохранных мероприятий - ОВОС: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всех видов предплановой и предпроектной документации по экологическому и социальному развитию соответствующих территориальных образований;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ТЭО и проектов (рабочих проектов) на строительство (реконструкцию) хозяйственных объектов и комплексов территориального уровня, независимо от форм собственности и ведомственной принадлежности (в том числе эскизных и типовых);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ТЭО и проектов на размещение, переработку, захоронение промышленных, коммунально-бытовых и иных отходов.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Государственная экологическая экспертиза предпроектных и проектных материалов в Главгосэкспертизе Минприроды РФ и в республиканских, территориальных органах экологической экспертизы в зависимости от ее сложности осуществляется экспертными комиссиями, в состав которых включаются ученые, специалисты проектных организаций и органов государственного надзора, ведущие сотрудники НИИ и другие специалисты по основным направлениям экспертизы предпроектных и проектных материалов данного профиля.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процессе экспертной работы готовятся заключения экспертов и сводное заключение экспертной комиссии. Вопросы, подлежащие проверке при экспертизе проектных решений, изложены в </w:t>
      </w:r>
      <w:hyperlink r:id="rId14" w:history="1">
        <w:r>
          <w:rPr>
            <w:rFonts w:ascii="Calibri" w:hAnsi="Calibri" w:cs="Calibri"/>
            <w:color w:val="0000FF"/>
          </w:rPr>
          <w:t>Приложении 5</w:t>
        </w:r>
      </w:hyperlink>
      <w:r>
        <w:rPr>
          <w:rFonts w:ascii="Calibri" w:hAnsi="Calibri" w:cs="Calibri"/>
        </w:rPr>
        <w:t>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6.8. Экспертный орган, проводящий государственную экологическую экспертизу, рассматривает проект, сводное заключение экспертной комиссии по проекту хозяйственной деятельности и готовит "Заключение государственной экологической экспертизы", которое направляется заказчику проекта.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6.9. Сроки экспертного рассмотрения воздухоохранных мероприятий - ОВОС в предпроектной и проектной документации регламентируются характером и степенью воздействия объекта на окружающую среду, а также сложностью природных условий места размещения объекта.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экспертного рассмотрения воздухоохранных мероприятий - ОВОС в материалах ТЭО и проектов при проведении экологической экспертизы не должны превышать установленных Минприродой РФ сроков.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Рассмотрение ТЭО (проектов) по экологически опасным объектам, оказывающим значительно вредное трансграничное воздействие, осуществляется в сроки, предусмотренные "Конвенцией об оценке воздействия на окружающую среду в трансграничном контексте" и связанных с ней международных нормативных документах. Перечень видов деятельности с трансграничным характером воздействия приведен в </w:t>
      </w:r>
      <w:hyperlink r:id="rId15" w:history="1">
        <w:r>
          <w:rPr>
            <w:rFonts w:ascii="Calibri" w:hAnsi="Calibri" w:cs="Calibri"/>
            <w:color w:val="0000FF"/>
          </w:rPr>
          <w:t>Приложении 6</w:t>
        </w:r>
      </w:hyperlink>
      <w:r>
        <w:rPr>
          <w:rFonts w:ascii="Calibri" w:hAnsi="Calibri" w:cs="Calibri"/>
        </w:rPr>
        <w:t>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6.10. Положительное заключение государственной экологической экспертизы по материалам ТЭО (проекта) является обязательным документом для выдачи разрешения на комплексное природопользование и заключение договора на изъятие земельного участка. Рекомендуемая форма Разрешения на комплексное природопользование приведена в Приложении 10 "Руководства по экологической экспертизе предпроектной и проектной документации", М., 1993. Положительное заключение является одним из обязательных документов для открытия финансирования и кредитования реализации объекта экологической экспертизы.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6.11. Проекты на строительство объектов хозяйственной и иной деятельности, разработанные в соответствии с согласованным ТЭО, представлению в органы государственной экологической экспертизы не подлежат. Контроль над соблюдением в проектах требований к воздухоохранным мероприятиям, согласованных в ТЭО органами экологической экспертизы, осуществляется в процессе реализации проекта органами государственной инспекции Минприроды РФ. В случае, если ТЭО является последней стадией проектирования, объем требований в части раздела "Охрана атмосферного воздуха" должен соответствовать требованиям, предъявляемым к проекту (рабочему проекту) согласно Приложению 6 Руководства. При изменении решений, согласованных в ТЭО, проекты подлежат дополнительному </w:t>
      </w:r>
      <w:r>
        <w:rPr>
          <w:rFonts w:ascii="Calibri" w:hAnsi="Calibri" w:cs="Calibri"/>
        </w:rPr>
        <w:lastRenderedPageBreak/>
        <w:t>рассмотрению в органах государственной экологической экспертизы, а при необходимости по решению экспертных органов производится рассмотрение проекта экспертной комиссией.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6.12. Решения органов государственной экологической экспертизы, оформленные в виде "Заключения государственной экологической экспертизы", являются обязательными для исполнения всеми субъектами хозяйственной деятельности на территории России, континентальном шельфе и морской экономической зоне вне зависимости от принадлежности объектов, форм собственности, источников финансирования и могут быть опротестованы заинтересованными сторонами только в судебном порядке.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6.13. В случае вынесения экспертной комиссией отрицательного заключения материалы по объекту экспертизы могут быть доработаны в соответствии с изложенными в заключении замечаниями и предложениями экспертной комиссии и представлены на повторное рассмотрение. Основанием для повторного рассмотрения экспертной комиссии материалов по объектам экспертизы являются: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решения судебных органов;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изменение условий природопользования;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доработка материалов с учетом замечаний экспертной комиссии.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6.14. Утверждение проекта строительства объекта министерством, ведомством (заказчиком) при отсутствии положительного заключения органов государственной экологической экспертизы не допускается.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6.15. Рассмотрение и согласование лицензий на экспорт, импорт промышленных отходов и комплексное природопользование в части воздухоохранных мероприятий - ОВОС.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6.15.1. Рассмотрение и согласование лицензий (разрешений) на экспорт промышленных отходов и комплексное природопользование в РФ в части воздухоохранных мероприятий - ОВОС производится в соответствии с "</w:t>
      </w:r>
      <w:hyperlink r:id="rId16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порядке согласования лицензий на экспорт ресурсов животного и растительного происхождения", "Положением о порядке принятия решения о выдаче лицензий на экспорт (импорт) промышленных отходов" в зависимости от опасности загрязнения ими атмосферного воздуха в процессе подготовки к транспортировке, транспортировки и переработки и "</w:t>
      </w:r>
      <w:hyperlink r:id="rId17" w:history="1">
        <w:r>
          <w:rPr>
            <w:rFonts w:ascii="Calibri" w:hAnsi="Calibri" w:cs="Calibri"/>
            <w:color w:val="0000FF"/>
          </w:rPr>
          <w:t>Временным положением</w:t>
        </w:r>
      </w:hyperlink>
      <w:r>
        <w:rPr>
          <w:rFonts w:ascii="Calibri" w:hAnsi="Calibri" w:cs="Calibri"/>
        </w:rPr>
        <w:t xml:space="preserve"> о порядке выдачи лицензий на комплексное природопользование", 1993.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6.15.2. Состав документации, представляемой организациями всех форм собственности для согласования лицензий в системе Минприроды России, порядок рассмотрения и принятия решения о выдаче лицензий на экспорт и импорт промышленных отходов определены положениями, указанными в </w:t>
      </w:r>
      <w:hyperlink r:id="rId18" w:history="1">
        <w:r>
          <w:rPr>
            <w:rFonts w:ascii="Calibri" w:hAnsi="Calibri" w:cs="Calibri"/>
            <w:color w:val="0000FF"/>
          </w:rPr>
          <w:t>п. 6.15.1</w:t>
        </w:r>
      </w:hyperlink>
      <w:r>
        <w:rPr>
          <w:rFonts w:ascii="Calibri" w:hAnsi="Calibri" w:cs="Calibri"/>
        </w:rPr>
        <w:t>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6.15.3. В зависимости от категории опасности отходов (других экологически опасных веществ), их объемов и местных условий органы государственной экологической экспертизы Минприроды РФ или территориальное управление государственной экологической экспертизы принимают решение о проведении государственной экологической экспертизы представляемых заявителем материалов.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6.15.4. При положительном заключении государственной экологической экспертизы по представлению отдела (управления), ответственного за подготовку решения о выдаче лицензий, руководитель территориального органа или заместитель министра, курирующий лицензионную деятельность, на бланке заявления на лицензию в графе 22 ставит свою подпись, которая заверяется печатью, после чего решение о выдаче лицензии вступает в силу.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6.15.5. В случае отрицательного заключения государственной экологической экспертизы решение о выдаче лицензии не принимается, о чем сообщается заявителю в письменной форме, а представленные им документы возвращаются.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6.15.6. Решение о выдаче лицензии принимается в течение 20 дней после получения заявленных документов, а в случае проведения экспертизы - в течение 10 дней после завершения экспертизы.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6.15.7. Территориальный орган Минприроды РФ, принявший решение о выдаче лицензии, направляет копию оформленного заявления на лицензию в Минприроды РФ для регистрации и ведения банка выданных лицензий. Одновременно высылается экологическое заключение в адрес территориального отдела лицензирования государственного лицензионного комитета РФ.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7. Порядок выдачи разрешений на выброс ЗВ в атмосферу по проектным решениям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Разрешение на выброс ЗВ в атмосферу выдается в составе Разрешения на природопользование на все проектируемые и реконструируемые источники загрязнения атмосферного воздуха при положительном заключении экспертных органов Минприроды РФ по материалам ТЭО или проекта строительства народнохозяйственного объекта по форме, приведенной в Приложении 10 "Руководства по экологической экспертизе предпроектной и проектной документации", М., 1993.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 Для получения разрешения на выброс ЗВ в атмосферу должны быть представлены материалы ТЭО (проекта), оформленные в виде подраздела "Охрана атмосферного воздуха - оценка воздействия загрязнения атмосферного воздуха" в разделе ТЭО (проекта) строительства объекта "Охрана окружающей среды".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 Разрешение на выброс ЗВ в атмосферу источниками, проектируемыми в составе предприятий, выдаются: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Департаментом по экологическому контролю по согласованным Главэкспертизой Минприроды РФ проектам федерального уровня, реализация которых затрагивает интересы РФ и граничащих с ней государств, либо интересы двух и более республик (краев, областей) в составе РФ;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республиканскими и территориальными органами экологической экспертизы предпроектных и проектных материалов по другим проектным решениям соответствующих территориальных образований, независимо от форм собственности, а также проектным материалам предприятий, объем иностранных инвестиций в которые не превышает 100 млн. руб. (кроме предприятий нефтегазодобывающей, нефтегазоперерабатывающей и угледобывающей отраслей).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7.4. Лицензия (разрешение) на природопользование должна содержать подраздел с перечнем и количеством разрешенных к выбросу ЗВ в атмосферу, предусматривающий нормативы ПДВ ЗВ. Регистрационный номер "Разрешения на природопользование" и печать органа, его выдавшего, ставятся на титульном листе книги материалов проекта "Охрана окружающей природной среды - оценка воздействия на окружающую среду".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(рекомендуемое)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СОСТАВ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МАТЕРИАЛОВ ПО ОХРАНЕ АТМОСФЕРНОГО ВОЗДУХА СОГЛАСНО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ТРЕБОВАНИЯМ РАЗДЕЛА 8 ДЕКЛАРАЦИИ О НАМЕРЕНИЯХ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ПРИЛОЖЕНИИ 4 "РУКОВОДСТВА ПО ЭКОЛОГИЧЕСКОЙ ЭКСПЕРТИЗЕ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ПРЕДПРОЕКТНОЙ И ПРОЕКТНОЙ ДОКУМЕНТАЦИИ"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Обоснование выбора места (района) размещения предприятия и площадки строительства с учетом физико-географических и метеорологических факторов, устойчивости ландшафтов к проектируемому уровню техногенных воздействий, наличия особо охраняемых территорий и объектов, а также полученных от государственных органов Гидрометеослужбы исходных данных о фоновых концентрациях, характеризующих уровни загрязнения атмосферы в предлагаемом для размещения районе с учетом строящихся и намечаемых к строительству предприятий.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Характеристика предприятия в части параметров источников выбросов, качественного и количественного состава выбросов загрязняющих химических и биологических веществ в атмосферу, намечаемые принципиальные решения по охране атмосферного воздуха от загрязнения, включая их очистку и утилизацию с обоснованием выбора проектных решений, характеризующихся минимальными выбросами ЗВ.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Ситуационный план района размещения предприятия (с учетом альтернативных вариантов) с указанием санитарно-защитной зоны и зоны влияния предприятия. Перечень и расположение объектов воздействия в зоне влияния предприятия.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Упрощенные расчеты загрязнения атмосферного воздуха в районе размещения предприятия &lt;*&gt;. Прогноз воздействия объекта на окружающую среду (по каждому варианту размещения).</w:t>
      </w:r>
    </w:p>
    <w:p w:rsidR="000936BF" w:rsidRDefault="000936BF">
      <w:pPr>
        <w:pStyle w:val="ConsPlusNonformat"/>
        <w:widowControl/>
        <w:ind w:firstLine="540"/>
        <w:jc w:val="both"/>
      </w:pPr>
      <w:r>
        <w:t>--------------------------------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При производстве упрощенных расчетов для источников с одноименными выбросами допускается задавать осредненные высоты труб, источники одноименных выбросов сводить в один с размещением в центре площадки (при значительных размерах промплощадки она должна быть условно разбита на несколько составных со своими точками в их центрах), производить расчеты как вручную, так и с использованием ЭВМ в соответствии с требованиями ОНД-86. Детальные расчеты производятся на стадии ТЭО (проекта).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Масштабы вероятного воздействия намечаемой деятельности в нормальном режиме эксплуатации, при залповых выбросах и аварийных ситуациях с указанием их возможных последствий. Возможность трансграничного переноса.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Нормативы ПДК загрязняющих (биологических) веществ, выбрасываемых в атмосферу. Для ЗВ, не имеющих ПДК, с Минздравом РФ согласовываются и указываются временные допустимые концентрации (ОБУВ). В случае отсутствия ПДК (ОБУВ) для выбрасываемого ЗВ обосновывающие материалы отклоняются от согласования.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(рекомендуемое)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СОСТАВ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МАТЕРИАЛОВ ТЭО, ПРОЕКТА ПРЕДПРИЯТИЯ "МЕРОПРИЯТИЯ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ОХРАНЕ АТМОСФЕРНОГО ВОЗДУХА ОТ ЗАГРЯЗНЕНИЯ (ОАВ) - ОВОС"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Состав материалов ТЭО по вопросам "ОАВ - ОВОС" определяется значением параметра Ф и приведен в </w:t>
      </w:r>
      <w:hyperlink r:id="rId19" w:history="1">
        <w:r>
          <w:rPr>
            <w:rFonts w:ascii="Calibri" w:hAnsi="Calibri" w:cs="Calibri"/>
            <w:color w:val="0000FF"/>
          </w:rPr>
          <w:t>таблице 1</w:t>
        </w:r>
      </w:hyperlink>
      <w:r>
        <w:rPr>
          <w:rFonts w:ascii="Calibri" w:hAnsi="Calibri" w:cs="Calibri"/>
        </w:rPr>
        <w:t xml:space="preserve"> настоящего Приложения &lt;*&gt;.</w:t>
      </w:r>
    </w:p>
    <w:p w:rsidR="000936BF" w:rsidRDefault="000936BF">
      <w:pPr>
        <w:pStyle w:val="ConsPlusNonformat"/>
        <w:widowControl/>
        <w:ind w:firstLine="540"/>
        <w:jc w:val="both"/>
      </w:pPr>
      <w:r>
        <w:t>--------------------------------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Если при разработке ТЭО для всех источников выброса имеется возможность расчета параметра П, значение которого по данным проектной организации не изменится на стадии разработки проекта, параметр Ф не рассчитывается.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pStyle w:val="ConsPlusNonformat"/>
        <w:widowControl/>
      </w:pPr>
      <w:r>
        <w:t xml:space="preserve">    Параметр  Ф  для  данного  предприятия  определяется  в  зависимости от</w:t>
      </w:r>
    </w:p>
    <w:p w:rsidR="000936BF" w:rsidRDefault="000936BF">
      <w:pPr>
        <w:pStyle w:val="ConsPlusNonformat"/>
        <w:widowControl/>
      </w:pPr>
      <w:r>
        <w:t>значений параметров Ф  и Ф . Максимальное значение из величин параметров Ф</w:t>
      </w:r>
    </w:p>
    <w:p w:rsidR="000936BF" w:rsidRDefault="000936BF">
      <w:pPr>
        <w:pStyle w:val="ConsPlusNonformat"/>
        <w:widowControl/>
      </w:pPr>
      <w:r>
        <w:t xml:space="preserve">                     i    e                                               i</w:t>
      </w:r>
    </w:p>
    <w:p w:rsidR="000936BF" w:rsidRDefault="000936BF">
      <w:pPr>
        <w:pStyle w:val="ConsPlusNonformat"/>
        <w:widowControl/>
      </w:pPr>
      <w:r>
        <w:t>и Ф  принимается за параметр Ф для данного предприятия.</w:t>
      </w:r>
    </w:p>
    <w:p w:rsidR="000936BF" w:rsidRDefault="000936BF">
      <w:pPr>
        <w:pStyle w:val="ConsPlusNonformat"/>
        <w:widowControl/>
      </w:pPr>
      <w:r>
        <w:t xml:space="preserve">   e</w:t>
      </w:r>
    </w:p>
    <w:p w:rsidR="000936BF" w:rsidRDefault="000936BF">
      <w:pPr>
        <w:pStyle w:val="ConsPlusNonformat"/>
        <w:widowControl/>
      </w:pPr>
      <w:r>
        <w:t xml:space="preserve">    Параметр  Ф   для  каждого  выбрасываемого  вещества  рассчитывается по</w:t>
      </w:r>
    </w:p>
    <w:p w:rsidR="000936BF" w:rsidRDefault="000936BF">
      <w:pPr>
        <w:pStyle w:val="ConsPlusNonformat"/>
        <w:widowControl/>
      </w:pPr>
      <w:r>
        <w:t xml:space="preserve">               i</w:t>
      </w:r>
    </w:p>
    <w:p w:rsidR="000936BF" w:rsidRDefault="000936BF">
      <w:pPr>
        <w:pStyle w:val="ConsPlusNonformat"/>
        <w:widowControl/>
      </w:pPr>
      <w:r>
        <w:t>формуле:</w:t>
      </w:r>
    </w:p>
    <w:p w:rsidR="000936BF" w:rsidRDefault="000936BF">
      <w:pPr>
        <w:pStyle w:val="ConsPlusNonformat"/>
        <w:widowControl/>
      </w:pPr>
    </w:p>
    <w:p w:rsidR="000936BF" w:rsidRDefault="000936BF">
      <w:pPr>
        <w:pStyle w:val="ConsPlusNonformat"/>
        <w:widowControl/>
      </w:pPr>
      <w:r>
        <w:t xml:space="preserve">                                 3 m    M</w:t>
      </w:r>
    </w:p>
    <w:p w:rsidR="000936BF" w:rsidRDefault="000936BF">
      <w:pPr>
        <w:pStyle w:val="ConsPlusNonformat"/>
        <w:widowControl/>
      </w:pPr>
      <w:r>
        <w:t xml:space="preserve">                               10   1    ij</w:t>
      </w:r>
    </w:p>
    <w:p w:rsidR="000936BF" w:rsidRDefault="000936BF">
      <w:pPr>
        <w:pStyle w:val="ConsPlusNonformat"/>
        <w:widowControl/>
      </w:pPr>
      <w:r>
        <w:t xml:space="preserve">                         Ф  = ---- SUM ----, м2/с,                      (1)</w:t>
      </w:r>
    </w:p>
    <w:p w:rsidR="000936BF" w:rsidRDefault="000936BF">
      <w:pPr>
        <w:pStyle w:val="ConsPlusNonformat"/>
        <w:widowControl/>
      </w:pPr>
      <w:r>
        <w:t xml:space="preserve">                          i   H    i=1 ПДК</w:t>
      </w:r>
    </w:p>
    <w:p w:rsidR="000936BF" w:rsidRDefault="000936BF">
      <w:pPr>
        <w:pStyle w:val="ConsPlusNonformat"/>
        <w:widowControl/>
      </w:pPr>
      <w:r>
        <w:t xml:space="preserve">                               iСР        i</w:t>
      </w:r>
    </w:p>
    <w:p w:rsidR="000936BF" w:rsidRDefault="000936BF">
      <w:pPr>
        <w:pStyle w:val="ConsPlusNonformat"/>
        <w:widowControl/>
      </w:pPr>
    </w:p>
    <w:p w:rsidR="000936BF" w:rsidRDefault="000936BF">
      <w:pPr>
        <w:pStyle w:val="ConsPlusNonformat"/>
        <w:widowControl/>
      </w:pPr>
      <w:r>
        <w:t xml:space="preserve">    где: H    - средняя высота выброса, м;</w:t>
      </w:r>
    </w:p>
    <w:p w:rsidR="000936BF" w:rsidRDefault="000936BF">
      <w:pPr>
        <w:pStyle w:val="ConsPlusNonformat"/>
        <w:widowControl/>
      </w:pPr>
      <w:r>
        <w:t xml:space="preserve">          iср</w:t>
      </w:r>
    </w:p>
    <w:p w:rsidR="000936BF" w:rsidRDefault="000936BF">
      <w:pPr>
        <w:pStyle w:val="ConsPlusNonformat"/>
        <w:widowControl/>
      </w:pPr>
      <w:r>
        <w:lastRenderedPageBreak/>
        <w:t xml:space="preserve">    M   - количество i-го  вещества, выбрасываемого j-м источником, г/с;</w:t>
      </w:r>
    </w:p>
    <w:p w:rsidR="000936BF" w:rsidRDefault="000936BF">
      <w:pPr>
        <w:pStyle w:val="ConsPlusNonformat"/>
        <w:widowControl/>
      </w:pPr>
      <w:r>
        <w:t xml:space="preserve">     ij</w:t>
      </w:r>
    </w:p>
    <w:p w:rsidR="000936BF" w:rsidRDefault="000936BF">
      <w:pPr>
        <w:pStyle w:val="ConsPlusNonformat"/>
        <w:widowControl/>
      </w:pPr>
      <w:r>
        <w:t xml:space="preserve">    m   -  количество источников на предприятиях, выбрасывающих одноименные</w:t>
      </w:r>
    </w:p>
    <w:p w:rsidR="000936BF" w:rsidRDefault="000936BF">
      <w:pPr>
        <w:pStyle w:val="ConsPlusNonformat"/>
        <w:widowControl/>
      </w:pPr>
      <w:r>
        <w:t xml:space="preserve">     1</w:t>
      </w:r>
    </w:p>
    <w:p w:rsidR="000936BF" w:rsidRDefault="000936BF">
      <w:pPr>
        <w:pStyle w:val="ConsPlusNonformat"/>
        <w:widowControl/>
      </w:pPr>
      <w:r>
        <w:t>вещества;</w:t>
      </w:r>
    </w:p>
    <w:p w:rsidR="000936BF" w:rsidRDefault="000936BF">
      <w:pPr>
        <w:pStyle w:val="ConsPlusNonformat"/>
        <w:widowControl/>
      </w:pPr>
      <w:r>
        <w:t xml:space="preserve">    ПДК   -  максимально  разовая  предельно  допустимая  концентрация i-го</w:t>
      </w:r>
    </w:p>
    <w:p w:rsidR="000936BF" w:rsidRDefault="000936BF">
      <w:pPr>
        <w:pStyle w:val="ConsPlusNonformat"/>
        <w:widowControl/>
      </w:pPr>
      <w:r>
        <w:t xml:space="preserve">       i</w:t>
      </w:r>
    </w:p>
    <w:p w:rsidR="000936BF" w:rsidRDefault="000936BF">
      <w:pPr>
        <w:pStyle w:val="ConsPlusNonformat"/>
        <w:widowControl/>
      </w:pPr>
      <w:r>
        <w:t>вещества для населенных мест, мг/м3.</w:t>
      </w:r>
    </w:p>
    <w:p w:rsidR="000936BF" w:rsidRDefault="000936BF">
      <w:pPr>
        <w:pStyle w:val="ConsPlusNonformat"/>
        <w:widowControl/>
      </w:pPr>
      <w:r>
        <w:t xml:space="preserve">    Для  групп веществ, обладающих суммацией вредного воздействия, параметр</w:t>
      </w:r>
    </w:p>
    <w:p w:rsidR="000936BF" w:rsidRDefault="000936BF">
      <w:pPr>
        <w:pStyle w:val="ConsPlusNonformat"/>
        <w:widowControl/>
      </w:pPr>
      <w:r>
        <w:t>Ф  рассчитывается по формуле:</w:t>
      </w:r>
    </w:p>
    <w:p w:rsidR="000936BF" w:rsidRDefault="000936BF">
      <w:pPr>
        <w:pStyle w:val="ConsPlusNonformat"/>
        <w:widowControl/>
      </w:pPr>
      <w:r>
        <w:t xml:space="preserve"> e</w:t>
      </w:r>
    </w:p>
    <w:p w:rsidR="000936BF" w:rsidRDefault="000936BF">
      <w:pPr>
        <w:pStyle w:val="ConsPlusNonformat"/>
        <w:widowControl/>
      </w:pPr>
    </w:p>
    <w:p w:rsidR="000936BF" w:rsidRDefault="000936BF">
      <w:pPr>
        <w:pStyle w:val="ConsPlusNonformat"/>
        <w:widowControl/>
      </w:pPr>
      <w:r>
        <w:t xml:space="preserve">                                  n</w:t>
      </w:r>
    </w:p>
    <w:p w:rsidR="000936BF" w:rsidRDefault="000936BF">
      <w:pPr>
        <w:pStyle w:val="ConsPlusNonformat"/>
        <w:widowControl/>
      </w:pPr>
      <w:r>
        <w:t xml:space="preserve">                                   1</w:t>
      </w:r>
    </w:p>
    <w:p w:rsidR="000936BF" w:rsidRDefault="000936BF">
      <w:pPr>
        <w:pStyle w:val="ConsPlusNonformat"/>
        <w:widowControl/>
      </w:pPr>
      <w:r>
        <w:t xml:space="preserve">                             Ф  = SUM Ф , м2/с,                         (2)</w:t>
      </w:r>
    </w:p>
    <w:p w:rsidR="000936BF" w:rsidRDefault="000936BF">
      <w:pPr>
        <w:pStyle w:val="ConsPlusNonformat"/>
        <w:widowControl/>
      </w:pPr>
      <w:r>
        <w:t xml:space="preserve">                              e   i=1  i</w:t>
      </w:r>
    </w:p>
    <w:p w:rsidR="000936BF" w:rsidRDefault="000936BF">
      <w:pPr>
        <w:pStyle w:val="ConsPlusNonformat"/>
        <w:widowControl/>
      </w:pPr>
    </w:p>
    <w:p w:rsidR="000936BF" w:rsidRDefault="000936BF">
      <w:pPr>
        <w:pStyle w:val="ConsPlusNonformat"/>
        <w:widowControl/>
      </w:pPr>
      <w:r>
        <w:t xml:space="preserve">    где: n  - количество веществ, входящих в группу суммации.</w:t>
      </w:r>
    </w:p>
    <w:p w:rsidR="000936BF" w:rsidRDefault="000936BF">
      <w:pPr>
        <w:pStyle w:val="ConsPlusNonformat"/>
        <w:widowControl/>
      </w:pPr>
      <w:r>
        <w:t xml:space="preserve">          i</w:t>
      </w:r>
    </w:p>
    <w:p w:rsidR="000936BF" w:rsidRDefault="000936BF">
      <w:pPr>
        <w:pStyle w:val="ConsPlusNonformat"/>
        <w:widowControl/>
      </w:pPr>
      <w:r>
        <w:t xml:space="preserve">    Из всех Ф  и Ф  выбирается максимальное значение, которое и принимается</w:t>
      </w:r>
    </w:p>
    <w:p w:rsidR="000936BF" w:rsidRDefault="000936BF">
      <w:pPr>
        <w:pStyle w:val="ConsPlusNonformat"/>
        <w:widowControl/>
      </w:pPr>
      <w:r>
        <w:t xml:space="preserve">             i    e</w:t>
      </w:r>
    </w:p>
    <w:p w:rsidR="000936BF" w:rsidRDefault="000936BF">
      <w:pPr>
        <w:pStyle w:val="ConsPlusNonformat"/>
        <w:widowControl/>
      </w:pPr>
      <w:r>
        <w:t>за параметр Ф для данного предприятия.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Состав материалов проекта предприятия по вопросам "ОАВ - ОВОС" определяется значением параметра П и приведен в </w:t>
      </w:r>
      <w:hyperlink r:id="rId20" w:history="1">
        <w:r>
          <w:rPr>
            <w:rFonts w:ascii="Calibri" w:hAnsi="Calibri" w:cs="Calibri"/>
            <w:color w:val="0000FF"/>
          </w:rPr>
          <w:t>таблице 1</w:t>
        </w:r>
      </w:hyperlink>
      <w:r>
        <w:rPr>
          <w:rFonts w:ascii="Calibri" w:hAnsi="Calibri" w:cs="Calibri"/>
        </w:rPr>
        <w:t xml:space="preserve"> настоящего Приложения.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параметра П, по значению которого определяется круг вопросов, подлежащих рассмотрению при разработке проекта (рабочего проекта), производится в следующей последовательности.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определения параметра П для каждого i-го вещества и каждого j-го источника рассчитываются значения требуемого потребления воздуха (ТПВ) и параметра R по следующим формулам: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pStyle w:val="ConsPlusNonformat"/>
        <w:widowControl/>
      </w:pPr>
      <w:r>
        <w:t xml:space="preserve">                                       M</w:t>
      </w:r>
    </w:p>
    <w:p w:rsidR="000936BF" w:rsidRDefault="000936BF">
      <w:pPr>
        <w:pStyle w:val="ConsPlusNonformat"/>
        <w:widowControl/>
      </w:pPr>
      <w:r>
        <w:t xml:space="preserve">                                   3    ро</w:t>
      </w:r>
    </w:p>
    <w:p w:rsidR="000936BF" w:rsidRDefault="000936BF">
      <w:pPr>
        <w:pStyle w:val="ConsPlusNonformat"/>
        <w:widowControl/>
      </w:pPr>
      <w:r>
        <w:t xml:space="preserve">                         ТПВ   = 10  x ----, м3/с,                      (3)</w:t>
      </w:r>
    </w:p>
    <w:p w:rsidR="000936BF" w:rsidRDefault="000936BF">
      <w:pPr>
        <w:pStyle w:val="ConsPlusNonformat"/>
        <w:widowControl/>
      </w:pPr>
      <w:r>
        <w:t xml:space="preserve">                            ро         ПДК</w:t>
      </w:r>
    </w:p>
    <w:p w:rsidR="000936BF" w:rsidRDefault="000936BF">
      <w:pPr>
        <w:pStyle w:val="ConsPlusNonformat"/>
        <w:widowControl/>
      </w:pPr>
      <w:r>
        <w:t xml:space="preserve">                                          i</w:t>
      </w:r>
    </w:p>
    <w:p w:rsidR="000936BF" w:rsidRDefault="000936BF">
      <w:pPr>
        <w:pStyle w:val="ConsPlusNonformat"/>
        <w:widowControl/>
      </w:pPr>
      <w:r>
        <w:t xml:space="preserve">                                   D        q</w:t>
      </w:r>
    </w:p>
    <w:p w:rsidR="000936BF" w:rsidRDefault="000936BF">
      <w:pPr>
        <w:pStyle w:val="ConsPlusNonformat"/>
        <w:widowControl/>
      </w:pPr>
      <w:r>
        <w:t xml:space="preserve">                                    i        po</w:t>
      </w:r>
    </w:p>
    <w:p w:rsidR="000936BF" w:rsidRDefault="000936BF">
      <w:pPr>
        <w:pStyle w:val="ConsPlusNonformat"/>
        <w:widowControl/>
      </w:pPr>
      <w:r>
        <w:t xml:space="preserve">                           R   = ------- x ----,                         (4)</w:t>
      </w:r>
    </w:p>
    <w:p w:rsidR="000936BF" w:rsidRDefault="000936BF">
      <w:pPr>
        <w:pStyle w:val="ConsPlusNonformat"/>
        <w:widowControl/>
      </w:pPr>
      <w:r>
        <w:t xml:space="preserve">                            po    H  + D    ПДК</w:t>
      </w:r>
    </w:p>
    <w:p w:rsidR="000936BF" w:rsidRDefault="000936BF">
      <w:pPr>
        <w:pStyle w:val="ConsPlusNonformat"/>
        <w:widowControl/>
      </w:pPr>
      <w:r>
        <w:t xml:space="preserve">                                   i    i      i</w:t>
      </w:r>
    </w:p>
    <w:p w:rsidR="000936BF" w:rsidRDefault="000936BF">
      <w:pPr>
        <w:pStyle w:val="ConsPlusNonformat"/>
        <w:widowControl/>
      </w:pPr>
    </w:p>
    <w:p w:rsidR="000936BF" w:rsidRDefault="000936BF">
      <w:pPr>
        <w:pStyle w:val="ConsPlusNonformat"/>
        <w:widowControl/>
      </w:pPr>
      <w:r>
        <w:t xml:space="preserve">    где: M   - количество вещества, выбрасываемого источником, г/с;</w:t>
      </w:r>
    </w:p>
    <w:p w:rsidR="000936BF" w:rsidRDefault="000936BF">
      <w:pPr>
        <w:pStyle w:val="ConsPlusNonformat"/>
        <w:widowControl/>
      </w:pPr>
      <w:r>
        <w:t xml:space="preserve">          ро</w:t>
      </w:r>
    </w:p>
    <w:p w:rsidR="000936BF" w:rsidRDefault="000936BF">
      <w:pPr>
        <w:pStyle w:val="ConsPlusNonformat"/>
        <w:widowControl/>
      </w:pPr>
      <w:r>
        <w:t xml:space="preserve">    ПДК   -  разовая  предельно  допустимая концентрация i-го  вещества для</w:t>
      </w:r>
    </w:p>
    <w:p w:rsidR="000936BF" w:rsidRDefault="000936BF">
      <w:pPr>
        <w:pStyle w:val="ConsPlusNonformat"/>
        <w:widowControl/>
      </w:pPr>
      <w:r>
        <w:t xml:space="preserve">       i</w:t>
      </w:r>
    </w:p>
    <w:p w:rsidR="000936BF" w:rsidRDefault="000936BF">
      <w:pPr>
        <w:pStyle w:val="ConsPlusNonformat"/>
        <w:widowControl/>
      </w:pPr>
      <w:r>
        <w:t>населенных мест, мг/м3;</w:t>
      </w:r>
    </w:p>
    <w:p w:rsidR="000936BF" w:rsidRDefault="000936BF">
      <w:pPr>
        <w:pStyle w:val="ConsPlusNonformat"/>
        <w:widowControl/>
      </w:pPr>
      <w:r>
        <w:t xml:space="preserve">    D  - диаметр устья источника, м. Если устье источника не круглое, то за</w:t>
      </w:r>
    </w:p>
    <w:p w:rsidR="000936BF" w:rsidRDefault="000936BF">
      <w:pPr>
        <w:pStyle w:val="ConsPlusNonformat"/>
        <w:widowControl/>
      </w:pPr>
      <w:r>
        <w:t xml:space="preserve">     i</w:t>
      </w:r>
    </w:p>
    <w:p w:rsidR="000936BF" w:rsidRDefault="000936BF">
      <w:pPr>
        <w:pStyle w:val="ConsPlusNonformat"/>
        <w:widowControl/>
      </w:pPr>
      <w:r>
        <w:t>D  принимается его наибольший размер;</w:t>
      </w:r>
    </w:p>
    <w:p w:rsidR="000936BF" w:rsidRDefault="000936BF">
      <w:pPr>
        <w:pStyle w:val="ConsPlusNonformat"/>
        <w:widowControl/>
      </w:pPr>
      <w:r>
        <w:t xml:space="preserve"> i</w:t>
      </w:r>
    </w:p>
    <w:p w:rsidR="000936BF" w:rsidRDefault="000936BF">
      <w:pPr>
        <w:pStyle w:val="ConsPlusNonformat"/>
        <w:widowControl/>
      </w:pPr>
      <w:r>
        <w:t xml:space="preserve">    H  - высота источника над уровнем земли, м;</w:t>
      </w:r>
    </w:p>
    <w:p w:rsidR="000936BF" w:rsidRDefault="000936BF">
      <w:pPr>
        <w:pStyle w:val="ConsPlusNonformat"/>
        <w:widowControl/>
      </w:pPr>
      <w:r>
        <w:t xml:space="preserve">     i</w:t>
      </w:r>
    </w:p>
    <w:p w:rsidR="000936BF" w:rsidRDefault="000936BF">
      <w:pPr>
        <w:pStyle w:val="ConsPlusNonformat"/>
        <w:widowControl/>
      </w:pPr>
      <w:r>
        <w:t xml:space="preserve">    q   - концентрация вещества в устье источника:</w:t>
      </w:r>
    </w:p>
    <w:p w:rsidR="000936BF" w:rsidRDefault="000936BF">
      <w:pPr>
        <w:pStyle w:val="ConsPlusNonformat"/>
        <w:widowControl/>
      </w:pPr>
      <w:r>
        <w:t xml:space="preserve">     ро</w:t>
      </w:r>
    </w:p>
    <w:p w:rsidR="000936BF" w:rsidRDefault="000936BF">
      <w:pPr>
        <w:pStyle w:val="ConsPlusNonformat"/>
        <w:widowControl/>
      </w:pPr>
    </w:p>
    <w:p w:rsidR="000936BF" w:rsidRDefault="000936BF">
      <w:pPr>
        <w:pStyle w:val="ConsPlusNonformat"/>
        <w:widowControl/>
      </w:pPr>
      <w:r>
        <w:t xml:space="preserve">                                          3</w:t>
      </w:r>
    </w:p>
    <w:p w:rsidR="000936BF" w:rsidRDefault="000936BF">
      <w:pPr>
        <w:pStyle w:val="ConsPlusNonformat"/>
        <w:widowControl/>
      </w:pPr>
      <w:r>
        <w:t xml:space="preserve">                                  M   x 10</w:t>
      </w:r>
    </w:p>
    <w:p w:rsidR="000936BF" w:rsidRDefault="000936BF">
      <w:pPr>
        <w:pStyle w:val="ConsPlusNonformat"/>
        <w:widowControl/>
      </w:pPr>
      <w:r>
        <w:t xml:space="preserve">                                   po            3</w:t>
      </w:r>
    </w:p>
    <w:p w:rsidR="000936BF" w:rsidRDefault="000936BF">
      <w:pPr>
        <w:pStyle w:val="ConsPlusNonformat"/>
        <w:widowControl/>
      </w:pPr>
      <w:r>
        <w:t xml:space="preserve">                            q   = ---------, мг/м</w:t>
      </w:r>
    </w:p>
    <w:p w:rsidR="000936BF" w:rsidRDefault="000936BF">
      <w:pPr>
        <w:pStyle w:val="ConsPlusNonformat"/>
        <w:widowControl/>
      </w:pPr>
      <w:r>
        <w:t xml:space="preserve">                             po      V</w:t>
      </w:r>
    </w:p>
    <w:p w:rsidR="000936BF" w:rsidRDefault="000936BF">
      <w:pPr>
        <w:pStyle w:val="ConsPlusNonformat"/>
        <w:widowControl/>
      </w:pPr>
      <w:r>
        <w:t xml:space="preserve">                                      i</w:t>
      </w:r>
    </w:p>
    <w:p w:rsidR="000936BF" w:rsidRDefault="000936BF">
      <w:pPr>
        <w:pStyle w:val="ConsPlusNonformat"/>
        <w:widowControl/>
      </w:pPr>
    </w:p>
    <w:p w:rsidR="000936BF" w:rsidRDefault="000936BF">
      <w:pPr>
        <w:pStyle w:val="ConsPlusNonformat"/>
        <w:widowControl/>
      </w:pPr>
      <w:r>
        <w:t xml:space="preserve">    V  - объем газовоздушной смеси, м3/с;</w:t>
      </w:r>
    </w:p>
    <w:p w:rsidR="000936BF" w:rsidRDefault="000936BF">
      <w:pPr>
        <w:pStyle w:val="ConsPlusNonformat"/>
        <w:widowControl/>
      </w:pPr>
      <w:r>
        <w:t xml:space="preserve">     i</w:t>
      </w:r>
    </w:p>
    <w:p w:rsidR="000936BF" w:rsidRDefault="000936BF">
      <w:pPr>
        <w:pStyle w:val="ConsPlusNonformat"/>
        <w:widowControl/>
      </w:pPr>
      <w:r>
        <w:t xml:space="preserve">    при D  &gt; 0,5H  для D  / (H  + D ) принимается значение, равное 1.</w:t>
      </w:r>
    </w:p>
    <w:p w:rsidR="000936BF" w:rsidRDefault="000936BF">
      <w:pPr>
        <w:pStyle w:val="ConsPlusNonformat"/>
        <w:widowControl/>
      </w:pPr>
      <w:r>
        <w:t xml:space="preserve">         i       i      i     i    i</w:t>
      </w:r>
    </w:p>
    <w:p w:rsidR="000936BF" w:rsidRDefault="000936BF">
      <w:pPr>
        <w:pStyle w:val="ConsPlusNonformat"/>
        <w:widowControl/>
      </w:pPr>
      <w:r>
        <w:t xml:space="preserve">    Значение  параметра  П   для каждого вещества определяется по следующей</w:t>
      </w:r>
    </w:p>
    <w:p w:rsidR="000936BF" w:rsidRDefault="000936BF">
      <w:pPr>
        <w:pStyle w:val="ConsPlusNonformat"/>
        <w:widowControl/>
      </w:pPr>
      <w:r>
        <w:t xml:space="preserve">                          i</w:t>
      </w:r>
    </w:p>
    <w:p w:rsidR="000936BF" w:rsidRDefault="000936BF">
      <w:pPr>
        <w:pStyle w:val="ConsPlusNonformat"/>
        <w:widowControl/>
      </w:pPr>
      <w:r>
        <w:t>формуле:</w:t>
      </w:r>
    </w:p>
    <w:p w:rsidR="000936BF" w:rsidRDefault="000936BF">
      <w:pPr>
        <w:pStyle w:val="ConsPlusNonformat"/>
        <w:widowControl/>
      </w:pPr>
    </w:p>
    <w:p w:rsidR="000936BF" w:rsidRDefault="000936BF">
      <w:pPr>
        <w:pStyle w:val="ConsPlusNonformat"/>
        <w:widowControl/>
      </w:pPr>
      <w:r>
        <w:t xml:space="preserve">                             n</w:t>
      </w:r>
    </w:p>
    <w:p w:rsidR="000936BF" w:rsidRDefault="000936BF">
      <w:pPr>
        <w:pStyle w:val="ConsPlusNonformat"/>
        <w:widowControl/>
      </w:pPr>
      <w:r>
        <w:t xml:space="preserve">                              1</w:t>
      </w:r>
    </w:p>
    <w:p w:rsidR="000936BF" w:rsidRDefault="000936BF">
      <w:pPr>
        <w:pStyle w:val="ConsPlusNonformat"/>
        <w:widowControl/>
      </w:pPr>
      <w:r>
        <w:t xml:space="preserve">                        П  = SUM ТПВ   x R  , м3/с.                     (5)</w:t>
      </w:r>
    </w:p>
    <w:p w:rsidR="000936BF" w:rsidRDefault="000936BF">
      <w:pPr>
        <w:pStyle w:val="ConsPlusNonformat"/>
        <w:widowControl/>
      </w:pPr>
      <w:r>
        <w:t xml:space="preserve">                         i   j=1    ро    ро</w:t>
      </w:r>
    </w:p>
    <w:p w:rsidR="000936BF" w:rsidRDefault="000936BF">
      <w:pPr>
        <w:pStyle w:val="ConsPlusNonformat"/>
        <w:widowControl/>
      </w:pPr>
    </w:p>
    <w:p w:rsidR="000936BF" w:rsidRDefault="000936BF">
      <w:pPr>
        <w:pStyle w:val="ConsPlusNonformat"/>
        <w:widowControl/>
      </w:pPr>
      <w:r>
        <w:t xml:space="preserve">    Для   групп   веществ,   обладающих   суммацией  вредного  воздействия,</w:t>
      </w:r>
    </w:p>
    <w:p w:rsidR="000936BF" w:rsidRDefault="000936BF">
      <w:pPr>
        <w:pStyle w:val="ConsPlusNonformat"/>
        <w:widowControl/>
      </w:pPr>
      <w:r>
        <w:t>рассчитывается параметр П  по формуле:</w:t>
      </w:r>
    </w:p>
    <w:p w:rsidR="000936BF" w:rsidRDefault="000936BF">
      <w:pPr>
        <w:pStyle w:val="ConsPlusNonformat"/>
        <w:widowControl/>
      </w:pPr>
      <w:r>
        <w:t xml:space="preserve">                         e</w:t>
      </w:r>
    </w:p>
    <w:p w:rsidR="000936BF" w:rsidRDefault="000936BF">
      <w:pPr>
        <w:pStyle w:val="ConsPlusNonformat"/>
        <w:widowControl/>
      </w:pPr>
    </w:p>
    <w:p w:rsidR="000936BF" w:rsidRDefault="000936BF">
      <w:pPr>
        <w:pStyle w:val="ConsPlusNonformat"/>
        <w:widowControl/>
      </w:pPr>
      <w:r>
        <w:t xml:space="preserve">                                 n</w:t>
      </w:r>
    </w:p>
    <w:p w:rsidR="000936BF" w:rsidRDefault="000936BF">
      <w:pPr>
        <w:pStyle w:val="ConsPlusNonformat"/>
        <w:widowControl/>
      </w:pPr>
      <w:r>
        <w:t xml:space="preserve">                                  1</w:t>
      </w:r>
    </w:p>
    <w:p w:rsidR="000936BF" w:rsidRDefault="000936BF">
      <w:pPr>
        <w:pStyle w:val="ConsPlusNonformat"/>
        <w:widowControl/>
      </w:pPr>
      <w:r>
        <w:t xml:space="preserve">                            П  = SUM П , м3/с                           (6)</w:t>
      </w:r>
    </w:p>
    <w:p w:rsidR="000936BF" w:rsidRDefault="000936BF">
      <w:pPr>
        <w:pStyle w:val="ConsPlusNonformat"/>
        <w:widowControl/>
      </w:pPr>
      <w:r>
        <w:t xml:space="preserve">                             e   i=1  i</w:t>
      </w:r>
    </w:p>
    <w:p w:rsidR="000936BF" w:rsidRDefault="000936BF">
      <w:pPr>
        <w:pStyle w:val="ConsPlusNonformat"/>
        <w:widowControl/>
      </w:pPr>
    </w:p>
    <w:p w:rsidR="000936BF" w:rsidRDefault="000936BF">
      <w:pPr>
        <w:pStyle w:val="ConsPlusNonformat"/>
        <w:widowControl/>
      </w:pPr>
      <w:r>
        <w:t xml:space="preserve">    Из  всех  значений  П  и П  выбирается максимальное значение, которое и</w:t>
      </w:r>
    </w:p>
    <w:p w:rsidR="000936BF" w:rsidRDefault="000936BF">
      <w:pPr>
        <w:pStyle w:val="ConsPlusNonformat"/>
        <w:widowControl/>
      </w:pPr>
      <w:r>
        <w:t xml:space="preserve">                         i    e</w:t>
      </w:r>
    </w:p>
    <w:p w:rsidR="000936BF" w:rsidRDefault="000936BF">
      <w:pPr>
        <w:pStyle w:val="ConsPlusNonformat"/>
        <w:widowControl/>
      </w:pPr>
      <w:r>
        <w:t>принимается за параметр П для данного предприятия.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Если для получения разрешения на выброс ЗВ в атмосферу необходимо учесть источники загрязнения, для которых нет обоснованных данных для расчета параметра П, то степень воздействия предприятия на загрязнение атмосферного воздуха характеризуется значением параметра Ф.</w:t>
      </w:r>
    </w:p>
    <w:p w:rsidR="000936BF" w:rsidRDefault="000936BF">
      <w:pPr>
        <w:pStyle w:val="ConsPlusNonformat"/>
        <w:widowControl/>
      </w:pPr>
      <w:r>
        <w:t xml:space="preserve">    Значения  параметров  П ,  П ,  Ф ,  Ф   для рассматриваемого в примере</w:t>
      </w:r>
    </w:p>
    <w:p w:rsidR="000936BF" w:rsidRDefault="000936BF">
      <w:pPr>
        <w:pStyle w:val="ConsPlusNonformat"/>
        <w:widowControl/>
      </w:pPr>
      <w:r>
        <w:t xml:space="preserve">                           i    e    i    e</w:t>
      </w:r>
    </w:p>
    <w:p w:rsidR="000936BF" w:rsidRDefault="000936BF">
      <w:pPr>
        <w:pStyle w:val="ConsPlusNonformat"/>
        <w:widowControl/>
      </w:pPr>
      <w:r>
        <w:t xml:space="preserve">случая  приведены  в  </w:t>
      </w:r>
      <w:hyperlink r:id="rId21" w:history="1">
        <w:r>
          <w:rPr>
            <w:color w:val="0000FF"/>
          </w:rPr>
          <w:t>таблице 2  Приложения 2</w:t>
        </w:r>
      </w:hyperlink>
      <w:r>
        <w:t>. Так  для суммации сернистого</w:t>
      </w:r>
    </w:p>
    <w:p w:rsidR="000936BF" w:rsidRDefault="000936BF">
      <w:pPr>
        <w:pStyle w:val="ConsPlusNonformat"/>
        <w:widowControl/>
      </w:pPr>
      <w:r>
        <w:t>ангидрида и двуокиси азота значения их составляют:</w:t>
      </w:r>
    </w:p>
    <w:p w:rsidR="000936BF" w:rsidRDefault="000936BF">
      <w:pPr>
        <w:pStyle w:val="ConsPlusNonformat"/>
        <w:widowControl/>
      </w:pPr>
    </w:p>
    <w:p w:rsidR="000936BF" w:rsidRDefault="000936BF">
      <w:pPr>
        <w:pStyle w:val="ConsPlusNonformat"/>
        <w:widowControl/>
      </w:pPr>
      <w:r>
        <w:t xml:space="preserve">                      6            6            6           7</w:t>
      </w:r>
    </w:p>
    <w:p w:rsidR="000936BF" w:rsidRDefault="000936BF">
      <w:pPr>
        <w:pStyle w:val="ConsPlusNonformat"/>
        <w:widowControl/>
      </w:pPr>
      <w:r>
        <w:t xml:space="preserve">        П  = 0,17 x 10  + 26,1 x 10  + 8,63 x 10  = 3,5 x 10  м3/с,</w:t>
      </w:r>
    </w:p>
    <w:p w:rsidR="000936BF" w:rsidRDefault="000936BF">
      <w:pPr>
        <w:pStyle w:val="ConsPlusNonformat"/>
        <w:widowControl/>
      </w:pPr>
      <w:r>
        <w:t xml:space="preserve">         e</w:t>
      </w:r>
    </w:p>
    <w:p w:rsidR="000936BF" w:rsidRDefault="000936BF">
      <w:pPr>
        <w:pStyle w:val="ConsPlusNonformat"/>
        <w:widowControl/>
      </w:pPr>
    </w:p>
    <w:p w:rsidR="000936BF" w:rsidRDefault="000936BF">
      <w:pPr>
        <w:pStyle w:val="ConsPlusNonformat"/>
        <w:widowControl/>
      </w:pPr>
      <w:r>
        <w:t xml:space="preserve">                    24040 + 35000   297647           3</w:t>
      </w:r>
    </w:p>
    <w:p w:rsidR="000936BF" w:rsidRDefault="000936BF">
      <w:pPr>
        <w:pStyle w:val="ConsPlusNonformat"/>
        <w:widowControl/>
      </w:pPr>
      <w:r>
        <w:t xml:space="preserve">               Ф  = ------------- + ------ = 3,3 x 10  м2/с,</w:t>
      </w:r>
    </w:p>
    <w:p w:rsidR="000936BF" w:rsidRDefault="000936BF">
      <w:pPr>
        <w:pStyle w:val="ConsPlusNonformat"/>
        <w:widowControl/>
      </w:pPr>
      <w:r>
        <w:t xml:space="preserve">                e       72,5          120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что соответствует представлению материалов в объеме графы 4 Приложения 2 </w:t>
      </w:r>
      <w:hyperlink r:id="rId22" w:history="1">
        <w:r>
          <w:rPr>
            <w:rFonts w:ascii="Calibri" w:hAnsi="Calibri" w:cs="Calibri"/>
            <w:color w:val="0000FF"/>
          </w:rPr>
          <w:t>(таблица 1)</w:t>
        </w:r>
      </w:hyperlink>
      <w:r>
        <w:rPr>
          <w:rFonts w:ascii="Calibri" w:hAnsi="Calibri" w:cs="Calibri"/>
        </w:rPr>
        <w:t>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Таблица 1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0936BF" w:rsidSect="00EF7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Состав книги "Мероприятия по охране атмосферного воздуха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загрязнения в зависимости от значения параметров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 и Ф (для ТЭО, проекта)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pStyle w:val="ConsPlusNonformat"/>
        <w:widowControl/>
        <w:jc w:val="both"/>
      </w:pPr>
      <w:r>
        <w:t>┌──┬────────────────────────────────────┬──────────────────────────────────┬──────────────────────┐</w:t>
      </w:r>
    </w:p>
    <w:p w:rsidR="000936BF" w:rsidRDefault="000936BF">
      <w:pPr>
        <w:pStyle w:val="ConsPlusNonformat"/>
        <w:widowControl/>
        <w:jc w:val="both"/>
      </w:pPr>
      <w:r>
        <w:t>│N │   Состав ТЭО, проекта (рабочего    │    Значение параметра П, м3/с    │      Примечания      │</w:t>
      </w:r>
    </w:p>
    <w:p w:rsidR="000936BF" w:rsidRDefault="000936BF">
      <w:pPr>
        <w:pStyle w:val="ConsPlusNonformat"/>
        <w:widowControl/>
        <w:jc w:val="both"/>
      </w:pPr>
      <w:r>
        <w:t>│  │              проекта)              ├───────┬──────────┬───────┬───────┤                   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│ более │    8     │    6  │ менее │                   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│    8  │  10  -   │ 10  - │      4│                   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│  10   │     6    │      4│5 x 10 │                   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│       │   10     │5 x 10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├───────┴──────────┴───────┴───────┤                   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│    значение параметра Ф, м2/с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├───────┬──────────┬───────┬───────┤                   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│ более │      3   │      2│ менее │                   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│      3│5 x 10  - │3 x 10 │  80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│5 x 10 │       2  │ - 80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│       │ 3 x 10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│1 │                  2                 │   3   │    4     │   5   │   6   │           7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│1 │Исходные данные для проектирования. │   +   │    +     │   +   │   +   │Фоновые концентрации  │</w:t>
      </w:r>
    </w:p>
    <w:p w:rsidR="000936BF" w:rsidRDefault="000936BF">
      <w:pPr>
        <w:pStyle w:val="ConsPlusNonformat"/>
        <w:widowControl/>
        <w:jc w:val="both"/>
      </w:pPr>
      <w:r>
        <w:t>│  │Характеристика объекта в части      │       │          │       │       │устанавливаются       │</w:t>
      </w:r>
    </w:p>
    <w:p w:rsidR="000936BF" w:rsidRDefault="000936BF">
      <w:pPr>
        <w:pStyle w:val="ConsPlusNonformat"/>
        <w:widowControl/>
        <w:jc w:val="both"/>
      </w:pPr>
      <w:r>
        <w:t>│  │выбросов ЗВ в атмосферу. Сведения о │       │          │       │       │территориальными      │</w:t>
      </w:r>
    </w:p>
    <w:p w:rsidR="000936BF" w:rsidRDefault="000936BF">
      <w:pPr>
        <w:pStyle w:val="ConsPlusNonformat"/>
        <w:widowControl/>
        <w:jc w:val="both"/>
      </w:pPr>
      <w:r>
        <w:t>│  │согласовании условий                │       │          │       │       │органами федеральной  │</w:t>
      </w:r>
    </w:p>
    <w:p w:rsidR="000936BF" w:rsidRDefault="000936BF">
      <w:pPr>
        <w:pStyle w:val="ConsPlusNonformat"/>
        <w:widowControl/>
        <w:jc w:val="both"/>
      </w:pPr>
      <w:r>
        <w:t>│  │природопользования. Климатическая и │       │          │       │       │метеослужбы и         │</w:t>
      </w:r>
    </w:p>
    <w:p w:rsidR="000936BF" w:rsidRDefault="000936BF">
      <w:pPr>
        <w:pStyle w:val="ConsPlusNonformat"/>
        <w:widowControl/>
        <w:jc w:val="both"/>
      </w:pPr>
      <w:r>
        <w:t>│  │физико-географическая               │       │          │       │       │выдаются по запросам  │</w:t>
      </w:r>
    </w:p>
    <w:p w:rsidR="000936BF" w:rsidRDefault="000936BF">
      <w:pPr>
        <w:pStyle w:val="ConsPlusNonformat"/>
        <w:widowControl/>
        <w:jc w:val="both"/>
      </w:pPr>
      <w:r>
        <w:t>│  │характеристика района и площадки    │       │          │       │       │заинтересованных      │</w:t>
      </w:r>
    </w:p>
    <w:p w:rsidR="000936BF" w:rsidRDefault="000936BF">
      <w:pPr>
        <w:pStyle w:val="ConsPlusNonformat"/>
        <w:widowControl/>
        <w:jc w:val="both"/>
      </w:pPr>
      <w:r>
        <w:t>│  │строительства. Видовой состав фауны │       │          │       │       │организаций в         │</w:t>
      </w:r>
    </w:p>
    <w:p w:rsidR="000936BF" w:rsidRDefault="000936BF">
      <w:pPr>
        <w:pStyle w:val="ConsPlusNonformat"/>
        <w:widowControl/>
        <w:jc w:val="both"/>
      </w:pPr>
      <w:r>
        <w:t>│  │и флоры. Охраняемые территории и    │       │          │       │       │установленном         │</w:t>
      </w:r>
    </w:p>
    <w:p w:rsidR="000936BF" w:rsidRDefault="000936BF">
      <w:pPr>
        <w:pStyle w:val="ConsPlusNonformat"/>
        <w:widowControl/>
        <w:jc w:val="both"/>
      </w:pPr>
      <w:r>
        <w:t>│  │объекты. Потенциал загрязнения      │       │          │       │       │порядке.              │</w:t>
      </w:r>
    </w:p>
    <w:p w:rsidR="000936BF" w:rsidRDefault="000936BF">
      <w:pPr>
        <w:pStyle w:val="ConsPlusNonformat"/>
        <w:widowControl/>
        <w:jc w:val="both"/>
      </w:pPr>
      <w:r>
        <w:t>│  │атмосферы (ПЗА), фоновые уровни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│загрязнения и состояние мониторинга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│атмосферного воздуха района и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│площадки строительства объекта.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│2 │Ситуационный план (карта-схема)     │   +   │     +    │   +   │   +   │Прогнозируемое        │</w:t>
      </w:r>
    </w:p>
    <w:p w:rsidR="000936BF" w:rsidRDefault="000936BF">
      <w:pPr>
        <w:pStyle w:val="ConsPlusNonformat"/>
        <w:widowControl/>
        <w:jc w:val="both"/>
      </w:pPr>
      <w:r>
        <w:t>│  │района размещения предприятия,      │       │          │       │       │фоновое               │</w:t>
      </w:r>
    </w:p>
    <w:p w:rsidR="000936BF" w:rsidRDefault="000936BF">
      <w:pPr>
        <w:pStyle w:val="ConsPlusNonformat"/>
        <w:widowControl/>
        <w:jc w:val="both"/>
      </w:pPr>
      <w:r>
        <w:t>│  │соответствующий зоне влияния        │       │          │       │       │загрязнение           │</w:t>
      </w:r>
    </w:p>
    <w:p w:rsidR="000936BF" w:rsidRDefault="000936BF">
      <w:pPr>
        <w:pStyle w:val="ConsPlusNonformat"/>
        <w:widowControl/>
        <w:jc w:val="both"/>
      </w:pPr>
      <w:r>
        <w:lastRenderedPageBreak/>
        <w:t>│  │источников предприятия с указанием  │       │          │       │       │принимается           │</w:t>
      </w:r>
    </w:p>
    <w:p w:rsidR="000936BF" w:rsidRDefault="000936BF">
      <w:pPr>
        <w:pStyle w:val="ConsPlusNonformat"/>
        <w:widowControl/>
        <w:jc w:val="both"/>
      </w:pPr>
      <w:r>
        <w:t>│  │санитарно-защитной зоны, с учетом   │       │          │       │       │по данным головной    │</w:t>
      </w:r>
    </w:p>
    <w:p w:rsidR="000936BF" w:rsidRDefault="000936BF">
      <w:pPr>
        <w:pStyle w:val="ConsPlusNonformat"/>
        <w:widowControl/>
        <w:jc w:val="both"/>
      </w:pPr>
      <w:r>
        <w:t>│  │поправки на рельеф в зоне влияния,  │       │          │       │       │организации по        │</w:t>
      </w:r>
    </w:p>
    <w:p w:rsidR="000936BF" w:rsidRDefault="000936BF">
      <w:pPr>
        <w:pStyle w:val="ConsPlusNonformat"/>
        <w:widowControl/>
        <w:jc w:val="both"/>
      </w:pPr>
      <w:r>
        <w:t>│  │селитебной территории,              │       │          │       │       │установлению ПДВ для  │</w:t>
      </w:r>
    </w:p>
    <w:p w:rsidR="000936BF" w:rsidRDefault="000936BF">
      <w:pPr>
        <w:pStyle w:val="ConsPlusNonformat"/>
        <w:widowControl/>
        <w:jc w:val="both"/>
      </w:pPr>
      <w:r>
        <w:t>│  │растительного мира, зон отдыха,     │       │          │       │       │городов, при их       │</w:t>
      </w:r>
    </w:p>
    <w:p w:rsidR="000936BF" w:rsidRDefault="000936BF">
      <w:pPr>
        <w:pStyle w:val="ConsPlusNonformat"/>
        <w:widowControl/>
        <w:jc w:val="both"/>
      </w:pPr>
      <w:r>
        <w:t>│  │санаториев и домов отдыха,          │       │          │       │       │отсутствии учет       │</w:t>
      </w:r>
    </w:p>
    <w:p w:rsidR="000936BF" w:rsidRDefault="000936BF">
      <w:pPr>
        <w:pStyle w:val="ConsPlusNonformat"/>
        <w:widowControl/>
        <w:jc w:val="both"/>
      </w:pPr>
      <w:r>
        <w:t>│  │памятников архитектуры и культуры,  │       │          │       │       │строящихся,           │</w:t>
      </w:r>
    </w:p>
    <w:p w:rsidR="000936BF" w:rsidRDefault="000936BF">
      <w:pPr>
        <w:pStyle w:val="ConsPlusNonformat"/>
        <w:widowControl/>
        <w:jc w:val="both"/>
      </w:pPr>
      <w:r>
        <w:t>│  │природоохранных зон, границ         │       │          │       │       │проектируемых         │</w:t>
      </w:r>
    </w:p>
    <w:p w:rsidR="000936BF" w:rsidRDefault="000936BF">
      <w:pPr>
        <w:pStyle w:val="ConsPlusNonformat"/>
        <w:widowControl/>
        <w:jc w:val="both"/>
      </w:pPr>
      <w:r>
        <w:t>│  │промплощадок, основных авто- и      │       │          │       │       │источников            │</w:t>
      </w:r>
    </w:p>
    <w:p w:rsidR="000936BF" w:rsidRDefault="000936BF">
      <w:pPr>
        <w:pStyle w:val="ConsPlusNonformat"/>
        <w:widowControl/>
        <w:jc w:val="both"/>
      </w:pPr>
      <w:r>
        <w:t>│  │железнодорожных магистралей.        │       │          │       │       │загрязнения воздуха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│       │          │       │       │согласовывается с  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│       │          │       │       │комитетом по охране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│       │          │       │       │природы.    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│3 │Характеристика выделяемых и         │   +   │    +     │   +   │   +   │При расширении и      │</w:t>
      </w:r>
    </w:p>
    <w:p w:rsidR="000936BF" w:rsidRDefault="000936BF">
      <w:pPr>
        <w:pStyle w:val="ConsPlusNonformat"/>
        <w:widowControl/>
        <w:jc w:val="both"/>
      </w:pPr>
      <w:r>
        <w:t>│  │выбрасываемых в атмосферу ЗВ и их   │       │          │       │       │реконструкции         │</w:t>
      </w:r>
    </w:p>
    <w:p w:rsidR="000936BF" w:rsidRDefault="000936BF">
      <w:pPr>
        <w:pStyle w:val="ConsPlusNonformat"/>
        <w:widowControl/>
        <w:jc w:val="both"/>
      </w:pPr>
      <w:r>
        <w:t>│  │комбинаций с суммирующимся вредным  │       │          │       │       │(перепрофилировании)  │</w:t>
      </w:r>
    </w:p>
    <w:p w:rsidR="000936BF" w:rsidRDefault="000936BF">
      <w:pPr>
        <w:pStyle w:val="ConsPlusNonformat"/>
        <w:widowControl/>
        <w:jc w:val="both"/>
      </w:pPr>
      <w:r>
        <w:t>│  │действием. Данные по выбросам ЗВ в  │       │          │       │       │действующих           │</w:t>
      </w:r>
    </w:p>
    <w:p w:rsidR="000936BF" w:rsidRDefault="000936BF">
      <w:pPr>
        <w:pStyle w:val="ConsPlusNonformat"/>
        <w:widowControl/>
        <w:jc w:val="both"/>
      </w:pPr>
      <w:r>
        <w:t>│  │атмосферу должны представляться по  │       │          │       │       │предприятий           │</w:t>
      </w:r>
    </w:p>
    <w:p w:rsidR="000936BF" w:rsidRDefault="000936BF">
      <w:pPr>
        <w:pStyle w:val="ConsPlusNonformat"/>
        <w:widowControl/>
        <w:jc w:val="both"/>
      </w:pPr>
      <w:r>
        <w:t>│  │форме Приложения 3 ГОСТ 17.2.3.02-  │       │          │       │       │представляется точная │</w:t>
      </w:r>
    </w:p>
    <w:p w:rsidR="000936BF" w:rsidRDefault="000936BF">
      <w:pPr>
        <w:pStyle w:val="ConsPlusNonformat"/>
        <w:widowControl/>
        <w:jc w:val="both"/>
      </w:pPr>
      <w:r>
        <w:t>│  │78 "Правила установления допустимых │       │          │       │       │копия последней       │</w:t>
      </w:r>
    </w:p>
    <w:p w:rsidR="000936BF" w:rsidRDefault="000936BF">
      <w:pPr>
        <w:pStyle w:val="ConsPlusNonformat"/>
        <w:widowControl/>
        <w:jc w:val="both"/>
      </w:pPr>
      <w:r>
        <w:t>│  │выбросов вредных веществ            │       │          │       │       │годовой               │</w:t>
      </w:r>
    </w:p>
    <w:p w:rsidR="000936BF" w:rsidRDefault="000936BF">
      <w:pPr>
        <w:pStyle w:val="ConsPlusNonformat"/>
        <w:widowControl/>
        <w:jc w:val="both"/>
      </w:pPr>
      <w:r>
        <w:t>│  │промышленными предприятиями".       │       │          │       │       │статотчетности        │</w:t>
      </w:r>
    </w:p>
    <w:p w:rsidR="000936BF" w:rsidRDefault="000936BF">
      <w:pPr>
        <w:pStyle w:val="ConsPlusNonformat"/>
        <w:widowControl/>
        <w:jc w:val="both"/>
      </w:pPr>
      <w:r>
        <w:t>│  │Предложения по ПДВ.                 │       │          │       │       │предприятия по     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│       │          │       │       │установленной форме.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│4 │Характеристика и вероятность        │   +   │    +     │   +   │   +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│возникновения аварийных ситуаций,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│сценарий их развития. Данные о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│количестве и типах опасных веществ.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│Оценка динамики и мощности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│химически опасных аварийных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│выбросов.                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│5 │Схема генерального плана, на        │   +   │    +     │   +   │   +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│которой должны быть нанесены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│источники выбросов ЗВ в атмосферу и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│пылегазоочистные установки цехов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│предприятия.             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│6 │Характеристика цехов предприятия в  │   +   │    +     │   +   │   -   │                      │</w:t>
      </w:r>
    </w:p>
    <w:p w:rsidR="000936BF" w:rsidRDefault="000936BF">
      <w:pPr>
        <w:pStyle w:val="ConsPlusNonformat"/>
        <w:widowControl/>
        <w:jc w:val="both"/>
      </w:pPr>
      <w:r>
        <w:lastRenderedPageBreak/>
        <w:t>│  │части их вклада в выбросы ЗВ в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│атмосферу. Очередность   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│строительства и пусковые комплексы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│(при расширении или реконструкции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│части действующего предприятия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│приводится его характеристика в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│целом). Оценка вклада подвижных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│источников загрязнения атмосферы.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│7 │Нормативы ПДК ЗВ, выбрасываемых в   │   +   │    +     │   +   │   +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│атмосферу, и принятые экологические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│ограничения.             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│8 │Показатели удельных выбросов в      │   +   │    +     │   +   │   +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│расчете на единицу продукции или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│сырья, их сравнение с показателями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│для действующих и перспективных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│аналогичных зарубежных и 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│отечественных производств.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│Характеристика и обоснование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│способов контроля над количеством и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│составом выбросов ЗВ.    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 Способы оценки величин выделения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│(выбросов) ЗВ организованными и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│неорганизованными источниками.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│9 │Характеристика и обоснование        │   +   │    +     │   +   │   +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│решений по технологии производства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│в части уменьшения образования и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│выделения ЗВ, сравнение их с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│передовыми техническими решениями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│отечественной и зарубежной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│практики. Решения по использованию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│уловленных отходов.      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│10│Характеристика и обоснование        │   +   │    +     │   +   │   +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│воздухоохранных мероприятий по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│предотвращению и ликвидации аварий.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│Мероприятия по снижению выбросов ЗВ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│в атмосферу при неблагоприятных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│метеорологических условиях.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lastRenderedPageBreak/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│11│Обоснование выбора оборудования и   │   +   │    +     │   +   │   -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│аппаратуры для очистки выбросов в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│атмосферу и сравнение их с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│передовыми техническими решениями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│отечественной и зарубежной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│практики.                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│12│Результаты и анализ расчета         │   +   │    +     │   +   │   +   │Расчеты               │</w:t>
      </w:r>
    </w:p>
    <w:p w:rsidR="000936BF" w:rsidRDefault="000936BF">
      <w:pPr>
        <w:pStyle w:val="ConsPlusNonformat"/>
        <w:widowControl/>
        <w:jc w:val="both"/>
      </w:pPr>
      <w:r>
        <w:t>│  │загрязнения атмосферы при           │       │          │       │       │представляются при    │</w:t>
      </w:r>
    </w:p>
    <w:p w:rsidR="000936BF" w:rsidRDefault="000936BF">
      <w:pPr>
        <w:pStyle w:val="ConsPlusNonformat"/>
        <w:widowControl/>
        <w:jc w:val="both"/>
      </w:pPr>
      <w:r>
        <w:t>│  │эксплуатации объектов, способов     │       │          │       │       │наличии утвержденных  │</w:t>
      </w:r>
    </w:p>
    <w:p w:rsidR="000936BF" w:rsidRDefault="000936BF">
      <w:pPr>
        <w:pStyle w:val="ConsPlusNonformat"/>
        <w:widowControl/>
        <w:jc w:val="both"/>
      </w:pPr>
      <w:r>
        <w:t>│  │учета при расчетах загрязнения      │       │          │       │       │методик с их точным   │</w:t>
      </w:r>
    </w:p>
    <w:p w:rsidR="000936BF" w:rsidRDefault="000936BF">
      <w:pPr>
        <w:pStyle w:val="ConsPlusNonformat"/>
        <w:widowControl/>
        <w:jc w:val="both"/>
      </w:pPr>
      <w:r>
        <w:t>│  │атмосферы рельефа местности,        │       │          │       │       │названием, датой и    │</w:t>
      </w:r>
    </w:p>
    <w:p w:rsidR="000936BF" w:rsidRDefault="000936BF">
      <w:pPr>
        <w:pStyle w:val="ConsPlusNonformat"/>
        <w:widowControl/>
        <w:jc w:val="both"/>
      </w:pPr>
      <w:r>
        <w:t>│  │расчетные скорости и направления    │       │          │       │       │органом их            │</w:t>
      </w:r>
    </w:p>
    <w:p w:rsidR="000936BF" w:rsidRDefault="000936BF">
      <w:pPr>
        <w:pStyle w:val="ConsPlusNonformat"/>
        <w:widowControl/>
        <w:jc w:val="both"/>
      </w:pPr>
      <w:r>
        <w:t>│  │ветра, описание учета фона по всем  │       │          │       │       │согласования.         │</w:t>
      </w:r>
    </w:p>
    <w:p w:rsidR="000936BF" w:rsidRDefault="000936BF">
      <w:pPr>
        <w:pStyle w:val="ConsPlusNonformat"/>
        <w:widowControl/>
        <w:jc w:val="both"/>
      </w:pPr>
      <w:r>
        <w:t>│  │веществам и их комбинациям с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│суммирующим вредным действием.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│Концентрации и поражающие           │       │          │       │       │&lt;*&gt; Для объектов      │</w:t>
      </w:r>
    </w:p>
    <w:p w:rsidR="000936BF" w:rsidRDefault="000936BF">
      <w:pPr>
        <w:pStyle w:val="ConsPlusNonformat"/>
        <w:widowControl/>
        <w:jc w:val="both"/>
      </w:pPr>
      <w:r>
        <w:t>│  │токсодозы. Результаты и анализ      │       │          │       │       │теплоэнергетики       │</w:t>
      </w:r>
    </w:p>
    <w:p w:rsidR="000936BF" w:rsidRDefault="000936BF">
      <w:pPr>
        <w:pStyle w:val="ConsPlusNonformat"/>
        <w:widowControl/>
        <w:jc w:val="both"/>
      </w:pPr>
      <w:r>
        <w:t>│  │расчета загрязнения наземных        │       │          │       │       │учитывается осаждение │</w:t>
      </w:r>
    </w:p>
    <w:p w:rsidR="000936BF" w:rsidRDefault="000936BF">
      <w:pPr>
        <w:pStyle w:val="ConsPlusNonformat"/>
        <w:widowControl/>
        <w:jc w:val="both"/>
      </w:pPr>
      <w:r>
        <w:t>│  │экосистем (почвы, воды,             │       │          │       │       │ванадия.              │</w:t>
      </w:r>
    </w:p>
    <w:p w:rsidR="000936BF" w:rsidRDefault="000936BF">
      <w:pPr>
        <w:pStyle w:val="ConsPlusNonformat"/>
        <w:widowControl/>
        <w:jc w:val="both"/>
      </w:pPr>
      <w:r>
        <w:t>│  │растительности) с учетом осаждения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│тяжелых металлов и складирования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│отходов (для металлургических,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│химических предприятий и объектов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│теплоэнергетики &lt;*&gt;      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│13│Эколого-экономическая эффективность │   +   │    +     │   +   │   -   │Определение           │</w:t>
      </w:r>
    </w:p>
    <w:p w:rsidR="000936BF" w:rsidRDefault="000936BF">
      <w:pPr>
        <w:pStyle w:val="ConsPlusNonformat"/>
        <w:widowControl/>
        <w:jc w:val="both"/>
      </w:pPr>
      <w:r>
        <w:t>│  │воздухоохранных мероприятий.        │       │          │       │       │экономического ущерба │</w:t>
      </w:r>
    </w:p>
    <w:p w:rsidR="000936BF" w:rsidRDefault="000936BF">
      <w:pPr>
        <w:pStyle w:val="ConsPlusNonformat"/>
        <w:widowControl/>
        <w:jc w:val="both"/>
      </w:pPr>
      <w:r>
        <w:t>│  │Сведения об учете затрат на         │       │          │       │       │производится по       │</w:t>
      </w:r>
    </w:p>
    <w:p w:rsidR="000936BF" w:rsidRDefault="000936BF">
      <w:pPr>
        <w:pStyle w:val="ConsPlusNonformat"/>
        <w:widowControl/>
        <w:jc w:val="both"/>
      </w:pPr>
      <w:r>
        <w:t>│  │реализацию мероприятий по охране    │       │          │       │       │нормативам платы за   │</w:t>
      </w:r>
    </w:p>
    <w:p w:rsidR="000936BF" w:rsidRDefault="000936BF">
      <w:pPr>
        <w:pStyle w:val="ConsPlusNonformat"/>
        <w:widowControl/>
        <w:jc w:val="both"/>
      </w:pPr>
      <w:r>
        <w:t>│  │атмосферы при определении общей     │       │          │       │       │выбросы.              │</w:t>
      </w:r>
    </w:p>
    <w:p w:rsidR="000936BF" w:rsidRDefault="000936BF">
      <w:pPr>
        <w:pStyle w:val="ConsPlusNonformat"/>
        <w:widowControl/>
        <w:jc w:val="both"/>
      </w:pPr>
      <w:r>
        <w:t>│  │стоимости строительства и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│эксплуатации объекта.    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│14│Сведения об уточнении размеров      │   +   │    +     │   +   │   -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│санитарно-защитной зоны с учетом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│розы ветров. (Уточнение размеров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│санитарно-защитной зоны  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│производится в соответствии с ОНД-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│86).                     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lastRenderedPageBreak/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│15│Сведения о проведении согласований  │   +   │    +     │   +   │   +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│намечаемых решений.      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│16│Определение зон влияния             │   +   │    +     │   +   │   -   │Для ТЭС, ГРЭС с       │</w:t>
      </w:r>
    </w:p>
    <w:p w:rsidR="000936BF" w:rsidRDefault="000936BF">
      <w:pPr>
        <w:pStyle w:val="ConsPlusNonformat"/>
        <w:widowControl/>
        <w:jc w:val="both"/>
      </w:pPr>
      <w:r>
        <w:t>│  │проектируемого объекта и прогнозная │       │          │       │       │источниками выброса   │</w:t>
      </w:r>
    </w:p>
    <w:p w:rsidR="000936BF" w:rsidRDefault="000936BF">
      <w:pPr>
        <w:pStyle w:val="ConsPlusNonformat"/>
        <w:widowControl/>
        <w:jc w:val="both"/>
      </w:pPr>
      <w:r>
        <w:t>│  │оценка последствий долговременного  │       │          │       │       │H &gt; 180 м приводятся  │</w:t>
      </w:r>
    </w:p>
    <w:p w:rsidR="000936BF" w:rsidRDefault="000936BF">
      <w:pPr>
        <w:pStyle w:val="ConsPlusNonformat"/>
        <w:widowControl/>
        <w:jc w:val="both"/>
      </w:pPr>
      <w:r>
        <w:t>│  │воздействия на население и          │       │          │       │       │данные по загрязнению │</w:t>
      </w:r>
    </w:p>
    <w:p w:rsidR="000936BF" w:rsidRDefault="000936BF">
      <w:pPr>
        <w:pStyle w:val="ConsPlusNonformat"/>
        <w:widowControl/>
        <w:jc w:val="both"/>
      </w:pPr>
      <w:r>
        <w:t>│  │окружающую среду ЗВ при нормальном  │       │          │       │       │атмосферного воздуха  │</w:t>
      </w:r>
    </w:p>
    <w:p w:rsidR="000936BF" w:rsidRDefault="000936BF">
      <w:pPr>
        <w:pStyle w:val="ConsPlusNonformat"/>
        <w:widowControl/>
        <w:jc w:val="both"/>
      </w:pPr>
      <w:r>
        <w:t>│  │режиме эксплуатации и аварийных     │       │          │       │       │при сверхдальнем      │</w:t>
      </w:r>
    </w:p>
    <w:p w:rsidR="000936BF" w:rsidRDefault="000936BF">
      <w:pPr>
        <w:pStyle w:val="ConsPlusNonformat"/>
        <w:widowControl/>
        <w:jc w:val="both"/>
      </w:pPr>
      <w:r>
        <w:t>│  │ситуациях. Прогнозные карты         │       │          │       │       │переносе выбросов SO  │</w:t>
      </w:r>
    </w:p>
    <w:p w:rsidR="000936BF" w:rsidRDefault="000936BF">
      <w:pPr>
        <w:pStyle w:val="ConsPlusNonformat"/>
        <w:widowControl/>
        <w:jc w:val="both"/>
      </w:pPr>
      <w:r>
        <w:t>│  │загрязнения территории в зоне       │       │          │       │       │                    2 │</w:t>
      </w:r>
    </w:p>
    <w:p w:rsidR="000936BF" w:rsidRDefault="000936BF">
      <w:pPr>
        <w:pStyle w:val="ConsPlusNonformat"/>
        <w:widowControl/>
        <w:jc w:val="both"/>
      </w:pPr>
      <w:r>
        <w:t>│  │влияния объекта.                    │       │          │       │       │и NO .                │</w:t>
      </w:r>
    </w:p>
    <w:p w:rsidR="000936BF" w:rsidRDefault="000936BF">
      <w:pPr>
        <w:pStyle w:val="ConsPlusNonformat"/>
        <w:widowControl/>
        <w:jc w:val="both"/>
      </w:pPr>
      <w:r>
        <w:t>│  │                                    │       │          │       │       │    x       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│17│Комплексная оценка экономического   │   +   │    +     │   +   │   +   │На все объекты,       │</w:t>
      </w:r>
    </w:p>
    <w:p w:rsidR="000936BF" w:rsidRDefault="000936BF">
      <w:pPr>
        <w:pStyle w:val="ConsPlusNonformat"/>
        <w:widowControl/>
        <w:jc w:val="both"/>
      </w:pPr>
      <w:r>
        <w:t>│  │и социального ущерба населению и    │       │          │       │       │расположенные в зонах │</w:t>
      </w:r>
    </w:p>
    <w:p w:rsidR="000936BF" w:rsidRDefault="000936BF">
      <w:pPr>
        <w:pStyle w:val="ConsPlusNonformat"/>
        <w:widowControl/>
        <w:jc w:val="both"/>
      </w:pPr>
      <w:r>
        <w:t>│  │окружающей среде с учетом           │       │          │       │       │чрезвычайных          │</w:t>
      </w:r>
    </w:p>
    <w:p w:rsidR="000936BF" w:rsidRDefault="000936BF">
      <w:pPr>
        <w:pStyle w:val="ConsPlusNonformat"/>
        <w:widowControl/>
        <w:jc w:val="both"/>
      </w:pPr>
      <w:r>
        <w:t>│  │осаждения тяжелых металлов,         │       │          │       │       │экологических         │</w:t>
      </w:r>
    </w:p>
    <w:p w:rsidR="000936BF" w:rsidRDefault="000936BF">
      <w:pPr>
        <w:pStyle w:val="ConsPlusNonformat"/>
        <w:widowControl/>
        <w:jc w:val="both"/>
      </w:pPr>
      <w:r>
        <w:t>│  │аварийных ситуаций, экологического  │       │          │       │       │ситуации, оценка      │</w:t>
      </w:r>
    </w:p>
    <w:p w:rsidR="000936BF" w:rsidRDefault="000936BF">
      <w:pPr>
        <w:pStyle w:val="ConsPlusNonformat"/>
        <w:widowControl/>
        <w:jc w:val="both"/>
      </w:pPr>
      <w:r>
        <w:t>│  │риска размещения объекта и          │       │          │       │       │воздействия           │</w:t>
      </w:r>
    </w:p>
    <w:p w:rsidR="000936BF" w:rsidRDefault="000936BF">
      <w:pPr>
        <w:pStyle w:val="ConsPlusNonformat"/>
        <w:widowControl/>
        <w:jc w:val="both"/>
      </w:pPr>
      <w:r>
        <w:t>│  │принятие экологического             │       │          │       │       │производится в полном │</w:t>
      </w:r>
    </w:p>
    <w:p w:rsidR="000936BF" w:rsidRDefault="000936BF">
      <w:pPr>
        <w:pStyle w:val="ConsPlusNonformat"/>
        <w:widowControl/>
        <w:jc w:val="both"/>
      </w:pPr>
      <w:r>
        <w:t>│  │ограничения при разработке          │       │          │       │       │объеме.               │</w:t>
      </w:r>
    </w:p>
    <w:p w:rsidR="000936BF" w:rsidRDefault="000936BF">
      <w:pPr>
        <w:pStyle w:val="ConsPlusNonformat"/>
        <w:widowControl/>
        <w:jc w:val="both"/>
      </w:pPr>
      <w:r>
        <w:t>│  │проектных решений.       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├──┼────────────────────────────────────┼───────┼──────────┼───────┼───────┼────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│18│Результаты обсуждения ОВОС          │   +   │    +     │   +   │   +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│заказчиком и проектантами с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│общественностью района размещения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│предприятия и зоны его возможного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│  │воздействия.                        │       │          │       │       │                      │</w:t>
      </w:r>
    </w:p>
    <w:p w:rsidR="000936BF" w:rsidRDefault="000936BF">
      <w:pPr>
        <w:pStyle w:val="ConsPlusNonformat"/>
        <w:widowControl/>
        <w:jc w:val="both"/>
      </w:pPr>
      <w:r>
        <w:t>└──┴────────────────────────────────────┴───────┴──────────┴───────┴───────┴──────────────────────┘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Таблица 2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Пример расчета параметра П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(все данные, необходимые для расчета параметра П, имеются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форме N 1-воздух)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pStyle w:val="ConsPlusNonformat"/>
        <w:widowControl/>
        <w:jc w:val="both"/>
      </w:pPr>
      <w:r>
        <w:t>┌────┬────┬────┬─────┬─────┬───────────┬─────┬─────┬────────┬───────┬───────┬──────┬──────────┐</w:t>
      </w:r>
    </w:p>
    <w:p w:rsidR="000936BF" w:rsidRDefault="000936BF">
      <w:pPr>
        <w:pStyle w:val="ConsPlusNonformat"/>
        <w:widowControl/>
        <w:jc w:val="both"/>
      </w:pPr>
      <w:r>
        <w:lastRenderedPageBreak/>
        <w:t>│ N  │H, м│D, м│  D  │ V,  │  Вещество │ПДК, │ M,  │ гр. 8  │ гр. 8 │гр. 10 │гр. 11│ гр. 12 x │</w:t>
      </w:r>
    </w:p>
    <w:p w:rsidR="000936BF" w:rsidRDefault="000936BF">
      <w:pPr>
        <w:pStyle w:val="ConsPlusNonformat"/>
        <w:widowControl/>
        <w:jc w:val="both"/>
      </w:pPr>
      <w:r>
        <w:t>│ист.│    │    │-----│м3/с │           │мг/м3│мг/с │ -----  │ ----- │------ │x гр. │  гр. 9   │</w:t>
      </w:r>
    </w:p>
    <w:p w:rsidR="000936BF" w:rsidRDefault="000936BF">
      <w:pPr>
        <w:pStyle w:val="ConsPlusNonformat"/>
        <w:widowControl/>
        <w:jc w:val="both"/>
      </w:pPr>
      <w:r>
        <w:t>│    │    │    │H + D│     │           │     │     │ гр. 7  │ гр. 5 │ гр. 7 │ 4 R  │ R x ТПВ  │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│           │     │     │м3/с ТПВ│мг/м3q │ q/ПДК │      │          │</w:t>
      </w:r>
    </w:p>
    <w:p w:rsidR="000936BF" w:rsidRDefault="000936BF">
      <w:pPr>
        <w:pStyle w:val="ConsPlusNonformat"/>
        <w:widowControl/>
        <w:jc w:val="both"/>
      </w:pPr>
      <w:r>
        <w:t>├────┼────┼────┼─────┼─────┼───────────┼─────┼─────┼────────┼───────┼───────┼──────┼──────────┤</w:t>
      </w:r>
    </w:p>
    <w:p w:rsidR="000936BF" w:rsidRDefault="000936BF">
      <w:pPr>
        <w:pStyle w:val="ConsPlusNonformat"/>
        <w:widowControl/>
        <w:jc w:val="both"/>
      </w:pPr>
      <w:r>
        <w:t>│ 1  │ 2  │ 3  │  4  │  5  │     6     │  7  │  8  │   9    │  10   │  11   │  12  │    13    │</w:t>
      </w:r>
    </w:p>
    <w:p w:rsidR="000936BF" w:rsidRDefault="000936BF">
      <w:pPr>
        <w:pStyle w:val="ConsPlusNonformat"/>
        <w:widowControl/>
        <w:jc w:val="both"/>
      </w:pPr>
      <w:r>
        <w:t>├────┼────┼────┼─────┼─────┼───────────┼─────┼─────┼────────┼───────┼───────┼──────┼──────────┤</w:t>
      </w:r>
    </w:p>
    <w:p w:rsidR="000936BF" w:rsidRDefault="000936BF">
      <w:pPr>
        <w:pStyle w:val="ConsPlusNonformat"/>
        <w:widowControl/>
        <w:jc w:val="both"/>
      </w:pPr>
      <w:r>
        <w:t>│ 1  │120 │4,2 │0,03 │101,7│Сернистый  │0,5  │12020│   24040│  118,2│  236,4│   7,1│         6│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│ангидрид   │     │     │        │       │       │      │0,17 x 10 │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├───────────┼─────┼─────┼────────┼───────┼───────┼──────┼──────────┤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│Двуокись   │0,085│25300│  297647│  248,8│ 2926,7│  87,8│         6│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│азота      │     │     │        │       │       │      │26,1 x 10 │</w:t>
      </w:r>
    </w:p>
    <w:p w:rsidR="000936BF" w:rsidRDefault="000936BF">
      <w:pPr>
        <w:pStyle w:val="ConsPlusNonformat"/>
        <w:widowControl/>
        <w:jc w:val="both"/>
      </w:pPr>
      <w:r>
        <w:t>├────┼────┼────┼─────┼─────┼───────────┼─────┼─────┼────────┼───────┼───────┼──────┼──────────┤</w:t>
      </w:r>
    </w:p>
    <w:p w:rsidR="000936BF" w:rsidRDefault="000936BF">
      <w:pPr>
        <w:pStyle w:val="ConsPlusNonformat"/>
        <w:widowControl/>
        <w:jc w:val="both"/>
      </w:pPr>
      <w:r>
        <w:t>│ 2  │ 18 │0,2 │0,01 │0,28 │Бензол     │1,5  │  530│     353│ 1892,8│ 1261,9│  12,6│         3│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│           │     │     │        │       │       │      │ 4,5 x 10 │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├───────────┼─────┼─────┼────────┼───────┼───────┼──────┼──────────┤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│Сероводород│0,008│  212│   26500│  751,1│94642,9│ 946,4│         6│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│           │     │     │        │       │       │      │25,1 x 10 │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├───────────┼─────┼─────┼────────┼───────┼───────┼──────┼──────────┤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│Цианистый  │0,01 │   22│    2200│   78,6│ 7857,1│  78,6│         5│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│водород    │     │     │        │       │       │      │ 1,7 x 10 │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├───────────┼─────┼─────┼────────┼───────┼───────┼──────┼──────────┤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│Фенолы     │0,01 │    2│     200│    7,1│  714,3│   7,1│         3│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│           │     │     │        │       │       │      │ 1,4 x 10 │</w:t>
      </w:r>
    </w:p>
    <w:p w:rsidR="000936BF" w:rsidRDefault="000936BF">
      <w:pPr>
        <w:pStyle w:val="ConsPlusNonformat"/>
        <w:widowControl/>
        <w:jc w:val="both"/>
      </w:pPr>
      <w:r>
        <w:t>├────┼────┼────┼─────┼─────┼───────────┼─────┼─────┼────────┼───────┼───────┼──────┼──────────┤</w:t>
      </w:r>
    </w:p>
    <w:p w:rsidR="000936BF" w:rsidRDefault="000936BF">
      <w:pPr>
        <w:pStyle w:val="ConsPlusNonformat"/>
        <w:widowControl/>
        <w:jc w:val="both"/>
      </w:pPr>
      <w:r>
        <w:t>│ 3  │ 95 │0,5 │0,005│ 0,8 │Фенолы     │0,01 │   30│    3000│   37,5│ 3750,0│  18,8│         4│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│           │     │     │        │       │       │      │ 5,6 x 10 │</w:t>
      </w:r>
    </w:p>
    <w:p w:rsidR="000936BF" w:rsidRDefault="000936BF">
      <w:pPr>
        <w:pStyle w:val="ConsPlusNonformat"/>
        <w:widowControl/>
        <w:jc w:val="both"/>
      </w:pPr>
      <w:r>
        <w:t>├────┼────┼────┼─────┼─────┼───────────┼─────┼─────┼────────┼───────┼───────┼──────┼──────────┤</w:t>
      </w:r>
    </w:p>
    <w:p w:rsidR="000936BF" w:rsidRDefault="000936BF">
      <w:pPr>
        <w:pStyle w:val="ConsPlusNonformat"/>
        <w:widowControl/>
        <w:jc w:val="both"/>
      </w:pPr>
      <w:r>
        <w:t>│ 4  │ 25 │1,3 │0,05 │ 7,1 │Сернистый  │0,5  │17500│   35000│ 2464,8│ 4929,6│ 246,5│         4│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│ангидрид   │     │     │        │       │       │      │8,63 x 10 │</w:t>
      </w:r>
    </w:p>
    <w:p w:rsidR="000936BF" w:rsidRDefault="000936BF">
      <w:pPr>
        <w:pStyle w:val="ConsPlusNonformat"/>
        <w:widowControl/>
        <w:jc w:val="both"/>
      </w:pPr>
      <w:r>
        <w:t>├────┼────┼────┼─────┼─────┼───────────┼─────┼─────┼────────┼───────┼───────┼──────┼──────────┤</w:t>
      </w:r>
    </w:p>
    <w:p w:rsidR="000936BF" w:rsidRDefault="000936BF">
      <w:pPr>
        <w:pStyle w:val="ConsPlusNonformat"/>
        <w:widowControl/>
        <w:jc w:val="both"/>
      </w:pPr>
      <w:r>
        <w:t>│ 5  │ 12 │0,5 │0,04 │0,072│Пыль       │0,5  │  600│    1200│ 8333,3│16666,7│ 666,7│         6│</w:t>
      </w:r>
    </w:p>
    <w:p w:rsidR="000936BF" w:rsidRDefault="000936BF">
      <w:pPr>
        <w:pStyle w:val="ConsPlusNonformat"/>
        <w:widowControl/>
        <w:jc w:val="both"/>
      </w:pPr>
      <w:r>
        <w:t>│    │    │    │     │     │           │     │     │        │       │       │      │0,85 x 10 │</w:t>
      </w:r>
    </w:p>
    <w:p w:rsidR="000936BF" w:rsidRDefault="000936BF">
      <w:pPr>
        <w:pStyle w:val="ConsPlusNonformat"/>
        <w:widowControl/>
        <w:jc w:val="both"/>
      </w:pPr>
      <w:r>
        <w:t>└────┴────┴────┴─────┴─────┴───────────┴─────┴─────┴────────┴───────┴───────┴──────┴──────────┘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Таблица 3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Значение параметров П, Ф для различных веществ и суммаций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36BF" w:rsidRDefault="000936BF">
      <w:pPr>
        <w:pStyle w:val="ConsPlusNonformat"/>
        <w:widowControl/>
        <w:jc w:val="both"/>
      </w:pPr>
      <w:r>
        <w:t>┌──────────────┬───────────┬───────────┬──────────┬─────────┬─────────┬─────────┐</w:t>
      </w:r>
    </w:p>
    <w:p w:rsidR="000936BF" w:rsidRDefault="000936BF">
      <w:pPr>
        <w:pStyle w:val="ConsPlusNonformat"/>
        <w:widowControl/>
        <w:jc w:val="both"/>
      </w:pPr>
      <w:r>
        <w:lastRenderedPageBreak/>
        <w:t>│ Вещество или │ Сернистый │ Сернистый │Сернистый │Цианистый│  Пыль   │ Бензол  │</w:t>
      </w:r>
    </w:p>
    <w:p w:rsidR="000936BF" w:rsidRDefault="000936BF">
      <w:pPr>
        <w:pStyle w:val="ConsPlusNonformat"/>
        <w:widowControl/>
        <w:jc w:val="both"/>
      </w:pPr>
      <w:r>
        <w:t>│    группы    │ангидрид и │ангидрид и │ангидрид и│ водород │         │         │</w:t>
      </w:r>
    </w:p>
    <w:p w:rsidR="000936BF" w:rsidRDefault="000936BF">
      <w:pPr>
        <w:pStyle w:val="ConsPlusNonformat"/>
        <w:widowControl/>
        <w:jc w:val="both"/>
      </w:pPr>
      <w:r>
        <w:t>│   суммации   │ двуокись  │сероводород│  фенол   │         │         │         │</w:t>
      </w:r>
    </w:p>
    <w:p w:rsidR="000936BF" w:rsidRDefault="000936BF">
      <w:pPr>
        <w:pStyle w:val="ConsPlusNonformat"/>
        <w:widowControl/>
        <w:jc w:val="both"/>
      </w:pPr>
      <w:r>
        <w:t>│              │   азота   │           │          │         │         │      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├──────────────┼───────────┼───────────┼──────────┼─────────┼─────────┼─────────┤</w:t>
      </w:r>
    </w:p>
    <w:p w:rsidR="000936BF" w:rsidRDefault="000936BF">
      <w:pPr>
        <w:pStyle w:val="ConsPlusNonformat"/>
        <w:widowControl/>
        <w:jc w:val="both"/>
      </w:pPr>
      <w:r>
        <w:t>│   Пi, м3/с   │         7 │         7 │        6 │        5│        5│        3│</w:t>
      </w:r>
    </w:p>
    <w:p w:rsidR="000936BF" w:rsidRDefault="000936BF">
      <w:pPr>
        <w:pStyle w:val="ConsPlusNonformat"/>
        <w:widowControl/>
        <w:jc w:val="both"/>
      </w:pPr>
      <w:r>
        <w:t>│              │ 3,5 x 10  │ 3,4 x 10  │8,8 x 10  │1,7 x 10 │8,5 x 10 │4,5 x 10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├──────────────┤           │           │          │         │         │         │</w:t>
      </w:r>
    </w:p>
    <w:p w:rsidR="000936BF" w:rsidRDefault="000936BF">
      <w:pPr>
        <w:pStyle w:val="ConsPlusNonformat"/>
        <w:widowControl/>
        <w:jc w:val="both"/>
      </w:pPr>
      <w:r>
        <w:t>│   Пe, м3/с   │           │           │          │         │         │         │</w:t>
      </w:r>
    </w:p>
    <w:p w:rsidR="000936BF" w:rsidRDefault="000936BF">
      <w:pPr>
        <w:pStyle w:val="ConsPlusNonformat"/>
        <w:widowControl/>
        <w:jc w:val="both"/>
      </w:pPr>
      <w:r>
        <w:t>│              │           │           │          │         │         │      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├──────────────┼───────────┼───────────┼──────────┼─────────┼─────────┼─────────┤</w:t>
      </w:r>
    </w:p>
    <w:p w:rsidR="000936BF" w:rsidRDefault="000936BF">
      <w:pPr>
        <w:pStyle w:val="ConsPlusNonformat"/>
        <w:widowControl/>
        <w:jc w:val="both"/>
      </w:pPr>
      <w:r>
        <w:t>│   Фi, м2/с   │         3 │         3 │        2 │        2│       2 │  19,6   │</w:t>
      </w:r>
    </w:p>
    <w:p w:rsidR="000936BF" w:rsidRDefault="000936BF">
      <w:pPr>
        <w:pStyle w:val="ConsPlusNonformat"/>
        <w:widowControl/>
        <w:jc w:val="both"/>
      </w:pPr>
      <w:r>
        <w:t>│              │ 3,3 x 10  │ 2,3 x 10  │8,7 x 10  │1,2 x 10 │ 1 x 10  │      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├──────────────┤           │           │          │         │         │         │</w:t>
      </w:r>
    </w:p>
    <w:p w:rsidR="000936BF" w:rsidRDefault="000936BF">
      <w:pPr>
        <w:pStyle w:val="ConsPlusNonformat"/>
        <w:widowControl/>
        <w:jc w:val="both"/>
      </w:pPr>
      <w:r>
        <w:t>│   Фi, м2/с   │           │           │          │         │         │         │</w:t>
      </w:r>
    </w:p>
    <w:p w:rsidR="000936BF" w:rsidRDefault="000936BF">
      <w:pPr>
        <w:pStyle w:val="ConsPlusNonformat"/>
        <w:widowControl/>
        <w:jc w:val="both"/>
      </w:pPr>
      <w:r>
        <w:t>│              │           │           │          │         │         │         │</w:t>
      </w:r>
    </w:p>
    <w:p w:rsidR="000936BF" w:rsidRDefault="000936BF">
      <w:pPr>
        <w:pStyle w:val="ConsPlusNonformat"/>
        <w:widowControl/>
        <w:jc w:val="both"/>
      </w:pPr>
      <w:r>
        <w:t>└──────────────┴───────────┴───────────┴──────────┴─────────┴─────────┴─────────┘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(рекомендуемое)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МАТЕРИАЛЫ, ПРЕДСТАВЛЯЕМЫЕ В ОРГАНЫ МИНПРИРОДЫ РФ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РАССМОТРЕНИИ И ЭКСПЕРТИЗЕ ТЕРРИТОРИАЛЬНЫХ КОМПЛЕКСНЫХ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СХЕМ ОХРАНЫ ПРИРОДЫ И ПРИРОДОПОЛЬЗОВАНИЯ, СХЕМ (ПРОЕКТОВ)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РАЙОННОЙ ПЛАНИРОВКИ, ГЕНЕРАЛЬНЫХ ПЛАНОВ ГОРОДОВ И ДРУГИХ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ПОСЕЛЕНИЙ, ПРОЕКТОВ ЗАСТРОЙКИ РАЙОНОВ, ГОРОДОВ И ДРУГИХ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ПОСЕЛЕНИЙ, ПРОЕКТОВ ДЕТАЛЬНОЙ ПЛАНИРОВКИ,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РЕКОНСТРУКЦИИ (ПЕРЕПРОФИЛИРОВАНИЯ)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ПРЕДПРИЯТИЙ И ИХ ЛИКВИДАЦИИ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15"/>
        <w:gridCol w:w="1620"/>
        <w:gridCol w:w="1350"/>
        <w:gridCol w:w="1350"/>
        <w:gridCol w:w="1485"/>
        <w:gridCol w:w="1485"/>
        <w:gridCol w:w="1215"/>
      </w:tblGrid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Состав материалов,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представляемых в органы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Минприроды РФ при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экспертизе проектов (схем)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Территори-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альных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комплекс-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ных схем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охраны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природы 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природо-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пользования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Схем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(проек-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тов)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районной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плани-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ровки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Генераль-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ных пла-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нов горо-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дов 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других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поселений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застройки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районов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городов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других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поселений,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детальной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планировки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Проектов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реконст-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рукции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(перепро-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филирова-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ния) пред-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приятий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Проектов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ликвида-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предпри-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ятий    </w:t>
            </w:r>
          </w:p>
        </w:tc>
      </w:tr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 </w:t>
            </w:r>
          </w:p>
        </w:tc>
      </w:tr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Краткая характеристика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физико-географических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метеорологических условий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рассматриваемой территории,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общая оценка условий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рассеяния примесей 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потенциала загрязнения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атмосферы.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</w:tr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Уровень загрязнения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атмосферного воздуха,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создаваемый существующими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территории промузлами,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крупнейшими промышленными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предприятиями и аграрно-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промышленными комплексами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(фоновые концентрации).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</w:tr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Обоснование выбора района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размещения предприятий для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строительства с учетом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фонового загрязнения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атмосферного воздуха 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условий рассеивания примесей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атмосфере.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</w:tr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Прогноз изменения состояния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воздушного бассейна в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соответствии с принятым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масштабом развития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народнохозяйственного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комплекса на рассматриваемой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территории.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Приоритетность предлагаемых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воздухоохранных мероприятий.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</w:t>
            </w:r>
          </w:p>
        </w:tc>
      </w:tr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Ситуационный план района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размещения предприятий;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характеристика существующих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проектируемых предприятий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части выбросов ЗВ в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атмосферу.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</w:tr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Решения и предложения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выводу наиболее загрязняющих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атмосферный воздух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предприятий за пределы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города или их ликвидацию.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Данные по выбросам ЗВ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атмосферу.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</w:tr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Мероприятия по снижению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выбросов ЗВ в атмосферу для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проектируемых и расширяемых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(реконструируемых)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предприятий, сроки ввода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новых и вывода существующих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источников загрязнения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атмосферного воздуха.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</w:tr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20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Расчет изменения загрязнения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атмосферного воздуха в связи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 вводом в эксплуатацию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проектируемых (расширяемых,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реконструируемых)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предприятий.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Примечание: на 1-ю очередь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строительства расчеты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проводятся в соответствии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 ОНД-86. На более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длительную перспективу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приводятся результаты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прогнозных оценок уровней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загрязнения атмосферы,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основанные на тенденции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изменения валовых выбросов.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</w:tr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Нормативы ПДК (ОБУВ) на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загрязняющие вещества,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выбрасываемые в атмосферный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воздух.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</w:tr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Предложения по организации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санитарно-защитных зон.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</w:tr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Обоснование данных о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возможных аварийных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залповых выбросах.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</w:tr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Графические и табличные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 с указанием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наиболее крупных источников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загрязнения воздуха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(промузлы, промрайоны,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крупнейшие промышленные,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коммунальные и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сельскохозяйственные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предприятия и их санитарно-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защитные зоны),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прогнозируемых валовых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выбросов и уровней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загрязнения атмосферы.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</w:tr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Оценка вариантов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комплексного воздействия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загрязнения атмосферного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воздуха, характеристика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экологического риска при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эксплуатации и аварийных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ситуациях.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</w:tr>
      <w:tr w:rsidR="000936BF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Выбор оптимального комплекса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мероприятий по улучшению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экологической обстановки 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зонах чрезвычайной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экологической ситуации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(особо охраняемых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территорий), мерам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предотвращения чрезвычайных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ситуаций и программам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реабилитации этих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территорий.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BF" w:rsidRDefault="000936B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</w:p>
        </w:tc>
      </w:tr>
    </w:tbl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0936BF">
          <w:pgSz w:w="16838" w:h="11905" w:orient="landscape" w:code="9"/>
          <w:pgMar w:top="850" w:right="1134" w:bottom="1701" w:left="1134" w:header="720" w:footer="720" w:gutter="0"/>
          <w:cols w:space="720"/>
        </w:sect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(рекомендуемое)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МАТЕРИАЛЫ, ПРЕДСТАВЛЯЕМЫЕ В ОРГАНЫ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МИНПРИРОДЫ РФ ПО ОХРАНЕ АТМОСФЕРНОГО ВОЗДУХА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СХЕМ ТЕПЛОСНАБЖЕНИЯ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рассмотрение и согласование с экспертными органами Министерства охраны окружающей среды и природных ресурсов РФ должны быть представлены: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Краткая характеристика физико-географических и метеорологических условий и их влияние на рассеивание примеси в атмосфере.</w:t>
      </w:r>
    </w:p>
    <w:p w:rsidR="000936BF" w:rsidRDefault="000936BF">
      <w:pPr>
        <w:pStyle w:val="ConsPlusNonformat"/>
        <w:widowControl/>
      </w:pPr>
      <w:r>
        <w:t xml:space="preserve">    2.  Ситуационный план района размещения действующих источников тепло- и</w:t>
      </w:r>
    </w:p>
    <w:p w:rsidR="000936BF" w:rsidRDefault="000936BF">
      <w:pPr>
        <w:pStyle w:val="ConsPlusNonformat"/>
        <w:widowControl/>
      </w:pPr>
      <w:r>
        <w:t>электроснабжения,  их  характеристика  в  части  выбросов  ЗВ в атмосферу с</w:t>
      </w:r>
    </w:p>
    <w:p w:rsidR="000936BF" w:rsidRDefault="000936BF">
      <w:pPr>
        <w:pStyle w:val="ConsPlusNonformat"/>
        <w:widowControl/>
      </w:pPr>
      <w:r>
        <w:t>указанием типов котлов, марки  и  количества  потребляемого  топлива (В   ,</w:t>
      </w:r>
    </w:p>
    <w:p w:rsidR="000936BF" w:rsidRDefault="000936BF">
      <w:pPr>
        <w:pStyle w:val="ConsPlusNonformat"/>
        <w:widowControl/>
      </w:pPr>
      <w:r>
        <w:t xml:space="preserve">                                                                       max</w:t>
      </w:r>
    </w:p>
    <w:p w:rsidR="000936BF" w:rsidRDefault="000936BF">
      <w:pPr>
        <w:pStyle w:val="ConsPlusNonformat"/>
        <w:widowControl/>
      </w:pPr>
      <w:r>
        <w:t>т/ч, и  В, т/год). Параметры источников выбросов. Обоснованные расчетами по</w:t>
      </w:r>
    </w:p>
    <w:p w:rsidR="000936BF" w:rsidRDefault="000936BF">
      <w:pPr>
        <w:pStyle w:val="ConsPlusNonformat"/>
        <w:widowControl/>
      </w:pPr>
      <w:r>
        <w:t>действующим  методикам  максимальные  выбросы  (г/с)  загрязняющих веществ,</w:t>
      </w:r>
    </w:p>
    <w:p w:rsidR="000936BF" w:rsidRDefault="000936BF">
      <w:pPr>
        <w:pStyle w:val="ConsPlusNonformat"/>
        <w:widowControl/>
      </w:pPr>
      <w:r>
        <w:t>образующихся  в  процессе сжигания топлива, в том числе от неорганизованных</w:t>
      </w:r>
    </w:p>
    <w:p w:rsidR="000936BF" w:rsidRDefault="000936BF">
      <w:pPr>
        <w:pStyle w:val="ConsPlusNonformat"/>
        <w:widowControl/>
      </w:pPr>
      <w:r>
        <w:t>источников.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Расчеты максимальных приземных концентраций ЗВ с учетом установленных случаев суммации их вредного действия от действующих источников тепло- и электроснабжения, по согласованным с ГГО программам УПРЗА без учета фоновых концентраций.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Фоновые концентрации ЗВ в зоне влияния действующих источников тепло- и электроснабжения и оценка их вклада в фоновые концентрации.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Удельные показатели выбросов ЗВ на проектируемых и существующих источниках тепло- и электроснабжения, их сравнение с лучшими отечественными и зарубежными аналогами.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Мероприятия, намечаемые в схемах теплоснабжения с целью выбросов ЗВ в атмосферу, как-то: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закрытие мелких отопительных котельных, работающих на жидком и твердом топливе;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использование современных методов пылегазоочистки;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снижение выбросов ЗВ в атмосферу за счет экономного расхода тепла и сокращение его потерь, а также использование вторичных энергетических ресурсов;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переход на другие виды топлива (малосернистый мазут, природный газ);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замена существующих котлов новыми, позволяющими осуществлять очистку дымовых газов от окислов серы и азота, а также осуществлять режимные мероприятия по снижению выбросов окислов азота;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использование НИР и ОКР в области экологически чистых процессов выработки энергии.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Дефицит тепловой и электрической энергии на расчетный срок (МВт, Гкал/ч). Характеристика проектируемых и остающихся в эксплуатации источников тепло- и электроснабжения в части выбросов ЗВ в атмосферу с учетом мероприятий, указанных в </w:t>
      </w:r>
      <w:hyperlink r:id="rId23" w:history="1">
        <w:r>
          <w:rPr>
            <w:rFonts w:ascii="Calibri" w:hAnsi="Calibri" w:cs="Calibri"/>
            <w:color w:val="0000FF"/>
          </w:rPr>
          <w:t>п. 6</w:t>
        </w:r>
      </w:hyperlink>
      <w:r>
        <w:rPr>
          <w:rFonts w:ascii="Calibri" w:hAnsi="Calibri" w:cs="Calibri"/>
        </w:rPr>
        <w:t>. Обоснованные расчетами их максимальные выбросы (г/с).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Сравнительная таблица показателей работы источников ТЭС на существующее положение и на расчетный срок дифференцированно по годам согласно схеме теплоснабжения: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┌──────────────────────────────────────────┬────────────────┬─────────────┐</w:t>
      </w:r>
    </w:p>
    <w:p w:rsidR="000936BF" w:rsidRDefault="000936BF">
      <w:pPr>
        <w:pStyle w:val="ConsPlusNonformat"/>
        <w:widowControl/>
        <w:jc w:val="both"/>
      </w:pPr>
      <w:r>
        <w:t>│Показатели (суммарные для всех источников)│На существующее │На расчетный │</w:t>
      </w:r>
    </w:p>
    <w:p w:rsidR="000936BF" w:rsidRDefault="000936BF">
      <w:pPr>
        <w:pStyle w:val="ConsPlusNonformat"/>
        <w:widowControl/>
        <w:jc w:val="both"/>
      </w:pPr>
      <w:r>
        <w:t xml:space="preserve">│                                          │   положение    │  срок </w:t>
      </w:r>
      <w:hyperlink r:id="rId24" w:history="1">
        <w:r>
          <w:rPr>
            <w:color w:val="0000FF"/>
          </w:rPr>
          <w:t>&lt;*&gt;</w:t>
        </w:r>
      </w:hyperlink>
      <w:r>
        <w:t xml:space="preserve">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├──────────────────────────────────────────┼────────────────┼─────────────┤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│Мощность:                  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│  Электрическая (МВт)      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lastRenderedPageBreak/>
        <w:t>├──────────────────────────────────────────┤                │             │</w:t>
      </w:r>
    </w:p>
    <w:p w:rsidR="000936BF" w:rsidRDefault="000936BF">
      <w:pPr>
        <w:pStyle w:val="ConsPlusNonformat"/>
        <w:widowControl/>
        <w:jc w:val="both"/>
      </w:pPr>
      <w:r>
        <w:t>│  Тепловая (Гкал/ч)        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├──────────────────────────────────────────┤                │             │</w:t>
      </w:r>
    </w:p>
    <w:p w:rsidR="000936BF" w:rsidRDefault="000936BF">
      <w:pPr>
        <w:pStyle w:val="ConsPlusNonformat"/>
        <w:widowControl/>
        <w:jc w:val="both"/>
      </w:pPr>
      <w:r>
        <w:t>│Расход топлива (т/год, тыс. м3/год):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│  Мазут (марки)            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├──────────────────────────────────────────┤                │             │</w:t>
      </w:r>
    </w:p>
    <w:p w:rsidR="000936BF" w:rsidRDefault="000936BF">
      <w:pPr>
        <w:pStyle w:val="ConsPlusNonformat"/>
        <w:widowControl/>
        <w:jc w:val="both"/>
      </w:pPr>
      <w:r>
        <w:t>│  Уголь (месторождения)    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├──────────────────────────────────────────┤                │             │</w:t>
      </w:r>
    </w:p>
    <w:p w:rsidR="000936BF" w:rsidRDefault="000936BF">
      <w:pPr>
        <w:pStyle w:val="ConsPlusNonformat"/>
        <w:widowControl/>
        <w:jc w:val="both"/>
      </w:pPr>
      <w:r>
        <w:t>│  Газ (месторождения)      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├──────────────────────────────────────────┤                │             │</w:t>
      </w:r>
    </w:p>
    <w:p w:rsidR="000936BF" w:rsidRDefault="000936BF">
      <w:pPr>
        <w:pStyle w:val="ConsPlusNonformat"/>
        <w:widowControl/>
        <w:jc w:val="both"/>
      </w:pPr>
      <w:r>
        <w:t>│  Сланцы (месторождения)   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├──────────────────────────────────────────┤                │             │</w:t>
      </w:r>
    </w:p>
    <w:p w:rsidR="000936BF" w:rsidRDefault="000936BF">
      <w:pPr>
        <w:pStyle w:val="ConsPlusNonformat"/>
        <w:widowControl/>
        <w:jc w:val="both"/>
      </w:pPr>
      <w:r>
        <w:t>│  Торф                     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├──────────────────────────────────────────┤                │             │</w:t>
      </w:r>
    </w:p>
    <w:p w:rsidR="000936BF" w:rsidRDefault="000936BF">
      <w:pPr>
        <w:pStyle w:val="ConsPlusNonformat"/>
        <w:widowControl/>
        <w:jc w:val="both"/>
      </w:pPr>
      <w:r>
        <w:t>│Валовые выбросы (т/год):   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│  С дымовыми газами котлов: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├──────────────────────────────────────────┤                │             │</w:t>
      </w:r>
    </w:p>
    <w:p w:rsidR="000936BF" w:rsidRDefault="000936BF">
      <w:pPr>
        <w:pStyle w:val="ConsPlusNonformat"/>
        <w:widowControl/>
        <w:jc w:val="both"/>
      </w:pPr>
      <w:r>
        <w:t>│    твердых частиц         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├──────────────────────────────────────────┤                │             │</w:t>
      </w:r>
    </w:p>
    <w:p w:rsidR="000936BF" w:rsidRDefault="000936BF">
      <w:pPr>
        <w:pStyle w:val="ConsPlusNonformat"/>
        <w:widowControl/>
        <w:jc w:val="both"/>
      </w:pPr>
      <w:r>
        <w:t>│    окислов серы           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├──────────────────────────────────────────┤                │             │</w:t>
      </w:r>
    </w:p>
    <w:p w:rsidR="000936BF" w:rsidRDefault="000936BF">
      <w:pPr>
        <w:pStyle w:val="ConsPlusNonformat"/>
        <w:widowControl/>
        <w:jc w:val="both"/>
      </w:pPr>
      <w:r>
        <w:t>│    окиси углерода         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├──────────────────────────────────────────┤                │             │</w:t>
      </w:r>
    </w:p>
    <w:p w:rsidR="000936BF" w:rsidRDefault="000936BF">
      <w:pPr>
        <w:pStyle w:val="ConsPlusNonformat"/>
        <w:widowControl/>
        <w:jc w:val="both"/>
      </w:pPr>
      <w:r>
        <w:t xml:space="preserve">│    ванадия </w:t>
      </w:r>
      <w:hyperlink r:id="rId25" w:history="1">
        <w:r>
          <w:rPr>
            <w:color w:val="0000FF"/>
          </w:rPr>
          <w:t>&lt;**&gt;</w:t>
        </w:r>
      </w:hyperlink>
      <w:r>
        <w:t xml:space="preserve">           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├──────────────────────────────────────────┤                │             │</w:t>
      </w:r>
    </w:p>
    <w:p w:rsidR="000936BF" w:rsidRDefault="000936BF">
      <w:pPr>
        <w:pStyle w:val="ConsPlusNonformat"/>
        <w:widowControl/>
        <w:jc w:val="both"/>
      </w:pPr>
      <w:r>
        <w:t>│    окислов азота          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├──────────────────────────────────────────┤                │             │</w:t>
      </w:r>
    </w:p>
    <w:p w:rsidR="000936BF" w:rsidRDefault="000936BF">
      <w:pPr>
        <w:pStyle w:val="ConsPlusNonformat"/>
        <w:widowControl/>
        <w:jc w:val="both"/>
      </w:pPr>
      <w:r>
        <w:t xml:space="preserve">│    других ЗВ </w:t>
      </w:r>
      <w:hyperlink r:id="rId26" w:history="1">
        <w:r>
          <w:rPr>
            <w:color w:val="0000FF"/>
          </w:rPr>
          <w:t>&lt;***&gt;</w:t>
        </w:r>
      </w:hyperlink>
      <w:r>
        <w:t xml:space="preserve">                       │                │             │</w:t>
      </w:r>
    </w:p>
    <w:p w:rsidR="000936BF" w:rsidRDefault="000936BF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└──────────────────────────────────────────┴────────────────┴─────────────┘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pStyle w:val="ConsPlusNonformat"/>
        <w:widowControl/>
        <w:ind w:firstLine="540"/>
        <w:jc w:val="both"/>
      </w:pPr>
      <w:r>
        <w:t>--------------------------------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Если схемой теплоснабжения предусмотрены 1-я, 2-я и т.д. очереди - показатели приводятся по очередям и на расчетный срок.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Выбросы ванадия учитываются только при использовании жидкого топлива.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&lt;***&gt; Учитываются вещества, обладающие суммацией вредного действия с веществами в составе дымовых газов в пределах зоны влияния действующих источников ТЭС на существующее положение и на расчетный срок, а также выбросы от неорганизованных источников предприятий ТЭС.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Обоснование выбора района размещения проектируемых источников тепло- и электроснабжения с учетом </w:t>
      </w:r>
      <w:hyperlink r:id="rId27" w:history="1">
        <w:r>
          <w:rPr>
            <w:rFonts w:ascii="Calibri" w:hAnsi="Calibri" w:cs="Calibri"/>
            <w:color w:val="0000FF"/>
          </w:rPr>
          <w:t>п. п. 3</w:t>
        </w:r>
      </w:hyperlink>
      <w:r>
        <w:rPr>
          <w:rFonts w:ascii="Calibri" w:hAnsi="Calibri" w:cs="Calibri"/>
        </w:rPr>
        <w:t xml:space="preserve">, </w:t>
      </w:r>
      <w:hyperlink r:id="rId28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r:id="rId29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и </w:t>
      </w:r>
      <w:hyperlink r:id="rId30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и рекомендации к возможным вариантам их размещения.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Расчеты максимальных приземных концентраций ЗВ с учетом установленных случаев суммации их вредного воздействия от источников тепло- и электроснабжения на расчетный срок в различных вариантах без учета существующего фона. Выбор оптимального варианта с учетом прогнозных оценок уровней загрязнения атмосферного воздуха на расчетный срок. Определение зон влияния источников во всех вариантах размещения и в окончательном варианте.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Если в схеме теплоснабжения помимо перечисленных учтены и другие требования нормативных документов, определяющих порядок разработки норм ПДВ, она может использоваться при разработке головной ведомственной организацией тома "Охрана атмосферного воздуха и предложения по ПДВ (ВСВ)" для предприятий. В соответствии с существующим порядком после утверждения этого тома действующим предприятиям выдается разрешение на выброс, а вновь строящимся и реконструируемым предприятиям теплоэнергетики разрешение на выброс выдается после положительного заключения органов государственной экологической экспертизы Минприроды РФ по проектным решениям в части охраны атмосферного воздуха.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5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(рекомендуемое)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ВОПРОСЫ, ПОДЛЕЖАЩИЕ ПРОВЕРКЕ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ЭКСПЕРТИЗЕ ПРОЕКТНЫХ РЕШЕНИЙ В ЧАСТИ ОХРАНЫ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АТМОСФЕРНОГО ВОЗДУХА ОТ ЗАГРЯЗНЕНИЯ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Обоснованность выбора района и площадки для строительства с учетом фонового загрязнения атмосферного воздуха, физико-географических и метеорологических факторов.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Прогрессивность выбранных технологических процессов с целью исключения или сокращения образования и выделения ЗВ. Сравнение выбранной технологии с лучшими отечественными и зарубежными технологиями.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Проверенность и эффективность технических решений по защите атмосферного воздуха от загрязнения, заложенных в проект с учетом эксплуатационных характеристик оборудования по улавливанию, утилизации и обезвреживанию ЗВ. Обоснованность материалов по оценке вероятных аварийных ситуаций для проектируемого предприятия, полнота выявленных факторов воздействия и степени их экологической опасности, методы прогнозной оценки возможных аварийных ситуаций. Мероприятия по предотвращению возможных аварийных ситуаций и ликвидации их последствий.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Обоснованность и достоверность данных по выбросам ЗВ в атмосферу. Удельные показатели выбросов ЗВ на единицу продукции и их сравнение с передовыми отечественными зарубежными показателями. Полный перечень, количественные характеристики выбрасываемых в атмосферный воздух ЗВ, нормативные документы, по которым произведены расчеты количественных сторон выбросов. Наличие нормативов ПДК или ОБУВ.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Правильность расчетов изменения загрязнения атмосферного воздуха в связи с вводом в эксплуатацию проектируемого предприятия. Программа УПРЗА, согласованная с ГГО, используемая при расчетах.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Наличие в проекте мероприятий по снижению выбросов ЗВ в атмосферу в периоды неблагоприятных метеорологических условий (НМУ).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Обоснованность предложений по организации санитарно-защитной зоны (санитарного разрыва).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Экономическая эффективность предусматриваемых воздухоохранных мероприятий, ее расчет по утвержденным методикам.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Правильность предложений по ПДВ ЗВ в атмосферу (нормативам ПДВ).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Результаты обсуждения ОВОС заказчиками и проектантами с общественностью района размещения объекта и зоны его вероятного воздействия.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6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ВИДОВ И ОБЪЕКТОВ ХОЗЯЙСТВЕННОЙ И ИНОЙ ДЕЯТЕЛЬНОСТИ,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ПОДГОТОВКЕ ОБОСНОВЫВАЮЩЕЙ ДОКУМЕНТАЦИИ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СТРОИТЕЛЬСТВО КОТОРЫХ ОЦЕНКА ВОЗДЕЙСТВИЯ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ОКРУЖАЮЩУЮ СРЕДУ ПРОВОДИТСЯ В ОБЯЗАТЕЛЬНОМ ПОРЯДКЕ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Предприятия по добыче нефти мощностью 500 тыс. т/год и более.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Предприятия по добыче природного газа мощностью 500 млн. м3/год и более.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Нефтеперерабатывающие заводы и установки для газификации и сжижения угля или битуминозных сланцев производительностью 500 т/сутки и более.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Тепловые электростанции и другие установки для сжигания тепловой мощностью 300 МВт или более, а также атомные электростанции и другие сооружения с ядерными реакторами (за исключением исследовательских установок для производства и конверсии расщепляющихся и воспроизводящих материалов, максимальная мощность которых не превышает 1 кВт постоянной тепловой нагрузки).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Золоотвалы ТЭЦ и котельных с объемом золы 100 тыс. м3/год и более.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Установки для извлечения, переработки и преобразования асбеста и асбестосодержащих продуктов с годовой мощностью: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асбестоцементных продуктов - 20 тыс. т/год и более;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фрикционных материалов - 50 т и более;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других видов применения асбеста - 200 т и более.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Предприятия химической промышленности всех видов.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Производство целлюлозы и бумаги мощностью 200 т/сутки и более.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Крупные склады для хранения 50 тыс. м3 и более нефтяных, нефтехимических и химических продуктов.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Микробиологические производства.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Крупные производства строительных материалов (цемент, стекло, известь, керамика).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Крупные установки для доменного и мартеновского производства и предприятия цветной металлургии: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спекание, обжиг и прокаливание железной руды в установках мощностью 1 млн. т/год и более;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все коксовые печи;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установки для производства чушкового чугуна и нерафинированной стали мощностью 1 млн. т/год и более;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установки для производства стали из металлолома мощностью 200 тыс. т/год и более;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установки для обработки цветных тяжелых металлических руд мощностью 100 тыс. т/год и более;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установки для производства, извлечения или обработки цветных металлов, их соединений или других сплавов термическими, химическими или электролитическими методами мощностью 100 тыс. т/год и более.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Крупные установки и предприятия черной и цветной металлургии: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окомкование и спекание железной руды в установках мощностью 1 млн. т/год и более;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все коксовые печи и коксохимические производства;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установки для производства чугуна и стали мощностью 1 млн. т/год и более;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установки для обработки руд тяжелых цветных металлов, производства, извлечения или обработки цветных металлов, их соединений или других сплавов термическими, химическими или электролитическими методами мощностью 100 тыс. т/год и более.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Установки по производству, обогащению, регенерации ядерного топлива, объекты и/или полигоны по удалению и переработке радиоактивных отходов, боеприпасов и реакторных отсеков, установки по производству радиоизотопов.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Объекты использования ядерно-взрывной технологии.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Крупные ускорительные комплексы для получения интенсивных пучков элементарных частиц и высокоэнергетичных ядер.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Медицинские центры, осуществляющие в широких масштабах радиоизотопные диагностические и терапевтические процедуры.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Космодромы, аэропорты, аэродромы, объекты и/или полигоны для испытаний, утилизации, уничтожения и захоронения (затопления) химического оружия, ракетных топлив.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Объекты и/или полигоны термической, химической переработки, утилизации и захоронения нерадиоактивных отходов.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Строительство автомобильных дорог, автострад, трасс для магистральных железных дорог дальнего сообщения и аэропортов с длиной основной взлетно-посадочной полосы 1500 м и более.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21. Метрополитены.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Нефте- и газопроводы с трубами диаметром 600 мм и более.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Порты, терминалы, судоверфи, международные паромные переправы, а также внутренние водные пути и порты для внутреннего судоходства, допускающие проход судов водоизмещением 1350 т и более.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Крупные плотины высотой 15 м и более, водохранилища с площадью поверхности 2 км2 и более, магистральные каналы, гидромелиоративные системы и системы водоснабжения крупных городов.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Сооружения по очистке промышленных и коммунальных сточных вод с годовым стоком более 5% от объема стока бассейна реки.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Водозаборы подземных вод с объемом забираемой воды 10 млн. м3/год и более.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Крупномасштабная добыча, извлечение и обогащение металлических руд и угля: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предприятия по добыче, извлечению и обогащению железной руды на месте мощностью 1 млн. т/год и более;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предприятия по добыче, извлечению и обогащению нежелезной руды на месте мощностью 100 тыс. т/год и более;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предприятия по добыче, извлечению и обогащению угля на месте мощностью 100 тыс. т/год и более;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крупномасштабная добыча нерудных полезных ископаемых, особенно в акваториях.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Разведка, добыча нефти и газа, лицензируемые виды геологических изысканий.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Сплошнолесосечная заготовка древесины на лесосеках с площадью вырубки более 200 га или вырубка древесины на площади более 20 га при переводе лесных земель в нелесные в целях, не связанных с ведением лесного хозяйства и пользованием лесным фондом.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Крупные животноводческие комплексы мощностью: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свиноводческие - 30 тыс. голов и более;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откорму молодняка крупного рогатого скота - 2 тыс. голов и более;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молочные - 1200 коров и более.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Звероводческие комплексы.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Птицефабрики на 400 тыс. кур-несушек, 3 млн. бройлеров и более.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Объекты хозяйственной и/или иной деятельности, расположенные на особо охраняемых территориях и эксплуатация которых не связана с режимом этих территорий.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7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(справочное)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ОРГАНОВ МИНПРИРОДЫ РФ, ОСУЩЕСТВЛЯЮЩИХ ЭКОЛОГИЧЕСКУЮ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ЭКСПЕРТИЗУ И ВЫДАЧУ РАЗРЕШЕНИЙ НА ВЫБРОС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ЗАГРЯЗНЯЮЩИХ ВЕЩЕСТВ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36BF" w:rsidRDefault="000936BF">
      <w:pPr>
        <w:pStyle w:val="ConsPlusNonformat"/>
        <w:widowControl/>
        <w:jc w:val="both"/>
      </w:pPr>
      <w:r>
        <w:t>┌───┬────────────────────────────┬─────────────────────┬──────────────────┐</w:t>
      </w:r>
    </w:p>
    <w:p w:rsidR="000936BF" w:rsidRDefault="000936BF">
      <w:pPr>
        <w:pStyle w:val="ConsPlusNonformat"/>
        <w:widowControl/>
        <w:jc w:val="both"/>
      </w:pPr>
      <w:r>
        <w:t>│N N│ Наименования гос. органов  │   Почтовый адрес    │Служебный телефон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  │Минприроды РФ. Москва       │123812, ГСП, Москва, │284-83-11         │</w:t>
      </w:r>
    </w:p>
    <w:p w:rsidR="000936BF" w:rsidRDefault="000936BF">
      <w:pPr>
        <w:pStyle w:val="ConsPlusNonformat"/>
        <w:widowControl/>
        <w:jc w:val="both"/>
      </w:pPr>
      <w:r>
        <w:t>│   │Главное управление          │ул. Б. Грузинская,   │284-84-69         │</w:t>
      </w:r>
    </w:p>
    <w:p w:rsidR="000936BF" w:rsidRDefault="000936BF">
      <w:pPr>
        <w:pStyle w:val="ConsPlusNonformat"/>
        <w:widowControl/>
        <w:jc w:val="both"/>
      </w:pPr>
      <w:r>
        <w:t>│   │государственной             │4/6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│экологической экспертизы    │   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 1│Министерство охраны природы │352700, г. Майкоп,   │2-55-05           │</w:t>
      </w:r>
    </w:p>
    <w:p w:rsidR="000936BF" w:rsidRDefault="000936BF">
      <w:pPr>
        <w:pStyle w:val="ConsPlusNonformat"/>
        <w:widowControl/>
        <w:jc w:val="both"/>
      </w:pPr>
      <w:r>
        <w:t>│   │и природных ресурсов        │ул.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│Республики Адыгея           │Краснооктябрьская,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│21, код 861-75       │                  │</w:t>
      </w:r>
    </w:p>
    <w:p w:rsidR="000936BF" w:rsidRDefault="000936BF">
      <w:pPr>
        <w:pStyle w:val="ConsPlusNonformat"/>
        <w:widowControl/>
        <w:jc w:val="both"/>
      </w:pPr>
      <w:r>
        <w:lastRenderedPageBreak/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 2│Министерство экологии и     │659700, г. Горно-    │32-498            │</w:t>
      </w:r>
    </w:p>
    <w:p w:rsidR="000936BF" w:rsidRDefault="000936BF">
      <w:pPr>
        <w:pStyle w:val="ConsPlusNonformat"/>
        <w:widowControl/>
        <w:jc w:val="both"/>
      </w:pPr>
      <w:r>
        <w:t>│   │природных ресурсов          │Алтайск, ул.  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│Республики Алтай            │Горноалтайская, 33,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385-41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 3│Государственный комитет     │450009, г. Уфа,      │52-92-00          │</w:t>
      </w:r>
    </w:p>
    <w:p w:rsidR="000936BF" w:rsidRDefault="000936BF">
      <w:pPr>
        <w:pStyle w:val="ConsPlusNonformat"/>
        <w:widowControl/>
        <w:jc w:val="both"/>
      </w:pPr>
      <w:r>
        <w:t>│   │Республики Башкортостан по  │ул. 8-е Марта, 21/1, │                  │</w:t>
      </w:r>
    </w:p>
    <w:p w:rsidR="000936BF" w:rsidRDefault="000936BF">
      <w:pPr>
        <w:pStyle w:val="ConsPlusNonformat"/>
        <w:widowControl/>
        <w:jc w:val="both"/>
      </w:pPr>
      <w:r>
        <w:t>│   │экологии и                  │код 347-2     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│природопользованию          │   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 4│Государственный комитет по  │670015, г. Улан-Удэ, │7-03-29           │</w:t>
      </w:r>
    </w:p>
    <w:p w:rsidR="000936BF" w:rsidRDefault="000936BF">
      <w:pPr>
        <w:pStyle w:val="ConsPlusNonformat"/>
        <w:widowControl/>
        <w:jc w:val="both"/>
      </w:pPr>
      <w:r>
        <w:t>│   │экологии и природным        │ул. Солнечная, 21-а,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│ресурсам Республики Бурятия │код 301-22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 5│Государственный комитет по  │357000, г. Махачкала,│4-64-13           │</w:t>
      </w:r>
    </w:p>
    <w:p w:rsidR="000936BF" w:rsidRDefault="000936BF">
      <w:pPr>
        <w:pStyle w:val="ConsPlusNonformat"/>
        <w:widowControl/>
        <w:jc w:val="both"/>
      </w:pPr>
      <w:r>
        <w:t>│   │экологии и                  │ул. Озерная, 17-б,   │                  │</w:t>
      </w:r>
    </w:p>
    <w:p w:rsidR="000936BF" w:rsidRDefault="000936BF">
      <w:pPr>
        <w:pStyle w:val="ConsPlusNonformat"/>
        <w:widowControl/>
        <w:jc w:val="both"/>
      </w:pPr>
      <w:r>
        <w:t>│   │природопользованию          │код 872-00    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│Республики Дагестан         │   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 6│Государственный комитет по  │366720, г. Назрань   │-                 │</w:t>
      </w:r>
    </w:p>
    <w:p w:rsidR="000936BF" w:rsidRDefault="000936BF">
      <w:pPr>
        <w:pStyle w:val="ConsPlusNonformat"/>
        <w:widowControl/>
        <w:jc w:val="both"/>
      </w:pPr>
      <w:r>
        <w:t>│   │экологии и природным        │   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│ресурсам Ингушской          │   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│Республики                  │   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 7│Министерство охраны         │360000, г. Нальчик,  │7-75-41           │</w:t>
      </w:r>
    </w:p>
    <w:p w:rsidR="000936BF" w:rsidRDefault="000936BF">
      <w:pPr>
        <w:pStyle w:val="ConsPlusNonformat"/>
        <w:widowControl/>
        <w:jc w:val="both"/>
      </w:pPr>
      <w:r>
        <w:t>│   │окружающей среды Республики │пр. Кулиева, 10, код │                  │</w:t>
      </w:r>
    </w:p>
    <w:p w:rsidR="000936BF" w:rsidRDefault="000936BF">
      <w:pPr>
        <w:pStyle w:val="ConsPlusNonformat"/>
        <w:widowControl/>
        <w:jc w:val="both"/>
      </w:pPr>
      <w:r>
        <w:t>│   │Кабардино-Балкария          │866-00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 8│Комитет по                  │358000, г. Элиста,   │5-03-17           │</w:t>
      </w:r>
    </w:p>
    <w:p w:rsidR="000936BF" w:rsidRDefault="000936BF">
      <w:pPr>
        <w:pStyle w:val="ConsPlusNonformat"/>
        <w:widowControl/>
        <w:jc w:val="both"/>
      </w:pPr>
      <w:r>
        <w:t>│   │природопользованию и охране │пр. Ленина, Дом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│окружающей среды при        │правительства, код   │                  │</w:t>
      </w:r>
    </w:p>
    <w:p w:rsidR="000936BF" w:rsidRDefault="000936BF">
      <w:pPr>
        <w:pStyle w:val="ConsPlusNonformat"/>
        <w:widowControl/>
        <w:jc w:val="both"/>
      </w:pPr>
      <w:r>
        <w:t>│   │Президенте Республики       │847-22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│Калмыкия Хальмг Тангч       │   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 9│Государственный комитет по  │357100, г. Черкесск, │55-390            │</w:t>
      </w:r>
    </w:p>
    <w:p w:rsidR="000936BF" w:rsidRDefault="000936BF">
      <w:pPr>
        <w:pStyle w:val="ConsPlusNonformat"/>
        <w:widowControl/>
        <w:jc w:val="both"/>
      </w:pPr>
      <w:r>
        <w:t>│   │охране окружающей среды и   │ул. Красная, 19, код │                  │</w:t>
      </w:r>
    </w:p>
    <w:p w:rsidR="000936BF" w:rsidRDefault="000936BF">
      <w:pPr>
        <w:pStyle w:val="ConsPlusNonformat"/>
        <w:widowControl/>
        <w:jc w:val="both"/>
      </w:pPr>
      <w:r>
        <w:t>│   │природных ресурсов          │865-21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│Республики Карачаево-       │   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│Черкесия                    │   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10│Министерство экологии и     │185610, г.           │7-94-90           │</w:t>
      </w:r>
    </w:p>
    <w:p w:rsidR="000936BF" w:rsidRDefault="000936BF">
      <w:pPr>
        <w:pStyle w:val="ConsPlusNonformat"/>
        <w:widowControl/>
        <w:jc w:val="both"/>
      </w:pPr>
      <w:r>
        <w:t>│   │природных ресурсов          │Петрозаводск, ул.   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│Республики Карелия          │Дзержинского, 9, код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│814-00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11│Государственный комитет     │167610, г. Сыктывкар,│2-31-27           │</w:t>
      </w:r>
    </w:p>
    <w:p w:rsidR="000936BF" w:rsidRDefault="000936BF">
      <w:pPr>
        <w:pStyle w:val="ConsPlusNonformat"/>
        <w:widowControl/>
        <w:jc w:val="both"/>
      </w:pPr>
      <w:r>
        <w:t>│   │Республики Коми по охране   │ул. К. Маркса, 158,  │                  │</w:t>
      </w:r>
    </w:p>
    <w:p w:rsidR="000936BF" w:rsidRDefault="000936BF">
      <w:pPr>
        <w:pStyle w:val="ConsPlusNonformat"/>
        <w:widowControl/>
        <w:jc w:val="both"/>
      </w:pPr>
      <w:r>
        <w:t>│   │природы                     │код 821-22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12│Министерство экологии и     │424001, г. Йошкар-   │6-32-05           │</w:t>
      </w:r>
    </w:p>
    <w:p w:rsidR="000936BF" w:rsidRDefault="000936BF">
      <w:pPr>
        <w:pStyle w:val="ConsPlusNonformat"/>
        <w:widowControl/>
        <w:jc w:val="both"/>
      </w:pPr>
      <w:r>
        <w:t>│   │природопользования          │Ола, Ленинский пр., 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│Республики Марий Эл         │24-а, код 836-22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13│Министерство экологии и     │г. Саранск, ул.      │4-80-83           │</w:t>
      </w:r>
    </w:p>
    <w:p w:rsidR="000936BF" w:rsidRDefault="000936BF">
      <w:pPr>
        <w:pStyle w:val="ConsPlusNonformat"/>
        <w:widowControl/>
        <w:jc w:val="both"/>
      </w:pPr>
      <w:r>
        <w:t>│   │природопользования          │Коммунистическая,   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│Республики Мордовия         │33/3, код 834-22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14│Министерство экологии и     │677005, г. Якутск,   │2-28-29           │</w:t>
      </w:r>
    </w:p>
    <w:p w:rsidR="000936BF" w:rsidRDefault="000936BF">
      <w:pPr>
        <w:pStyle w:val="ConsPlusNonformat"/>
        <w:widowControl/>
        <w:jc w:val="both"/>
      </w:pPr>
      <w:r>
        <w:t>│   │природопользования          │ул. Лермонтова, 40, 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│Республики Саха (Якутия)    │код 411-22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15│Министерство охраны         │352021,              │4-95-53           │</w:t>
      </w:r>
    </w:p>
    <w:p w:rsidR="000936BF" w:rsidRDefault="000936BF">
      <w:pPr>
        <w:pStyle w:val="ConsPlusNonformat"/>
        <w:widowControl/>
        <w:jc w:val="both"/>
      </w:pPr>
      <w:r>
        <w:t>│   │окружающей среды и природных│г. Владикавказ,      │                  │</w:t>
      </w:r>
    </w:p>
    <w:p w:rsidR="000936BF" w:rsidRDefault="000936BF">
      <w:pPr>
        <w:pStyle w:val="ConsPlusNonformat"/>
        <w:widowControl/>
        <w:jc w:val="both"/>
      </w:pPr>
      <w:r>
        <w:lastRenderedPageBreak/>
        <w:t>│   │ресурсов Республики Северная│ул. Иристонская, 25, │                  │</w:t>
      </w:r>
    </w:p>
    <w:p w:rsidR="000936BF" w:rsidRDefault="000936BF">
      <w:pPr>
        <w:pStyle w:val="ConsPlusNonformat"/>
        <w:widowControl/>
        <w:jc w:val="both"/>
      </w:pPr>
      <w:r>
        <w:t>│   │Осетия                      │код 867-22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16│Министерство охраны         │420128, г. Казань,   │75-80-34          │</w:t>
      </w:r>
    </w:p>
    <w:p w:rsidR="000936BF" w:rsidRDefault="000936BF">
      <w:pPr>
        <w:pStyle w:val="ConsPlusNonformat"/>
        <w:widowControl/>
        <w:jc w:val="both"/>
      </w:pPr>
      <w:r>
        <w:t>│   │окружающей среды и природных│ул. Гвардейская, 15,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Республики         │код 843-2     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│Татарстан                   │   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17│Министерство охраны         │667089, г. Кызыл, ул.│3-22-50           │</w:t>
      </w:r>
    </w:p>
    <w:p w:rsidR="000936BF" w:rsidRDefault="000936BF">
      <w:pPr>
        <w:pStyle w:val="ConsPlusNonformat"/>
        <w:widowControl/>
        <w:jc w:val="both"/>
      </w:pPr>
      <w:r>
        <w:t>│   │окружающей среды и природных│Московская, 2, код  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Республики Тува    │394-22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18│Государственный комитет     │426051, г. Ижевск,   │78-65-56          │</w:t>
      </w:r>
    </w:p>
    <w:p w:rsidR="000936BF" w:rsidRDefault="000936BF">
      <w:pPr>
        <w:pStyle w:val="ConsPlusNonformat"/>
        <w:widowControl/>
        <w:jc w:val="both"/>
      </w:pPr>
      <w:r>
        <w:t>│   │Удмуртской Республики по    │ул. Советская, 1, код│                  │</w:t>
      </w:r>
    </w:p>
    <w:p w:rsidR="000936BF" w:rsidRDefault="000936BF">
      <w:pPr>
        <w:pStyle w:val="ConsPlusNonformat"/>
        <w:widowControl/>
        <w:jc w:val="both"/>
      </w:pPr>
      <w:r>
        <w:t>│   │экологии и                  │341-2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│природопользованию          │   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19│Государственный комитет по  │662600, г. Абакан,   │5-73-51           │</w:t>
      </w:r>
    </w:p>
    <w:p w:rsidR="000936BF" w:rsidRDefault="000936BF">
      <w:pPr>
        <w:pStyle w:val="ConsPlusNonformat"/>
        <w:widowControl/>
        <w:jc w:val="both"/>
      </w:pPr>
      <w:r>
        <w:t>│   │экологии и природным        │ул. Розы Люксембург,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│ресурсам Республики Хакасия │104, код 391-72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20│Департамент по охране       │346903, г. Грозный,  │                  │</w:t>
      </w:r>
    </w:p>
    <w:p w:rsidR="000936BF" w:rsidRDefault="000936BF">
      <w:pPr>
        <w:pStyle w:val="ConsPlusNonformat"/>
        <w:widowControl/>
        <w:jc w:val="both"/>
      </w:pPr>
      <w:r>
        <w:t>│   │природы и экологии Чеченской│Чеченская Республика,│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│Республики                  │ул. Старосунжинская,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│31, код 871-2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21│Министерство экологии и     │428024, г. Чебоксары,│26-14-03          │</w:t>
      </w:r>
    </w:p>
    <w:p w:rsidR="000936BF" w:rsidRDefault="000936BF">
      <w:pPr>
        <w:pStyle w:val="ConsPlusNonformat"/>
        <w:widowControl/>
        <w:jc w:val="both"/>
      </w:pPr>
      <w:r>
        <w:t>│   │природных ресурсов Чувашской│пр. Мира, корп. 2, д.│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│Республики                  │4, код 8350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22│Комитет Еврейской автономной│682200, Хабаровский  │6-09-98           │</w:t>
      </w:r>
    </w:p>
    <w:p w:rsidR="000936BF" w:rsidRDefault="000936BF">
      <w:pPr>
        <w:pStyle w:val="ConsPlusNonformat"/>
        <w:widowControl/>
        <w:jc w:val="both"/>
      </w:pPr>
      <w:r>
        <w:t>│   │области по экологии и       │край, г. Биробиджан, │                  │</w:t>
      </w:r>
    </w:p>
    <w:p w:rsidR="000936BF" w:rsidRDefault="000936BF">
      <w:pPr>
        <w:pStyle w:val="ConsPlusNonformat"/>
        <w:widowControl/>
        <w:jc w:val="both"/>
      </w:pPr>
      <w:r>
        <w:t>│   │природопользованию          │ул. Пионерская, 4,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421-0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23│Комитет по охране окружающей│674460, Читинская    │3-48-50           │</w:t>
      </w:r>
    </w:p>
    <w:p w:rsidR="000936BF" w:rsidRDefault="000936BF">
      <w:pPr>
        <w:pStyle w:val="ConsPlusNonformat"/>
        <w:widowControl/>
        <w:jc w:val="both"/>
      </w:pPr>
      <w:r>
        <w:t>│   │среды и природным ресурсам  │обл., пос. Агинское, │                  │</w:t>
      </w:r>
    </w:p>
    <w:p w:rsidR="000936BF" w:rsidRDefault="000936BF">
      <w:pPr>
        <w:pStyle w:val="ConsPlusNonformat"/>
        <w:widowControl/>
        <w:jc w:val="both"/>
      </w:pPr>
      <w:r>
        <w:t>│   │Агинского Бурятского        │пер. Коммунальный, 9,│                  │</w:t>
      </w:r>
    </w:p>
    <w:p w:rsidR="000936BF" w:rsidRDefault="000936BF">
      <w:pPr>
        <w:pStyle w:val="ConsPlusNonformat"/>
        <w:widowControl/>
        <w:jc w:val="both"/>
      </w:pPr>
      <w:r>
        <w:t>│   │автономного округа          │код 302-22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24│Коми-Пермяцкий окружной     │670240, Пермская     │2-15-65           │</w:t>
      </w:r>
    </w:p>
    <w:p w:rsidR="000936BF" w:rsidRDefault="000936BF">
      <w:pPr>
        <w:pStyle w:val="ConsPlusNonformat"/>
        <w:widowControl/>
        <w:jc w:val="both"/>
      </w:pPr>
      <w:r>
        <w:t>│   │комитет по охране природы   │обл., г. Кудымкар,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│ул. Горького, 22, код│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│260-22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25│Комитет экологии и природных│684620, Камчатская   │-      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Корякского         │обл., пгт Палана,    │                  │</w:t>
      </w:r>
    </w:p>
    <w:p w:rsidR="000936BF" w:rsidRDefault="000936BF">
      <w:pPr>
        <w:pStyle w:val="ConsPlusNonformat"/>
        <w:widowControl/>
        <w:jc w:val="both"/>
      </w:pPr>
      <w:r>
        <w:t>│   │автономного округа          │Пролетарский пер., 8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26│Ненецкий окружной комитет   │164700, Архангельская│71-2-45           │</w:t>
      </w:r>
    </w:p>
    <w:p w:rsidR="000936BF" w:rsidRDefault="000936BF">
      <w:pPr>
        <w:pStyle w:val="ConsPlusNonformat"/>
        <w:widowControl/>
        <w:jc w:val="both"/>
      </w:pPr>
      <w:r>
        <w:t>│   │по экологии и               │обл., г. Нарьян-Мар, │71-2-93           │</w:t>
      </w:r>
    </w:p>
    <w:p w:rsidR="000936BF" w:rsidRDefault="000936BF">
      <w:pPr>
        <w:pStyle w:val="ConsPlusNonformat"/>
        <w:widowControl/>
        <w:jc w:val="both"/>
      </w:pPr>
      <w:r>
        <w:t>│   │природопользованию          │пос. Факел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27│Комитет экологии и природных│663210, Красноярский │5-79-94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Таймырского        │край, г. Дудинка,    │                  │</w:t>
      </w:r>
    </w:p>
    <w:p w:rsidR="000936BF" w:rsidRDefault="000936BF">
      <w:pPr>
        <w:pStyle w:val="ConsPlusNonformat"/>
        <w:widowControl/>
        <w:jc w:val="both"/>
      </w:pPr>
      <w:r>
        <w:t>│   │(Долгано-Ненецкого)         │ул. Ленина, 29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│автономного округа          │   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28│Комитет экологии и природных│666110, Иркутская    │2-18-78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Усть-Ордынского    │обл., рп Усть-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│Бурятского автономного      │Ордынский,    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│округа                      │ул. Первомайская, 3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29│Комитет по охране окружающей│626200, Тюменская    │4-24-63           │</w:t>
      </w:r>
    </w:p>
    <w:p w:rsidR="000936BF" w:rsidRDefault="000936BF">
      <w:pPr>
        <w:pStyle w:val="ConsPlusNonformat"/>
        <w:widowControl/>
        <w:jc w:val="both"/>
      </w:pPr>
      <w:r>
        <w:lastRenderedPageBreak/>
        <w:t>│   │среды и природных ресурсов  │обл., г. Ханты-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│Ханты-Мансийского           │Мансийск, ул. Мира,  │                  │</w:t>
      </w:r>
    </w:p>
    <w:p w:rsidR="000936BF" w:rsidRDefault="000936BF">
      <w:pPr>
        <w:pStyle w:val="ConsPlusNonformat"/>
        <w:widowControl/>
        <w:jc w:val="both"/>
      </w:pPr>
      <w:r>
        <w:t>│   │автономного округа          │129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30│Комитет экологии и природных│666710, Магаданская  │-      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Чукотского         │обл., г. Анадырь,    │                  │</w:t>
      </w:r>
    </w:p>
    <w:p w:rsidR="000936BF" w:rsidRDefault="000936BF">
      <w:pPr>
        <w:pStyle w:val="ConsPlusNonformat"/>
        <w:widowControl/>
        <w:jc w:val="both"/>
      </w:pPr>
      <w:r>
        <w:t>│   │автономного округа          │ул. Куркутского, 34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31│Комитет по охране природы   │663370, Красноярский │2-20-33           │</w:t>
      </w:r>
    </w:p>
    <w:p w:rsidR="000936BF" w:rsidRDefault="000936BF">
      <w:pPr>
        <w:pStyle w:val="ConsPlusNonformat"/>
        <w:widowControl/>
        <w:jc w:val="both"/>
      </w:pPr>
      <w:r>
        <w:t>│   │Эвенкийского автономного    │край, пгт Тура,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│округа                      │ул. Советская, 4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32│Ямало-Ненецкий окружной     │626608, Тюменская    │40-64-1           │</w:t>
      </w:r>
    </w:p>
    <w:p w:rsidR="000936BF" w:rsidRDefault="000936BF">
      <w:pPr>
        <w:pStyle w:val="ConsPlusNonformat"/>
        <w:widowControl/>
        <w:jc w:val="both"/>
      </w:pPr>
      <w:r>
        <w:t>│   │комитет по экологии и       │обл., г. Салехард,   │                  │</w:t>
      </w:r>
    </w:p>
    <w:p w:rsidR="000936BF" w:rsidRDefault="000936BF">
      <w:pPr>
        <w:pStyle w:val="ConsPlusNonformat"/>
        <w:widowControl/>
        <w:jc w:val="both"/>
      </w:pPr>
      <w:r>
        <w:t>│   │природным ресурсам          │ул. Ямальская, 12,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345-91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33│Алтайский краевой комитет   │656099, г. Барнаул,  │23-34-76          │</w:t>
      </w:r>
    </w:p>
    <w:p w:rsidR="000936BF" w:rsidRDefault="000936BF">
      <w:pPr>
        <w:pStyle w:val="ConsPlusNonformat"/>
        <w:widowControl/>
        <w:jc w:val="both"/>
      </w:pPr>
      <w:r>
        <w:t>│   │экологии и природных        │ул. Никитина, 111,  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                   │код 385-2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34│Краснодарский краевой       │350640, г. Краснодар,│55-95-19          │</w:t>
      </w:r>
    </w:p>
    <w:p w:rsidR="000936BF" w:rsidRDefault="000936BF">
      <w:pPr>
        <w:pStyle w:val="ConsPlusNonformat"/>
        <w:widowControl/>
        <w:jc w:val="both"/>
      </w:pPr>
      <w:r>
        <w:t>│   │комитет охраны окружающей   │ГСП, ул. Красная, 19,│                  │</w:t>
      </w:r>
    </w:p>
    <w:p w:rsidR="000936BF" w:rsidRDefault="000936BF">
      <w:pPr>
        <w:pStyle w:val="ConsPlusNonformat"/>
        <w:widowControl/>
        <w:jc w:val="both"/>
      </w:pPr>
      <w:r>
        <w:t>│   │среды и природных ресурсов  │код 861-2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35│Красноярский краевой комитет│660055, г.           │24-56-31          │</w:t>
      </w:r>
    </w:p>
    <w:p w:rsidR="000936BF" w:rsidRDefault="000936BF">
      <w:pPr>
        <w:pStyle w:val="ConsPlusNonformat"/>
        <w:widowControl/>
        <w:jc w:val="both"/>
      </w:pPr>
      <w:r>
        <w:t>│   │по охране природы           │Красноярск, ул.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│Джамбульская, 10, код│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│391-2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36│Приморский краевой комитет  │690091, г.           │22-00-03          │</w:t>
      </w:r>
    </w:p>
    <w:p w:rsidR="000936BF" w:rsidRDefault="000936BF">
      <w:pPr>
        <w:pStyle w:val="ConsPlusNonformat"/>
        <w:widowControl/>
        <w:jc w:val="both"/>
      </w:pPr>
      <w:r>
        <w:t>│   │по охране природы           │Владивосток, ул.  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│Пушкинская, 93, код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│423-2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37│Ставропольский краевой      │355000, г.           │6-23-68           │</w:t>
      </w:r>
    </w:p>
    <w:p w:rsidR="000936BF" w:rsidRDefault="000936BF">
      <w:pPr>
        <w:pStyle w:val="ConsPlusNonformat"/>
        <w:widowControl/>
        <w:jc w:val="both"/>
      </w:pPr>
      <w:r>
        <w:t>│   │комитет по охране природы   │Ставрополь, ул.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│Ленина, 480, код 865-│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│22 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38│Комитет экологии и природных│680013, г. Хабаровск,│21-20-95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Хабаровского края  │пер. Кадровый, 6-а,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421-0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39│Амурский областной комитет  │675023, г.           │2-33-45           │</w:t>
      </w:r>
    </w:p>
    <w:p w:rsidR="000936BF" w:rsidRDefault="000936BF">
      <w:pPr>
        <w:pStyle w:val="ConsPlusNonformat"/>
        <w:widowControl/>
        <w:jc w:val="both"/>
      </w:pPr>
      <w:r>
        <w:t>│   │по экологии и природным     │Благовещенск, ул.   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│ресурсам                    │Ленина, 135, код 416-│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│22 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40│Архангельский областной     │163061, г.           │49-41-90          │</w:t>
      </w:r>
    </w:p>
    <w:p w:rsidR="000936BF" w:rsidRDefault="000936BF">
      <w:pPr>
        <w:pStyle w:val="ConsPlusNonformat"/>
        <w:widowControl/>
        <w:jc w:val="both"/>
      </w:pPr>
      <w:r>
        <w:t>│   │комитет по охране природы   │Архангельск, пр.  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│Троицкий, 49, код 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│818-00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41│Комитет по охране природы   │414000, г. Астрахань,│2-26-02           │</w:t>
      </w:r>
    </w:p>
    <w:p w:rsidR="000936BF" w:rsidRDefault="000936BF">
      <w:pPr>
        <w:pStyle w:val="ConsPlusNonformat"/>
        <w:widowControl/>
        <w:jc w:val="both"/>
      </w:pPr>
      <w:r>
        <w:t>│   │Астраханской области        │ул. Бакинская, 113,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851-00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42│Комитет экологии и природных│308600, г. Белгород, │2-42-37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Белгородской       │ул. Пугачева, 5, код │                  │</w:t>
      </w:r>
    </w:p>
    <w:p w:rsidR="000936BF" w:rsidRDefault="000936BF">
      <w:pPr>
        <w:pStyle w:val="ConsPlusNonformat"/>
        <w:widowControl/>
        <w:jc w:val="both"/>
      </w:pPr>
      <w:r>
        <w:t>│   │области                     │072-22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43│Брянский областной комитет  │241019, г. Брянск,   │1-46-97           │</w:t>
      </w:r>
    </w:p>
    <w:p w:rsidR="000936BF" w:rsidRDefault="000936BF">
      <w:pPr>
        <w:pStyle w:val="ConsPlusNonformat"/>
        <w:widowControl/>
        <w:jc w:val="both"/>
      </w:pPr>
      <w:r>
        <w:t>│   │по экологии и               │пер. Осоавивхима, 3, │                  │</w:t>
      </w:r>
    </w:p>
    <w:p w:rsidR="000936BF" w:rsidRDefault="000936BF">
      <w:pPr>
        <w:pStyle w:val="ConsPlusNonformat"/>
        <w:widowControl/>
        <w:jc w:val="both"/>
      </w:pPr>
      <w:r>
        <w:lastRenderedPageBreak/>
        <w:t>│   │природопользованию          │код 083-22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44│Владимирский областной      │600004, г. Владимир, │3-34-85           │</w:t>
      </w:r>
    </w:p>
    <w:p w:rsidR="000936BF" w:rsidRDefault="000936BF">
      <w:pPr>
        <w:pStyle w:val="ConsPlusNonformat"/>
        <w:widowControl/>
        <w:jc w:val="both"/>
      </w:pPr>
      <w:r>
        <w:t>│   │комитет по охране природы   │ул. Луначарского, 3,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092-22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45│Волгоградский областной     │400001, г. Волгоград,│44-44-46          │</w:t>
      </w:r>
    </w:p>
    <w:p w:rsidR="000936BF" w:rsidRDefault="000936BF">
      <w:pPr>
        <w:pStyle w:val="ConsPlusNonformat"/>
        <w:widowControl/>
        <w:jc w:val="both"/>
      </w:pPr>
      <w:r>
        <w:t>│   │комитет по охране природы   │ул. Профсоюзная, 30,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844-2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46│Комитет экологии и природных│160000, г. Вологда,  │5-23-76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Вологодской области│ул. Пушкинская, 25,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817-22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47│Комитет охраны окружающей   │394030, г. Воронеж,  │52-49-80          │</w:t>
      </w:r>
    </w:p>
    <w:p w:rsidR="000936BF" w:rsidRDefault="000936BF">
      <w:pPr>
        <w:pStyle w:val="ConsPlusNonformat"/>
        <w:widowControl/>
        <w:jc w:val="both"/>
      </w:pPr>
      <w:r>
        <w:t>│   │среды и природных ресурсов  │ул. Плехановская, 53,│                  │</w:t>
      </w:r>
    </w:p>
    <w:p w:rsidR="000936BF" w:rsidRDefault="000936BF">
      <w:pPr>
        <w:pStyle w:val="ConsPlusNonformat"/>
        <w:widowControl/>
        <w:jc w:val="both"/>
      </w:pPr>
      <w:r>
        <w:t>│   │Воронежской области         │код 073-2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48│Комитет экологии и природных│153004, г. Иваново,  │37-64-30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Ивановской области │ул. 9-го Января, 7-а,│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093-2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49│Иркутский областной комитет │669012, г. Иркутск,  │27-37-24          │</w:t>
      </w:r>
    </w:p>
    <w:p w:rsidR="000936BF" w:rsidRDefault="000936BF">
      <w:pPr>
        <w:pStyle w:val="ConsPlusNonformat"/>
        <w:widowControl/>
        <w:jc w:val="both"/>
      </w:pPr>
      <w:r>
        <w:t>│   │по охране окружающей среды и│ул. Парковая, 16, код│                  │</w:t>
      </w:r>
    </w:p>
    <w:p w:rsidR="000936BF" w:rsidRDefault="000936BF">
      <w:pPr>
        <w:pStyle w:val="ConsPlusNonformat"/>
        <w:widowControl/>
        <w:jc w:val="both"/>
      </w:pPr>
      <w:r>
        <w:t>│   │природных ресурсов          │395-2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50│Калининградский областной   │236000, г.           │21-22-83          │</w:t>
      </w:r>
    </w:p>
    <w:p w:rsidR="000936BF" w:rsidRDefault="000936BF">
      <w:pPr>
        <w:pStyle w:val="ConsPlusNonformat"/>
        <w:widowControl/>
        <w:jc w:val="both"/>
      </w:pPr>
      <w:r>
        <w:t>│   │комитет по охране природы   │Калининград, ул.  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│Офицерская, 6, код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│011-2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51│Калужский областной комитет │248016, г. Калуга,   │12-14-49          │</w:t>
      </w:r>
    </w:p>
    <w:p w:rsidR="000936BF" w:rsidRDefault="000936BF">
      <w:pPr>
        <w:pStyle w:val="ConsPlusNonformat"/>
        <w:widowControl/>
        <w:jc w:val="both"/>
      </w:pPr>
      <w:r>
        <w:t>│   │по охране природы           │ул. Баррикадная, 116,│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084-22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52│Комитет экологии и природных│683040, г.           │9-08-24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Камчатской области │Петропавловск-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│Камчатский, пр. К.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│Маркса, 29/1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53│Кемеровский областной       │650065, г. Кемерово, │53-17-65          │</w:t>
      </w:r>
    </w:p>
    <w:p w:rsidR="000936BF" w:rsidRDefault="000936BF">
      <w:pPr>
        <w:pStyle w:val="ConsPlusNonformat"/>
        <w:widowControl/>
        <w:jc w:val="both"/>
      </w:pPr>
      <w:r>
        <w:t>│   │комитет охраны окружающей   │ул. Б. Строителей,   │                  │</w:t>
      </w:r>
    </w:p>
    <w:p w:rsidR="000936BF" w:rsidRDefault="000936BF">
      <w:pPr>
        <w:pStyle w:val="ConsPlusNonformat"/>
        <w:widowControl/>
        <w:jc w:val="both"/>
      </w:pPr>
      <w:r>
        <w:t>│   │среды и природных ресурсов  │34, код 384-2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54│Комитет экологии и природных│610000, г. Киров,    │69-23-95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Кировской области  │Динамовский пр., 14-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│а, код 833-2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55│Комитет экологии и природных│156003, г. Кострома, │55-59-03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Костромской области│ул. Коммунаров, 22,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094-2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56│Комитет экологии и природных│640000, г. Курган,   │2-57-35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Курганской области │ул. К. Маркса, 40,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352-22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57│Комитет экологии и природных│305000, г. Курск,    │2-62-94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Курской области    │Красная пл., 6, код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│071-00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58│Комитет экологии и природных│191186, г. Санкт-    │232-41-84         │</w:t>
      </w:r>
    </w:p>
    <w:p w:rsidR="000936BF" w:rsidRDefault="000936BF">
      <w:pPr>
        <w:pStyle w:val="ConsPlusNonformat"/>
        <w:widowControl/>
        <w:jc w:val="both"/>
      </w:pPr>
      <w:r>
        <w:t>│   │ресурсов г. Санкт-Петербурга│Петербург, ул. Б.    │                  │</w:t>
      </w:r>
    </w:p>
    <w:p w:rsidR="000936BF" w:rsidRDefault="000936BF">
      <w:pPr>
        <w:pStyle w:val="ConsPlusNonformat"/>
        <w:widowControl/>
        <w:jc w:val="both"/>
      </w:pPr>
      <w:r>
        <w:t>│   │и Ленинградской области     │Конюшенная, 29, код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│812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lastRenderedPageBreak/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59│Комитет экологии и природных│398000, г. Липецк,   │72-47-64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Липецкой области   │ул. Плеханова, 1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60│Комитет охраны окружающей   │685027, г. Магадан,  │5-78-58           │</w:t>
      </w:r>
    </w:p>
    <w:p w:rsidR="000936BF" w:rsidRDefault="000936BF">
      <w:pPr>
        <w:pStyle w:val="ConsPlusNonformat"/>
        <w:widowControl/>
        <w:jc w:val="both"/>
      </w:pPr>
      <w:r>
        <w:t>│   │среды и природных ресурсов  │ул. Кольцевая, 17,   │                  │</w:t>
      </w:r>
    </w:p>
    <w:p w:rsidR="000936BF" w:rsidRDefault="000936BF">
      <w:pPr>
        <w:pStyle w:val="ConsPlusNonformat"/>
        <w:widowControl/>
        <w:jc w:val="both"/>
      </w:pPr>
      <w:r>
        <w:t>│   │Магаданской области         │код 413-00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61│Московский областной комитет│117857, г. Москва,   │524-34-78         │</w:t>
      </w:r>
    </w:p>
    <w:p w:rsidR="000936BF" w:rsidRDefault="000936BF">
      <w:pPr>
        <w:pStyle w:val="ConsPlusNonformat"/>
        <w:widowControl/>
        <w:jc w:val="both"/>
      </w:pPr>
      <w:r>
        <w:t>│   │по экологии и               │ГСП-7, код 095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│природопользованию          │     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62│Мурманский областной комитет│183038, г. Мурманск, │4-37-17           │</w:t>
      </w:r>
    </w:p>
    <w:p w:rsidR="000936BF" w:rsidRDefault="000936BF">
      <w:pPr>
        <w:pStyle w:val="ConsPlusNonformat"/>
        <w:widowControl/>
        <w:jc w:val="both"/>
      </w:pPr>
      <w:r>
        <w:t>│   │экологии и природных        │ул. Профсоюзов, 20,  │       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                   │код 815-00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63│Комитет охраны окружающей   │603001, г. Нижний    │33-14-01          │</w:t>
      </w:r>
    </w:p>
    <w:p w:rsidR="000936BF" w:rsidRDefault="000936BF">
      <w:pPr>
        <w:pStyle w:val="ConsPlusNonformat"/>
        <w:widowControl/>
        <w:jc w:val="both"/>
      </w:pPr>
      <w:r>
        <w:t>│   │среды и природных ресурсов  │Новгород, ул. 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│Нижегородской области       │Гаршина, 30,  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831-2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64│Новгородский областной      │173003, г. Новгород, │7-23-51           │</w:t>
      </w:r>
    </w:p>
    <w:p w:rsidR="000936BF" w:rsidRDefault="000936BF">
      <w:pPr>
        <w:pStyle w:val="ConsPlusNonformat"/>
        <w:widowControl/>
        <w:jc w:val="both"/>
      </w:pPr>
      <w:r>
        <w:t>│   │комитет по охране природы   │ул. А. Германа, 29,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816-00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65│Новосибирский областной     │630050, г.           │20-59-03          │</w:t>
      </w:r>
    </w:p>
    <w:p w:rsidR="000936BF" w:rsidRDefault="000936BF">
      <w:pPr>
        <w:pStyle w:val="ConsPlusNonformat"/>
        <w:widowControl/>
        <w:jc w:val="both"/>
      </w:pPr>
      <w:r>
        <w:t>│   │комитет по экологии и       │Новосибирск, Красный │                  │</w:t>
      </w:r>
    </w:p>
    <w:p w:rsidR="000936BF" w:rsidRDefault="000936BF">
      <w:pPr>
        <w:pStyle w:val="ConsPlusNonformat"/>
        <w:widowControl/>
        <w:jc w:val="both"/>
      </w:pPr>
      <w:r>
        <w:t>│   │природным ресурсам          │пр., 82, код 383-2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66│Омский областной комитет по │644099, г. Омск, ул. │25-26-18          │</w:t>
      </w:r>
    </w:p>
    <w:p w:rsidR="000936BF" w:rsidRDefault="000936BF">
      <w:pPr>
        <w:pStyle w:val="ConsPlusNonformat"/>
        <w:widowControl/>
        <w:jc w:val="both"/>
      </w:pPr>
      <w:r>
        <w:t>│   │охране природы              │Красногвардейская,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│40, код 381-2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67│Оренбургский областной      │460007, г. Оренбург, │7-70-25           │</w:t>
      </w:r>
    </w:p>
    <w:p w:rsidR="000936BF" w:rsidRDefault="000936BF">
      <w:pPr>
        <w:pStyle w:val="ConsPlusNonformat"/>
        <w:widowControl/>
        <w:jc w:val="both"/>
      </w:pPr>
      <w:r>
        <w:t>│   │комитет по экологии и       │ул. Муссы Джалиля,   │                  │</w:t>
      </w:r>
    </w:p>
    <w:p w:rsidR="000936BF" w:rsidRDefault="000936BF">
      <w:pPr>
        <w:pStyle w:val="ConsPlusNonformat"/>
        <w:widowControl/>
        <w:jc w:val="both"/>
      </w:pPr>
      <w:r>
        <w:t>│   │природопользованию          │78, код 353-2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68│Комитет экологии и природных│302028, г. Орел, ул. │6-99-66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Орловской области  │Полесская, 10, код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│086-00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69│Пензенский областной комитет│440044, г. Пенза, ул.│63-23-86          │</w:t>
      </w:r>
    </w:p>
    <w:p w:rsidR="000936BF" w:rsidRDefault="000936BF">
      <w:pPr>
        <w:pStyle w:val="ConsPlusNonformat"/>
        <w:widowControl/>
        <w:jc w:val="both"/>
      </w:pPr>
      <w:r>
        <w:t>│   │по охране природы           │Коммунистическая, 66,│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841-2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70│Комитет экологии и природных│614006, г. Пермь, ул.│32-73-27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Пермской области   │Ленина, 51, код 342-2│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71│Псковский областной комитет │180001, г. Псков, ул.│2-25-90           │</w:t>
      </w:r>
    </w:p>
    <w:p w:rsidR="000936BF" w:rsidRDefault="000936BF">
      <w:pPr>
        <w:pStyle w:val="ConsPlusNonformat"/>
        <w:widowControl/>
        <w:jc w:val="both"/>
      </w:pPr>
      <w:r>
        <w:t>│   │по охране природы           │Некрасова, 23, код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│811-22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72│Ростовский областной комитет│344010, г. Ростов-на-│66-23-02          │</w:t>
      </w:r>
    </w:p>
    <w:p w:rsidR="000936BF" w:rsidRDefault="000936BF">
      <w:pPr>
        <w:pStyle w:val="ConsPlusNonformat"/>
        <w:widowControl/>
        <w:jc w:val="both"/>
      </w:pPr>
      <w:r>
        <w:t>│   │по охране природы           │Дону, Ворошиловский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│пр., 46/17, код 863-2│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73│Комитет экологии и природных│390000, г. Рязань,   │77-39-77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Рязанской области  │ул. Свободы, 80-а,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091-2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74│Комитет экологии и природных│446160, г. Самара,   │32-33-84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Самарской области  │ул. Куйбышева, 145,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846-2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lastRenderedPageBreak/>
        <w:t>│ 75│Свердловский областной      │620219, г.           │56-94-88          │</w:t>
      </w:r>
    </w:p>
    <w:p w:rsidR="000936BF" w:rsidRDefault="000936BF">
      <w:pPr>
        <w:pStyle w:val="ConsPlusNonformat"/>
        <w:widowControl/>
        <w:jc w:val="both"/>
      </w:pPr>
      <w:r>
        <w:t>│   │комитет по охране природы   │Екатеринбург, ул. 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│Ленина, 34-а, код 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│343-2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76│Комитет по охране окружающей│214004, г. Смоленск, │6-57-88           │</w:t>
      </w:r>
    </w:p>
    <w:p w:rsidR="000936BF" w:rsidRDefault="000936BF">
      <w:pPr>
        <w:pStyle w:val="ConsPlusNonformat"/>
        <w:widowControl/>
        <w:jc w:val="both"/>
      </w:pPr>
      <w:r>
        <w:t>│   │среды и природных ресурсов  │ул. Багратиона, 11-б,│                  │</w:t>
      </w:r>
    </w:p>
    <w:p w:rsidR="000936BF" w:rsidRDefault="000936BF">
      <w:pPr>
        <w:pStyle w:val="ConsPlusNonformat"/>
        <w:widowControl/>
        <w:jc w:val="both"/>
      </w:pPr>
      <w:r>
        <w:t>│   │Смоленской области          │код 081-00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77│Комитет экологии и природных│410071, г. Саратов,  │26-16-79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Саратовской области│ул. М. Горького, 44,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│код 845-2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78│Комитет экологии и природных│693000, г. Южно-     │3-03-75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Сахалинской области│Сахалинск, ул.     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│Дзержинского, 15, код│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│42400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79│Тамбовский областной комитет│392000, г. Тамбов,   │35-03-40          │</w:t>
      </w:r>
    </w:p>
    <w:p w:rsidR="000936BF" w:rsidRDefault="000936BF">
      <w:pPr>
        <w:pStyle w:val="ConsPlusNonformat"/>
        <w:widowControl/>
        <w:jc w:val="both"/>
      </w:pPr>
      <w:r>
        <w:t>│   │по охране природы           │ул. Сакко и Ванцетти,│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│104, код 075-2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80│Комитет экологии и природных│170000, г. Тверь,    │6-09-21 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Тверской области   │Главпочтамт, а/я 339;│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│пр. Победы, 35, код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│082-22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81│Комитет экологии и природных│634050, г. Томск, ул.│23-23-94          │</w:t>
      </w:r>
    </w:p>
    <w:p w:rsidR="000936BF" w:rsidRDefault="000936BF">
      <w:pPr>
        <w:pStyle w:val="ConsPlusNonformat"/>
        <w:widowControl/>
        <w:jc w:val="both"/>
      </w:pPr>
      <w:r>
        <w:t>│   │ресурсов Томской области    │Кирова, 14, код 382-2│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82│Тульский областной комитет  │300600, г. Тула, пр. │20-54-90          │</w:t>
      </w:r>
    </w:p>
    <w:p w:rsidR="000936BF" w:rsidRDefault="000936BF">
      <w:pPr>
        <w:pStyle w:val="ConsPlusNonformat"/>
        <w:widowControl/>
        <w:jc w:val="both"/>
      </w:pPr>
      <w:r>
        <w:t>│   │по охране природы           │Ленина, 38, код 087-2│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83│Тюменский областной комитет │625000, г. Тюмень,   │24-52-48          │</w:t>
      </w:r>
    </w:p>
    <w:p w:rsidR="000936BF" w:rsidRDefault="000936BF">
      <w:pPr>
        <w:pStyle w:val="ConsPlusNonformat"/>
        <w:widowControl/>
        <w:jc w:val="both"/>
      </w:pPr>
      <w:r>
        <w:t>│   │по охране природы           │ул. Малыгина, 48, код│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│345-2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84│Ульяновский областной       │432700, г. Ульяновск,│31-32-57          │</w:t>
      </w:r>
    </w:p>
    <w:p w:rsidR="000936BF" w:rsidRDefault="000936BF">
      <w:pPr>
        <w:pStyle w:val="ConsPlusNonformat"/>
        <w:widowControl/>
        <w:jc w:val="both"/>
      </w:pPr>
      <w:r>
        <w:t>│   │комитет по охране природы   │ул. Радищева, 1, код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│842-2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85│Комитет по экологии и       │454092, г. Челябинск,│37-81-76          │</w:t>
      </w:r>
    </w:p>
    <w:p w:rsidR="000936BF" w:rsidRDefault="000936BF">
      <w:pPr>
        <w:pStyle w:val="ConsPlusNonformat"/>
        <w:widowControl/>
        <w:jc w:val="both"/>
      </w:pPr>
      <w:r>
        <w:t>│   │природопользованию          │ул. Елькина, 75, код │                  │</w:t>
      </w:r>
    </w:p>
    <w:p w:rsidR="000936BF" w:rsidRDefault="000936BF">
      <w:pPr>
        <w:pStyle w:val="ConsPlusNonformat"/>
        <w:widowControl/>
        <w:jc w:val="both"/>
      </w:pPr>
      <w:r>
        <w:t>│   │Челябинской области         │352-2 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86│Читинский областной комитет │672000, г. Чита, ул. │3-95-97           │</w:t>
      </w:r>
    </w:p>
    <w:p w:rsidR="000936BF" w:rsidRDefault="000936BF">
      <w:pPr>
        <w:pStyle w:val="ConsPlusNonformat"/>
        <w:widowControl/>
        <w:jc w:val="both"/>
      </w:pPr>
      <w:r>
        <w:t>│   │по охране природы           │Богомякова, 23, код  │                  │</w:t>
      </w:r>
    </w:p>
    <w:p w:rsidR="000936BF" w:rsidRDefault="000936BF">
      <w:pPr>
        <w:pStyle w:val="ConsPlusNonformat"/>
        <w:widowControl/>
        <w:jc w:val="both"/>
      </w:pPr>
      <w:r>
        <w:t>│   │                            │302-22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87│Комитет экологии и          │150000, г. Ярославль,│22-84-36          │</w:t>
      </w:r>
    </w:p>
    <w:p w:rsidR="000936BF" w:rsidRDefault="000936BF">
      <w:pPr>
        <w:pStyle w:val="ConsPlusNonformat"/>
        <w:widowControl/>
        <w:jc w:val="both"/>
      </w:pPr>
      <w:r>
        <w:t>│   │природных ресурсов          │ул. Чайковского, 40, │                  │</w:t>
      </w:r>
    </w:p>
    <w:p w:rsidR="000936BF" w:rsidRDefault="000936BF">
      <w:pPr>
        <w:pStyle w:val="ConsPlusNonformat"/>
        <w:widowControl/>
        <w:jc w:val="both"/>
      </w:pPr>
      <w:r>
        <w:t>│   │Ярославской области         │код 085-2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88│Региональный комитет по     │607200, Нижегородская│-                 │</w:t>
      </w:r>
    </w:p>
    <w:p w:rsidR="000936BF" w:rsidRDefault="000936BF">
      <w:pPr>
        <w:pStyle w:val="ConsPlusNonformat"/>
        <w:widowControl/>
        <w:jc w:val="both"/>
      </w:pPr>
      <w:r>
        <w:t>│   │экологии и                  │обл., г. Арзамас-16, │                  │</w:t>
      </w:r>
    </w:p>
    <w:p w:rsidR="000936BF" w:rsidRDefault="000936BF">
      <w:pPr>
        <w:pStyle w:val="ConsPlusNonformat"/>
        <w:widowControl/>
        <w:jc w:val="both"/>
      </w:pPr>
      <w:r>
        <w:t>│   │природопользованию г.       │ул. Ленина, 20-а, код│                  │</w:t>
      </w:r>
    </w:p>
    <w:p w:rsidR="000936BF" w:rsidRDefault="000936BF">
      <w:pPr>
        <w:pStyle w:val="ConsPlusNonformat"/>
        <w:widowControl/>
        <w:jc w:val="both"/>
      </w:pPr>
      <w:r>
        <w:t>│   │Арзамас-16                  │831-30               │                  │</w:t>
      </w:r>
    </w:p>
    <w:p w:rsidR="000936BF" w:rsidRDefault="000936BF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├───┼────────────────────────────┼─────────────────────┼──────────────────┤</w:t>
      </w:r>
    </w:p>
    <w:p w:rsidR="000936BF" w:rsidRDefault="000936BF">
      <w:pPr>
        <w:pStyle w:val="ConsPlusNonformat"/>
        <w:widowControl/>
        <w:jc w:val="both"/>
      </w:pPr>
      <w:r>
        <w:t>│ 89│Московский городской        │129090, г. Москва,   │280-91-12         │</w:t>
      </w:r>
    </w:p>
    <w:p w:rsidR="000936BF" w:rsidRDefault="000936BF">
      <w:pPr>
        <w:pStyle w:val="ConsPlusNonformat"/>
        <w:widowControl/>
        <w:jc w:val="both"/>
      </w:pPr>
      <w:r>
        <w:t>│   │комитет по охране природы   │пр. Мира, 19, код 095│                  │</w:t>
      </w:r>
    </w:p>
    <w:p w:rsidR="000936BF" w:rsidRDefault="000936BF">
      <w:pPr>
        <w:pStyle w:val="ConsPlusNonformat"/>
        <w:widowControl/>
        <w:jc w:val="both"/>
      </w:pPr>
      <w:r>
        <w:t>└───┴────────────────────────────┴─────────────────────┴──────────────────┘</w:t>
      </w: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36BF" w:rsidRDefault="000936B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F2D55" w:rsidRDefault="003F2D55"/>
    <w:sectPr w:rsidR="003F2D55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compat/>
  <w:rsids>
    <w:rsidRoot w:val="000936BF"/>
    <w:rsid w:val="00000821"/>
    <w:rsid w:val="000017C3"/>
    <w:rsid w:val="000028A7"/>
    <w:rsid w:val="00003065"/>
    <w:rsid w:val="00004686"/>
    <w:rsid w:val="00005109"/>
    <w:rsid w:val="00005133"/>
    <w:rsid w:val="00007A7D"/>
    <w:rsid w:val="000107B9"/>
    <w:rsid w:val="00010B4F"/>
    <w:rsid w:val="000127B9"/>
    <w:rsid w:val="0001377D"/>
    <w:rsid w:val="000143D1"/>
    <w:rsid w:val="00015018"/>
    <w:rsid w:val="000168CB"/>
    <w:rsid w:val="00016AD9"/>
    <w:rsid w:val="00017120"/>
    <w:rsid w:val="0002015E"/>
    <w:rsid w:val="0002076C"/>
    <w:rsid w:val="000229D7"/>
    <w:rsid w:val="00022A72"/>
    <w:rsid w:val="0002355B"/>
    <w:rsid w:val="00024018"/>
    <w:rsid w:val="0002717D"/>
    <w:rsid w:val="000276D1"/>
    <w:rsid w:val="00027C00"/>
    <w:rsid w:val="000300F7"/>
    <w:rsid w:val="0003126C"/>
    <w:rsid w:val="000335C2"/>
    <w:rsid w:val="00033907"/>
    <w:rsid w:val="000354DE"/>
    <w:rsid w:val="00035E0C"/>
    <w:rsid w:val="000369A2"/>
    <w:rsid w:val="00040BF5"/>
    <w:rsid w:val="00041AAB"/>
    <w:rsid w:val="000452D6"/>
    <w:rsid w:val="00045E94"/>
    <w:rsid w:val="00047BF4"/>
    <w:rsid w:val="00050B28"/>
    <w:rsid w:val="00051501"/>
    <w:rsid w:val="00052C08"/>
    <w:rsid w:val="000533A7"/>
    <w:rsid w:val="00053E54"/>
    <w:rsid w:val="00054F37"/>
    <w:rsid w:val="0005691C"/>
    <w:rsid w:val="00056BE8"/>
    <w:rsid w:val="00056BED"/>
    <w:rsid w:val="0005710C"/>
    <w:rsid w:val="0006198F"/>
    <w:rsid w:val="00065793"/>
    <w:rsid w:val="00065A72"/>
    <w:rsid w:val="00067E98"/>
    <w:rsid w:val="000728D1"/>
    <w:rsid w:val="000737D6"/>
    <w:rsid w:val="00076F83"/>
    <w:rsid w:val="0008296D"/>
    <w:rsid w:val="0008320C"/>
    <w:rsid w:val="00084A3B"/>
    <w:rsid w:val="00084BDD"/>
    <w:rsid w:val="000852A9"/>
    <w:rsid w:val="00086599"/>
    <w:rsid w:val="00086772"/>
    <w:rsid w:val="00087F7C"/>
    <w:rsid w:val="00090302"/>
    <w:rsid w:val="00090811"/>
    <w:rsid w:val="00091183"/>
    <w:rsid w:val="0009284A"/>
    <w:rsid w:val="000936BF"/>
    <w:rsid w:val="00094A97"/>
    <w:rsid w:val="00096162"/>
    <w:rsid w:val="000A077D"/>
    <w:rsid w:val="000A0EB2"/>
    <w:rsid w:val="000A16D8"/>
    <w:rsid w:val="000A17A3"/>
    <w:rsid w:val="000A1E3E"/>
    <w:rsid w:val="000A3233"/>
    <w:rsid w:val="000A4F02"/>
    <w:rsid w:val="000A6E11"/>
    <w:rsid w:val="000A7117"/>
    <w:rsid w:val="000A7B91"/>
    <w:rsid w:val="000B0AE6"/>
    <w:rsid w:val="000B24DD"/>
    <w:rsid w:val="000B2C17"/>
    <w:rsid w:val="000B35BA"/>
    <w:rsid w:val="000B3E44"/>
    <w:rsid w:val="000C00EB"/>
    <w:rsid w:val="000C038B"/>
    <w:rsid w:val="000C538A"/>
    <w:rsid w:val="000C7DA1"/>
    <w:rsid w:val="000D20EB"/>
    <w:rsid w:val="000D233F"/>
    <w:rsid w:val="000D29A0"/>
    <w:rsid w:val="000D2A80"/>
    <w:rsid w:val="000D4699"/>
    <w:rsid w:val="000D4D1E"/>
    <w:rsid w:val="000D554B"/>
    <w:rsid w:val="000D58FB"/>
    <w:rsid w:val="000D7559"/>
    <w:rsid w:val="000D7A40"/>
    <w:rsid w:val="000E2183"/>
    <w:rsid w:val="000E29A4"/>
    <w:rsid w:val="000E4770"/>
    <w:rsid w:val="000F093E"/>
    <w:rsid w:val="000F174F"/>
    <w:rsid w:val="000F23F2"/>
    <w:rsid w:val="000F2DA6"/>
    <w:rsid w:val="000F50C1"/>
    <w:rsid w:val="000F54AE"/>
    <w:rsid w:val="001005A8"/>
    <w:rsid w:val="00100A3C"/>
    <w:rsid w:val="00102505"/>
    <w:rsid w:val="001027BD"/>
    <w:rsid w:val="001034B5"/>
    <w:rsid w:val="001123B7"/>
    <w:rsid w:val="00112A0C"/>
    <w:rsid w:val="00114FB4"/>
    <w:rsid w:val="00115928"/>
    <w:rsid w:val="00116A19"/>
    <w:rsid w:val="00120ED5"/>
    <w:rsid w:val="0012375E"/>
    <w:rsid w:val="0012420D"/>
    <w:rsid w:val="00124B75"/>
    <w:rsid w:val="0012536B"/>
    <w:rsid w:val="0013039D"/>
    <w:rsid w:val="00131DE9"/>
    <w:rsid w:val="00132E26"/>
    <w:rsid w:val="0013432B"/>
    <w:rsid w:val="001348BF"/>
    <w:rsid w:val="00136FE8"/>
    <w:rsid w:val="00140EE5"/>
    <w:rsid w:val="00141470"/>
    <w:rsid w:val="00141624"/>
    <w:rsid w:val="001427AC"/>
    <w:rsid w:val="00145112"/>
    <w:rsid w:val="00146F1D"/>
    <w:rsid w:val="001474B2"/>
    <w:rsid w:val="001505E6"/>
    <w:rsid w:val="00154CE3"/>
    <w:rsid w:val="0015644A"/>
    <w:rsid w:val="00157575"/>
    <w:rsid w:val="00160169"/>
    <w:rsid w:val="00160FC0"/>
    <w:rsid w:val="001616A3"/>
    <w:rsid w:val="001639CB"/>
    <w:rsid w:val="0016447E"/>
    <w:rsid w:val="00164D7D"/>
    <w:rsid w:val="001653E8"/>
    <w:rsid w:val="00166F62"/>
    <w:rsid w:val="001672F1"/>
    <w:rsid w:val="001677E0"/>
    <w:rsid w:val="00167876"/>
    <w:rsid w:val="00167FA8"/>
    <w:rsid w:val="001704CD"/>
    <w:rsid w:val="001717ED"/>
    <w:rsid w:val="00171BA8"/>
    <w:rsid w:val="00172B65"/>
    <w:rsid w:val="001731AC"/>
    <w:rsid w:val="0017506B"/>
    <w:rsid w:val="0017679E"/>
    <w:rsid w:val="0018085E"/>
    <w:rsid w:val="001814DA"/>
    <w:rsid w:val="00182B19"/>
    <w:rsid w:val="00185BF5"/>
    <w:rsid w:val="00187749"/>
    <w:rsid w:val="00190134"/>
    <w:rsid w:val="00191FBB"/>
    <w:rsid w:val="00194EBA"/>
    <w:rsid w:val="00195023"/>
    <w:rsid w:val="00195E47"/>
    <w:rsid w:val="00196A23"/>
    <w:rsid w:val="001A0C37"/>
    <w:rsid w:val="001A311F"/>
    <w:rsid w:val="001A3CAD"/>
    <w:rsid w:val="001A4B45"/>
    <w:rsid w:val="001A53A3"/>
    <w:rsid w:val="001A5B69"/>
    <w:rsid w:val="001B08CF"/>
    <w:rsid w:val="001B0D22"/>
    <w:rsid w:val="001B1841"/>
    <w:rsid w:val="001B557A"/>
    <w:rsid w:val="001B61DE"/>
    <w:rsid w:val="001C2D29"/>
    <w:rsid w:val="001C4A35"/>
    <w:rsid w:val="001C50F8"/>
    <w:rsid w:val="001C5B0E"/>
    <w:rsid w:val="001C6080"/>
    <w:rsid w:val="001C74AA"/>
    <w:rsid w:val="001C7DE9"/>
    <w:rsid w:val="001D11FC"/>
    <w:rsid w:val="001D2B60"/>
    <w:rsid w:val="001D348F"/>
    <w:rsid w:val="001D5384"/>
    <w:rsid w:val="001D5E8F"/>
    <w:rsid w:val="001D6F99"/>
    <w:rsid w:val="001D7979"/>
    <w:rsid w:val="001D7BE5"/>
    <w:rsid w:val="001E21A9"/>
    <w:rsid w:val="001E4457"/>
    <w:rsid w:val="001E4706"/>
    <w:rsid w:val="001E4EC7"/>
    <w:rsid w:val="001E6918"/>
    <w:rsid w:val="001E6D10"/>
    <w:rsid w:val="001E7C9A"/>
    <w:rsid w:val="001F0697"/>
    <w:rsid w:val="001F18C5"/>
    <w:rsid w:val="001F18CC"/>
    <w:rsid w:val="001F19A1"/>
    <w:rsid w:val="001F2141"/>
    <w:rsid w:val="001F2BBF"/>
    <w:rsid w:val="001F31A7"/>
    <w:rsid w:val="001F5A8C"/>
    <w:rsid w:val="001F7FDD"/>
    <w:rsid w:val="002016F2"/>
    <w:rsid w:val="00206863"/>
    <w:rsid w:val="00210797"/>
    <w:rsid w:val="00213050"/>
    <w:rsid w:val="00213351"/>
    <w:rsid w:val="00213F5B"/>
    <w:rsid w:val="002152DB"/>
    <w:rsid w:val="00216142"/>
    <w:rsid w:val="00217999"/>
    <w:rsid w:val="0022076D"/>
    <w:rsid w:val="00220C52"/>
    <w:rsid w:val="00220D37"/>
    <w:rsid w:val="0022175C"/>
    <w:rsid w:val="00222C2B"/>
    <w:rsid w:val="00224367"/>
    <w:rsid w:val="002245D7"/>
    <w:rsid w:val="00225AD9"/>
    <w:rsid w:val="00225D6B"/>
    <w:rsid w:val="0023052F"/>
    <w:rsid w:val="002319EC"/>
    <w:rsid w:val="00231F22"/>
    <w:rsid w:val="00234DBC"/>
    <w:rsid w:val="00241EC0"/>
    <w:rsid w:val="0024379B"/>
    <w:rsid w:val="00243E77"/>
    <w:rsid w:val="002447DA"/>
    <w:rsid w:val="00252086"/>
    <w:rsid w:val="00252445"/>
    <w:rsid w:val="00252B93"/>
    <w:rsid w:val="0025374E"/>
    <w:rsid w:val="002568C9"/>
    <w:rsid w:val="002614C4"/>
    <w:rsid w:val="002632AA"/>
    <w:rsid w:val="00263C1B"/>
    <w:rsid w:val="0026464F"/>
    <w:rsid w:val="002646BC"/>
    <w:rsid w:val="00267FF8"/>
    <w:rsid w:val="002711A1"/>
    <w:rsid w:val="00273AD7"/>
    <w:rsid w:val="00274CB4"/>
    <w:rsid w:val="002755BF"/>
    <w:rsid w:val="00275CEB"/>
    <w:rsid w:val="00276511"/>
    <w:rsid w:val="002769E9"/>
    <w:rsid w:val="00276D35"/>
    <w:rsid w:val="00277214"/>
    <w:rsid w:val="002801C3"/>
    <w:rsid w:val="00280DD8"/>
    <w:rsid w:val="00283573"/>
    <w:rsid w:val="00283F40"/>
    <w:rsid w:val="002860BE"/>
    <w:rsid w:val="00286272"/>
    <w:rsid w:val="00292140"/>
    <w:rsid w:val="00292D0B"/>
    <w:rsid w:val="002930EC"/>
    <w:rsid w:val="00295316"/>
    <w:rsid w:val="00295A85"/>
    <w:rsid w:val="00297BCA"/>
    <w:rsid w:val="002A162E"/>
    <w:rsid w:val="002A18B0"/>
    <w:rsid w:val="002A18EB"/>
    <w:rsid w:val="002A27EC"/>
    <w:rsid w:val="002A4575"/>
    <w:rsid w:val="002A4C80"/>
    <w:rsid w:val="002A4F11"/>
    <w:rsid w:val="002A5A0C"/>
    <w:rsid w:val="002A7E9B"/>
    <w:rsid w:val="002B43B0"/>
    <w:rsid w:val="002B4E04"/>
    <w:rsid w:val="002B7332"/>
    <w:rsid w:val="002C05D1"/>
    <w:rsid w:val="002C4A61"/>
    <w:rsid w:val="002C4D33"/>
    <w:rsid w:val="002C53E8"/>
    <w:rsid w:val="002C58A9"/>
    <w:rsid w:val="002C5F7C"/>
    <w:rsid w:val="002D0B71"/>
    <w:rsid w:val="002D0D91"/>
    <w:rsid w:val="002D1C2B"/>
    <w:rsid w:val="002D2576"/>
    <w:rsid w:val="002D32E5"/>
    <w:rsid w:val="002D6355"/>
    <w:rsid w:val="002D695D"/>
    <w:rsid w:val="002D75CD"/>
    <w:rsid w:val="002D7B5E"/>
    <w:rsid w:val="002E01A3"/>
    <w:rsid w:val="002E189B"/>
    <w:rsid w:val="002E18B6"/>
    <w:rsid w:val="002E499F"/>
    <w:rsid w:val="002F1870"/>
    <w:rsid w:val="002F190C"/>
    <w:rsid w:val="002F5C96"/>
    <w:rsid w:val="002F7663"/>
    <w:rsid w:val="002F7FA4"/>
    <w:rsid w:val="003044ED"/>
    <w:rsid w:val="00304AFC"/>
    <w:rsid w:val="0030511E"/>
    <w:rsid w:val="00306C86"/>
    <w:rsid w:val="00307047"/>
    <w:rsid w:val="00307747"/>
    <w:rsid w:val="00310DAA"/>
    <w:rsid w:val="0031230B"/>
    <w:rsid w:val="003127D3"/>
    <w:rsid w:val="003136B5"/>
    <w:rsid w:val="00313C8A"/>
    <w:rsid w:val="003142E1"/>
    <w:rsid w:val="00314CB4"/>
    <w:rsid w:val="0031641A"/>
    <w:rsid w:val="003212B5"/>
    <w:rsid w:val="003230AA"/>
    <w:rsid w:val="00323373"/>
    <w:rsid w:val="0032413E"/>
    <w:rsid w:val="0032753B"/>
    <w:rsid w:val="00333C28"/>
    <w:rsid w:val="003346D2"/>
    <w:rsid w:val="00335198"/>
    <w:rsid w:val="00335AFB"/>
    <w:rsid w:val="00337852"/>
    <w:rsid w:val="00337E29"/>
    <w:rsid w:val="003400D7"/>
    <w:rsid w:val="003407E1"/>
    <w:rsid w:val="003422B8"/>
    <w:rsid w:val="00344BBE"/>
    <w:rsid w:val="003450A1"/>
    <w:rsid w:val="0034687C"/>
    <w:rsid w:val="003470CF"/>
    <w:rsid w:val="003508F5"/>
    <w:rsid w:val="00350CF9"/>
    <w:rsid w:val="003515C5"/>
    <w:rsid w:val="003517B5"/>
    <w:rsid w:val="00352DA2"/>
    <w:rsid w:val="00353457"/>
    <w:rsid w:val="00355391"/>
    <w:rsid w:val="0036058B"/>
    <w:rsid w:val="003634B6"/>
    <w:rsid w:val="003643AC"/>
    <w:rsid w:val="0036594F"/>
    <w:rsid w:val="00370B2D"/>
    <w:rsid w:val="00371144"/>
    <w:rsid w:val="0037187E"/>
    <w:rsid w:val="00376F18"/>
    <w:rsid w:val="003811BE"/>
    <w:rsid w:val="00382030"/>
    <w:rsid w:val="003826BF"/>
    <w:rsid w:val="00382C6D"/>
    <w:rsid w:val="00383150"/>
    <w:rsid w:val="00386275"/>
    <w:rsid w:val="003928A4"/>
    <w:rsid w:val="00393001"/>
    <w:rsid w:val="003936F4"/>
    <w:rsid w:val="003948F0"/>
    <w:rsid w:val="00395A2F"/>
    <w:rsid w:val="003A26CC"/>
    <w:rsid w:val="003A33D1"/>
    <w:rsid w:val="003A5149"/>
    <w:rsid w:val="003A544B"/>
    <w:rsid w:val="003A5BA8"/>
    <w:rsid w:val="003A66D9"/>
    <w:rsid w:val="003A7E72"/>
    <w:rsid w:val="003B1B28"/>
    <w:rsid w:val="003B45F3"/>
    <w:rsid w:val="003B5446"/>
    <w:rsid w:val="003B5965"/>
    <w:rsid w:val="003B75A2"/>
    <w:rsid w:val="003C0AB1"/>
    <w:rsid w:val="003C1BF5"/>
    <w:rsid w:val="003C4EA9"/>
    <w:rsid w:val="003C6E3D"/>
    <w:rsid w:val="003D043A"/>
    <w:rsid w:val="003D071B"/>
    <w:rsid w:val="003D374A"/>
    <w:rsid w:val="003D5E52"/>
    <w:rsid w:val="003D75C1"/>
    <w:rsid w:val="003D7664"/>
    <w:rsid w:val="003E0DDB"/>
    <w:rsid w:val="003E1422"/>
    <w:rsid w:val="003E30D6"/>
    <w:rsid w:val="003E361F"/>
    <w:rsid w:val="003E4E05"/>
    <w:rsid w:val="003E52BD"/>
    <w:rsid w:val="003E5CB2"/>
    <w:rsid w:val="003E72A5"/>
    <w:rsid w:val="003E731C"/>
    <w:rsid w:val="003E7372"/>
    <w:rsid w:val="003F1878"/>
    <w:rsid w:val="003F2D55"/>
    <w:rsid w:val="003F32FA"/>
    <w:rsid w:val="003F4B87"/>
    <w:rsid w:val="003F7E2B"/>
    <w:rsid w:val="004009EC"/>
    <w:rsid w:val="00402187"/>
    <w:rsid w:val="00402551"/>
    <w:rsid w:val="00402FC5"/>
    <w:rsid w:val="004032B9"/>
    <w:rsid w:val="00403B7A"/>
    <w:rsid w:val="00406305"/>
    <w:rsid w:val="00406879"/>
    <w:rsid w:val="00411F17"/>
    <w:rsid w:val="00412810"/>
    <w:rsid w:val="0041333D"/>
    <w:rsid w:val="00413958"/>
    <w:rsid w:val="0041685D"/>
    <w:rsid w:val="00420C43"/>
    <w:rsid w:val="004271A8"/>
    <w:rsid w:val="00433888"/>
    <w:rsid w:val="004353F6"/>
    <w:rsid w:val="004365D7"/>
    <w:rsid w:val="00440528"/>
    <w:rsid w:val="00442BFE"/>
    <w:rsid w:val="00445C14"/>
    <w:rsid w:val="00445CEA"/>
    <w:rsid w:val="00446CFE"/>
    <w:rsid w:val="00447AB4"/>
    <w:rsid w:val="00451945"/>
    <w:rsid w:val="00453721"/>
    <w:rsid w:val="00454D41"/>
    <w:rsid w:val="0046102B"/>
    <w:rsid w:val="00462A0C"/>
    <w:rsid w:val="00462DC3"/>
    <w:rsid w:val="00462FDC"/>
    <w:rsid w:val="00463369"/>
    <w:rsid w:val="00463592"/>
    <w:rsid w:val="00463E14"/>
    <w:rsid w:val="00464128"/>
    <w:rsid w:val="00467329"/>
    <w:rsid w:val="004702EE"/>
    <w:rsid w:val="0047393B"/>
    <w:rsid w:val="0047437F"/>
    <w:rsid w:val="00476F07"/>
    <w:rsid w:val="0048050C"/>
    <w:rsid w:val="00482EC4"/>
    <w:rsid w:val="00483B5B"/>
    <w:rsid w:val="00484A0A"/>
    <w:rsid w:val="00485B79"/>
    <w:rsid w:val="004860D5"/>
    <w:rsid w:val="00490B40"/>
    <w:rsid w:val="004A13F3"/>
    <w:rsid w:val="004A3104"/>
    <w:rsid w:val="004A36E0"/>
    <w:rsid w:val="004A3C34"/>
    <w:rsid w:val="004A4BEE"/>
    <w:rsid w:val="004A5A5E"/>
    <w:rsid w:val="004A7D18"/>
    <w:rsid w:val="004B02B0"/>
    <w:rsid w:val="004B06FB"/>
    <w:rsid w:val="004B19A7"/>
    <w:rsid w:val="004B51F2"/>
    <w:rsid w:val="004B7671"/>
    <w:rsid w:val="004C05A9"/>
    <w:rsid w:val="004C0AEE"/>
    <w:rsid w:val="004C14B6"/>
    <w:rsid w:val="004C2F97"/>
    <w:rsid w:val="004C4774"/>
    <w:rsid w:val="004C5405"/>
    <w:rsid w:val="004C5477"/>
    <w:rsid w:val="004C5A20"/>
    <w:rsid w:val="004D15EE"/>
    <w:rsid w:val="004D19F7"/>
    <w:rsid w:val="004D277B"/>
    <w:rsid w:val="004D35AB"/>
    <w:rsid w:val="004D4529"/>
    <w:rsid w:val="004D5B95"/>
    <w:rsid w:val="004E1FA0"/>
    <w:rsid w:val="004E2924"/>
    <w:rsid w:val="004E2C0D"/>
    <w:rsid w:val="004E3D2F"/>
    <w:rsid w:val="004E583D"/>
    <w:rsid w:val="004E7A53"/>
    <w:rsid w:val="004E7B04"/>
    <w:rsid w:val="004E7B05"/>
    <w:rsid w:val="004F1FE1"/>
    <w:rsid w:val="004F30D7"/>
    <w:rsid w:val="004F7AE8"/>
    <w:rsid w:val="005019A5"/>
    <w:rsid w:val="00501A24"/>
    <w:rsid w:val="00502509"/>
    <w:rsid w:val="0050337B"/>
    <w:rsid w:val="00506582"/>
    <w:rsid w:val="005073D8"/>
    <w:rsid w:val="00510B03"/>
    <w:rsid w:val="00510B22"/>
    <w:rsid w:val="005145B5"/>
    <w:rsid w:val="00514739"/>
    <w:rsid w:val="00514B61"/>
    <w:rsid w:val="00521654"/>
    <w:rsid w:val="00521977"/>
    <w:rsid w:val="00522358"/>
    <w:rsid w:val="00523B57"/>
    <w:rsid w:val="00527FFE"/>
    <w:rsid w:val="00531B6D"/>
    <w:rsid w:val="005326BF"/>
    <w:rsid w:val="00533402"/>
    <w:rsid w:val="00534089"/>
    <w:rsid w:val="00534575"/>
    <w:rsid w:val="00534F97"/>
    <w:rsid w:val="00535273"/>
    <w:rsid w:val="00535AE5"/>
    <w:rsid w:val="00537D59"/>
    <w:rsid w:val="00541CC1"/>
    <w:rsid w:val="00542DCC"/>
    <w:rsid w:val="005449CA"/>
    <w:rsid w:val="0054560C"/>
    <w:rsid w:val="00546025"/>
    <w:rsid w:val="0054660D"/>
    <w:rsid w:val="005503B5"/>
    <w:rsid w:val="005505C9"/>
    <w:rsid w:val="00551B30"/>
    <w:rsid w:val="005531C4"/>
    <w:rsid w:val="005549E6"/>
    <w:rsid w:val="0055590D"/>
    <w:rsid w:val="005575A8"/>
    <w:rsid w:val="00557DE7"/>
    <w:rsid w:val="00561788"/>
    <w:rsid w:val="005624A0"/>
    <w:rsid w:val="00562E9D"/>
    <w:rsid w:val="005640BA"/>
    <w:rsid w:val="0056543F"/>
    <w:rsid w:val="00565F5F"/>
    <w:rsid w:val="005671AB"/>
    <w:rsid w:val="005748C0"/>
    <w:rsid w:val="00574BAE"/>
    <w:rsid w:val="00576904"/>
    <w:rsid w:val="00577504"/>
    <w:rsid w:val="0058197B"/>
    <w:rsid w:val="00583F7A"/>
    <w:rsid w:val="00584CEF"/>
    <w:rsid w:val="005857F2"/>
    <w:rsid w:val="00587484"/>
    <w:rsid w:val="00587CD9"/>
    <w:rsid w:val="0059026E"/>
    <w:rsid w:val="005929EF"/>
    <w:rsid w:val="00593813"/>
    <w:rsid w:val="00593CEE"/>
    <w:rsid w:val="00596094"/>
    <w:rsid w:val="005960DF"/>
    <w:rsid w:val="005A0EA8"/>
    <w:rsid w:val="005A10F8"/>
    <w:rsid w:val="005A23AE"/>
    <w:rsid w:val="005A5440"/>
    <w:rsid w:val="005B02B4"/>
    <w:rsid w:val="005B240F"/>
    <w:rsid w:val="005B44AE"/>
    <w:rsid w:val="005B5311"/>
    <w:rsid w:val="005B5D8B"/>
    <w:rsid w:val="005C1704"/>
    <w:rsid w:val="005C41F4"/>
    <w:rsid w:val="005C567B"/>
    <w:rsid w:val="005D0017"/>
    <w:rsid w:val="005D4624"/>
    <w:rsid w:val="005D6BFF"/>
    <w:rsid w:val="005D6C26"/>
    <w:rsid w:val="005D7BE3"/>
    <w:rsid w:val="005E0C4A"/>
    <w:rsid w:val="005E2519"/>
    <w:rsid w:val="005E325A"/>
    <w:rsid w:val="005E42AD"/>
    <w:rsid w:val="005E560C"/>
    <w:rsid w:val="005E5EE2"/>
    <w:rsid w:val="005E6767"/>
    <w:rsid w:val="005E6B81"/>
    <w:rsid w:val="005E7CE8"/>
    <w:rsid w:val="005F0ED0"/>
    <w:rsid w:val="005F2CC7"/>
    <w:rsid w:val="005F41F5"/>
    <w:rsid w:val="005F6A73"/>
    <w:rsid w:val="00603990"/>
    <w:rsid w:val="00603BA4"/>
    <w:rsid w:val="006041C3"/>
    <w:rsid w:val="00605706"/>
    <w:rsid w:val="00607544"/>
    <w:rsid w:val="006108FD"/>
    <w:rsid w:val="00610D03"/>
    <w:rsid w:val="00611B7E"/>
    <w:rsid w:val="0061215F"/>
    <w:rsid w:val="00615FA7"/>
    <w:rsid w:val="00616ED4"/>
    <w:rsid w:val="006218DC"/>
    <w:rsid w:val="00621F04"/>
    <w:rsid w:val="00622A63"/>
    <w:rsid w:val="00622CEC"/>
    <w:rsid w:val="006252D3"/>
    <w:rsid w:val="00625930"/>
    <w:rsid w:val="00626D83"/>
    <w:rsid w:val="00630968"/>
    <w:rsid w:val="0063153F"/>
    <w:rsid w:val="006315FA"/>
    <w:rsid w:val="00633452"/>
    <w:rsid w:val="00633E3E"/>
    <w:rsid w:val="006346ED"/>
    <w:rsid w:val="0064222D"/>
    <w:rsid w:val="006438A5"/>
    <w:rsid w:val="00650402"/>
    <w:rsid w:val="0065401A"/>
    <w:rsid w:val="0065601A"/>
    <w:rsid w:val="00656680"/>
    <w:rsid w:val="00656863"/>
    <w:rsid w:val="0065692F"/>
    <w:rsid w:val="00657B12"/>
    <w:rsid w:val="006618E2"/>
    <w:rsid w:val="00661BCD"/>
    <w:rsid w:val="00662233"/>
    <w:rsid w:val="0066295D"/>
    <w:rsid w:val="0066389A"/>
    <w:rsid w:val="00663F83"/>
    <w:rsid w:val="00664BD5"/>
    <w:rsid w:val="00664C36"/>
    <w:rsid w:val="00664D8F"/>
    <w:rsid w:val="006655C0"/>
    <w:rsid w:val="00666F90"/>
    <w:rsid w:val="006721E2"/>
    <w:rsid w:val="00672D04"/>
    <w:rsid w:val="00673019"/>
    <w:rsid w:val="00674F85"/>
    <w:rsid w:val="006757E5"/>
    <w:rsid w:val="00680FB9"/>
    <w:rsid w:val="006834F5"/>
    <w:rsid w:val="0068516F"/>
    <w:rsid w:val="006865AC"/>
    <w:rsid w:val="006904F8"/>
    <w:rsid w:val="00690FA7"/>
    <w:rsid w:val="00692096"/>
    <w:rsid w:val="00692B79"/>
    <w:rsid w:val="00694368"/>
    <w:rsid w:val="006949B4"/>
    <w:rsid w:val="00694ED3"/>
    <w:rsid w:val="00696633"/>
    <w:rsid w:val="006A172D"/>
    <w:rsid w:val="006A28CA"/>
    <w:rsid w:val="006A3E4F"/>
    <w:rsid w:val="006A4B4F"/>
    <w:rsid w:val="006A607F"/>
    <w:rsid w:val="006A6280"/>
    <w:rsid w:val="006A7201"/>
    <w:rsid w:val="006A7375"/>
    <w:rsid w:val="006B1C75"/>
    <w:rsid w:val="006B2161"/>
    <w:rsid w:val="006B2743"/>
    <w:rsid w:val="006B30C4"/>
    <w:rsid w:val="006B328B"/>
    <w:rsid w:val="006B3E6A"/>
    <w:rsid w:val="006B4FE2"/>
    <w:rsid w:val="006B6412"/>
    <w:rsid w:val="006C004A"/>
    <w:rsid w:val="006C062E"/>
    <w:rsid w:val="006C0B6E"/>
    <w:rsid w:val="006C47F5"/>
    <w:rsid w:val="006C5E33"/>
    <w:rsid w:val="006D005A"/>
    <w:rsid w:val="006D0793"/>
    <w:rsid w:val="006D0C7D"/>
    <w:rsid w:val="006D0DAC"/>
    <w:rsid w:val="006D5943"/>
    <w:rsid w:val="006D62A9"/>
    <w:rsid w:val="006E112A"/>
    <w:rsid w:val="006E3056"/>
    <w:rsid w:val="006E38D5"/>
    <w:rsid w:val="006E4029"/>
    <w:rsid w:val="006E6D8B"/>
    <w:rsid w:val="006E799F"/>
    <w:rsid w:val="006F0064"/>
    <w:rsid w:val="006F4527"/>
    <w:rsid w:val="00700434"/>
    <w:rsid w:val="00702798"/>
    <w:rsid w:val="00702E3C"/>
    <w:rsid w:val="00703D92"/>
    <w:rsid w:val="00710AA7"/>
    <w:rsid w:val="007128DE"/>
    <w:rsid w:val="00712BF7"/>
    <w:rsid w:val="00712F78"/>
    <w:rsid w:val="00713FF2"/>
    <w:rsid w:val="0071567F"/>
    <w:rsid w:val="007160E3"/>
    <w:rsid w:val="00721DFB"/>
    <w:rsid w:val="0072332F"/>
    <w:rsid w:val="007237C0"/>
    <w:rsid w:val="00723CCA"/>
    <w:rsid w:val="00732C7F"/>
    <w:rsid w:val="00733EE6"/>
    <w:rsid w:val="00734084"/>
    <w:rsid w:val="0073432C"/>
    <w:rsid w:val="00734995"/>
    <w:rsid w:val="00734CBE"/>
    <w:rsid w:val="007350C0"/>
    <w:rsid w:val="00735797"/>
    <w:rsid w:val="0073622D"/>
    <w:rsid w:val="00736395"/>
    <w:rsid w:val="00736DB4"/>
    <w:rsid w:val="007375D2"/>
    <w:rsid w:val="007405C6"/>
    <w:rsid w:val="0074101D"/>
    <w:rsid w:val="00742E75"/>
    <w:rsid w:val="00742FC1"/>
    <w:rsid w:val="00745E08"/>
    <w:rsid w:val="00752E75"/>
    <w:rsid w:val="00753B0B"/>
    <w:rsid w:val="00754134"/>
    <w:rsid w:val="00754952"/>
    <w:rsid w:val="00754DB4"/>
    <w:rsid w:val="00755FC1"/>
    <w:rsid w:val="007578A0"/>
    <w:rsid w:val="00760604"/>
    <w:rsid w:val="0076134C"/>
    <w:rsid w:val="00761A79"/>
    <w:rsid w:val="00762228"/>
    <w:rsid w:val="00763728"/>
    <w:rsid w:val="00765647"/>
    <w:rsid w:val="007656A8"/>
    <w:rsid w:val="007658A9"/>
    <w:rsid w:val="007664E1"/>
    <w:rsid w:val="00770586"/>
    <w:rsid w:val="00771CCD"/>
    <w:rsid w:val="007733C4"/>
    <w:rsid w:val="00775F40"/>
    <w:rsid w:val="007761D9"/>
    <w:rsid w:val="007809DB"/>
    <w:rsid w:val="00780D10"/>
    <w:rsid w:val="00781762"/>
    <w:rsid w:val="00781C7C"/>
    <w:rsid w:val="00783DA6"/>
    <w:rsid w:val="00785D7F"/>
    <w:rsid w:val="007928F1"/>
    <w:rsid w:val="007941B1"/>
    <w:rsid w:val="0079447E"/>
    <w:rsid w:val="00796BAE"/>
    <w:rsid w:val="00796E22"/>
    <w:rsid w:val="007A001F"/>
    <w:rsid w:val="007A0ABF"/>
    <w:rsid w:val="007A1BC0"/>
    <w:rsid w:val="007A2F24"/>
    <w:rsid w:val="007A5D44"/>
    <w:rsid w:val="007A6432"/>
    <w:rsid w:val="007B0153"/>
    <w:rsid w:val="007B1A46"/>
    <w:rsid w:val="007B2D65"/>
    <w:rsid w:val="007B5851"/>
    <w:rsid w:val="007B6E51"/>
    <w:rsid w:val="007B7294"/>
    <w:rsid w:val="007B73FA"/>
    <w:rsid w:val="007C24B1"/>
    <w:rsid w:val="007D016E"/>
    <w:rsid w:val="007D07D5"/>
    <w:rsid w:val="007D0B3C"/>
    <w:rsid w:val="007D1203"/>
    <w:rsid w:val="007D1D60"/>
    <w:rsid w:val="007D4257"/>
    <w:rsid w:val="007D7648"/>
    <w:rsid w:val="007D7A3A"/>
    <w:rsid w:val="007E2C70"/>
    <w:rsid w:val="007E497F"/>
    <w:rsid w:val="007E5455"/>
    <w:rsid w:val="007E54BF"/>
    <w:rsid w:val="007E55A6"/>
    <w:rsid w:val="007E56FD"/>
    <w:rsid w:val="007E6185"/>
    <w:rsid w:val="007E7350"/>
    <w:rsid w:val="007E7E11"/>
    <w:rsid w:val="007F0B17"/>
    <w:rsid w:val="007F0F4D"/>
    <w:rsid w:val="007F260F"/>
    <w:rsid w:val="007F309F"/>
    <w:rsid w:val="007F4879"/>
    <w:rsid w:val="007F7541"/>
    <w:rsid w:val="00800882"/>
    <w:rsid w:val="00801D78"/>
    <w:rsid w:val="0080223E"/>
    <w:rsid w:val="008031E6"/>
    <w:rsid w:val="008032FE"/>
    <w:rsid w:val="008054BF"/>
    <w:rsid w:val="00806633"/>
    <w:rsid w:val="008069E2"/>
    <w:rsid w:val="00807B29"/>
    <w:rsid w:val="00807DCC"/>
    <w:rsid w:val="008121A2"/>
    <w:rsid w:val="008162DB"/>
    <w:rsid w:val="008179B3"/>
    <w:rsid w:val="008179F8"/>
    <w:rsid w:val="00820811"/>
    <w:rsid w:val="00820F7F"/>
    <w:rsid w:val="008222D3"/>
    <w:rsid w:val="00822B50"/>
    <w:rsid w:val="008304AA"/>
    <w:rsid w:val="0083090C"/>
    <w:rsid w:val="00830E0B"/>
    <w:rsid w:val="00831A8A"/>
    <w:rsid w:val="00831DD2"/>
    <w:rsid w:val="0083240A"/>
    <w:rsid w:val="00832949"/>
    <w:rsid w:val="00832BAB"/>
    <w:rsid w:val="00832DC6"/>
    <w:rsid w:val="008339A8"/>
    <w:rsid w:val="0083740C"/>
    <w:rsid w:val="00837CD5"/>
    <w:rsid w:val="008407BD"/>
    <w:rsid w:val="008421BF"/>
    <w:rsid w:val="00842541"/>
    <w:rsid w:val="00842F88"/>
    <w:rsid w:val="00843D12"/>
    <w:rsid w:val="008447A0"/>
    <w:rsid w:val="00845917"/>
    <w:rsid w:val="008503A1"/>
    <w:rsid w:val="0085164A"/>
    <w:rsid w:val="008516A8"/>
    <w:rsid w:val="0085769C"/>
    <w:rsid w:val="008600CD"/>
    <w:rsid w:val="00860B41"/>
    <w:rsid w:val="008611D0"/>
    <w:rsid w:val="008615BB"/>
    <w:rsid w:val="00864F06"/>
    <w:rsid w:val="008653A9"/>
    <w:rsid w:val="008656C7"/>
    <w:rsid w:val="00866238"/>
    <w:rsid w:val="00870494"/>
    <w:rsid w:val="00870E16"/>
    <w:rsid w:val="00870F21"/>
    <w:rsid w:val="00872D37"/>
    <w:rsid w:val="00873139"/>
    <w:rsid w:val="00875089"/>
    <w:rsid w:val="0087783A"/>
    <w:rsid w:val="008843D8"/>
    <w:rsid w:val="00886587"/>
    <w:rsid w:val="00887A37"/>
    <w:rsid w:val="00887BC7"/>
    <w:rsid w:val="008931FA"/>
    <w:rsid w:val="008A15A6"/>
    <w:rsid w:val="008A15D7"/>
    <w:rsid w:val="008A26BC"/>
    <w:rsid w:val="008A2DBC"/>
    <w:rsid w:val="008A57E8"/>
    <w:rsid w:val="008A63CE"/>
    <w:rsid w:val="008A6D2A"/>
    <w:rsid w:val="008B44F6"/>
    <w:rsid w:val="008C0859"/>
    <w:rsid w:val="008C0FA2"/>
    <w:rsid w:val="008C2379"/>
    <w:rsid w:val="008C2F6C"/>
    <w:rsid w:val="008C4A0E"/>
    <w:rsid w:val="008C4BBF"/>
    <w:rsid w:val="008C4D09"/>
    <w:rsid w:val="008C5769"/>
    <w:rsid w:val="008C60F5"/>
    <w:rsid w:val="008C6462"/>
    <w:rsid w:val="008D0AF8"/>
    <w:rsid w:val="008D1B51"/>
    <w:rsid w:val="008D29E0"/>
    <w:rsid w:val="008D46F8"/>
    <w:rsid w:val="008D610A"/>
    <w:rsid w:val="008D642A"/>
    <w:rsid w:val="008D7B3B"/>
    <w:rsid w:val="008E0437"/>
    <w:rsid w:val="008E0D76"/>
    <w:rsid w:val="008E1CB3"/>
    <w:rsid w:val="008E23B6"/>
    <w:rsid w:val="008E3646"/>
    <w:rsid w:val="008E3656"/>
    <w:rsid w:val="008E377C"/>
    <w:rsid w:val="008F3B47"/>
    <w:rsid w:val="008F3DFF"/>
    <w:rsid w:val="008F5ED9"/>
    <w:rsid w:val="008F61F8"/>
    <w:rsid w:val="00900921"/>
    <w:rsid w:val="009037B0"/>
    <w:rsid w:val="00904CD8"/>
    <w:rsid w:val="00907810"/>
    <w:rsid w:val="00910FC3"/>
    <w:rsid w:val="00912085"/>
    <w:rsid w:val="00912502"/>
    <w:rsid w:val="00913434"/>
    <w:rsid w:val="00914D68"/>
    <w:rsid w:val="009156D3"/>
    <w:rsid w:val="00917494"/>
    <w:rsid w:val="0092224E"/>
    <w:rsid w:val="00923F5F"/>
    <w:rsid w:val="00925EB2"/>
    <w:rsid w:val="009306E3"/>
    <w:rsid w:val="009307C4"/>
    <w:rsid w:val="00932A24"/>
    <w:rsid w:val="00933ABA"/>
    <w:rsid w:val="00933F80"/>
    <w:rsid w:val="009343AC"/>
    <w:rsid w:val="00935E39"/>
    <w:rsid w:val="00936F6B"/>
    <w:rsid w:val="00937C48"/>
    <w:rsid w:val="00940D0A"/>
    <w:rsid w:val="009414C0"/>
    <w:rsid w:val="00943AE6"/>
    <w:rsid w:val="00943FBA"/>
    <w:rsid w:val="00943FBC"/>
    <w:rsid w:val="00944DEC"/>
    <w:rsid w:val="00947470"/>
    <w:rsid w:val="0095169F"/>
    <w:rsid w:val="00952132"/>
    <w:rsid w:val="009559DE"/>
    <w:rsid w:val="00960207"/>
    <w:rsid w:val="00961004"/>
    <w:rsid w:val="009640F3"/>
    <w:rsid w:val="009667BF"/>
    <w:rsid w:val="00971BCF"/>
    <w:rsid w:val="0097327D"/>
    <w:rsid w:val="00973CBD"/>
    <w:rsid w:val="0097463F"/>
    <w:rsid w:val="00974ABE"/>
    <w:rsid w:val="00975B6C"/>
    <w:rsid w:val="00975FB3"/>
    <w:rsid w:val="00977370"/>
    <w:rsid w:val="00980F89"/>
    <w:rsid w:val="00981B84"/>
    <w:rsid w:val="00983F0E"/>
    <w:rsid w:val="009855B1"/>
    <w:rsid w:val="00986935"/>
    <w:rsid w:val="00987DC3"/>
    <w:rsid w:val="009919BF"/>
    <w:rsid w:val="0099392F"/>
    <w:rsid w:val="009A17A3"/>
    <w:rsid w:val="009A1D6D"/>
    <w:rsid w:val="009A2FAD"/>
    <w:rsid w:val="009A69AC"/>
    <w:rsid w:val="009B1360"/>
    <w:rsid w:val="009B321B"/>
    <w:rsid w:val="009B535D"/>
    <w:rsid w:val="009B5BD0"/>
    <w:rsid w:val="009B622C"/>
    <w:rsid w:val="009B7355"/>
    <w:rsid w:val="009C0285"/>
    <w:rsid w:val="009C0439"/>
    <w:rsid w:val="009C047B"/>
    <w:rsid w:val="009C158C"/>
    <w:rsid w:val="009C2061"/>
    <w:rsid w:val="009C24E1"/>
    <w:rsid w:val="009C2970"/>
    <w:rsid w:val="009C4D03"/>
    <w:rsid w:val="009C5414"/>
    <w:rsid w:val="009C5E99"/>
    <w:rsid w:val="009C66F8"/>
    <w:rsid w:val="009C6F7B"/>
    <w:rsid w:val="009D00EA"/>
    <w:rsid w:val="009D07C9"/>
    <w:rsid w:val="009D08A1"/>
    <w:rsid w:val="009D176A"/>
    <w:rsid w:val="009D24B8"/>
    <w:rsid w:val="009D47CA"/>
    <w:rsid w:val="009D5F64"/>
    <w:rsid w:val="009E12C4"/>
    <w:rsid w:val="009E1604"/>
    <w:rsid w:val="009E5A08"/>
    <w:rsid w:val="009E6967"/>
    <w:rsid w:val="009E7411"/>
    <w:rsid w:val="009F2E9D"/>
    <w:rsid w:val="009F419B"/>
    <w:rsid w:val="009F5489"/>
    <w:rsid w:val="009F5A01"/>
    <w:rsid w:val="009F69CA"/>
    <w:rsid w:val="00A01656"/>
    <w:rsid w:val="00A01D24"/>
    <w:rsid w:val="00A04A30"/>
    <w:rsid w:val="00A04C12"/>
    <w:rsid w:val="00A0780C"/>
    <w:rsid w:val="00A07E50"/>
    <w:rsid w:val="00A1098C"/>
    <w:rsid w:val="00A11F49"/>
    <w:rsid w:val="00A1210D"/>
    <w:rsid w:val="00A1309D"/>
    <w:rsid w:val="00A143F7"/>
    <w:rsid w:val="00A21D4A"/>
    <w:rsid w:val="00A225CA"/>
    <w:rsid w:val="00A22E85"/>
    <w:rsid w:val="00A23995"/>
    <w:rsid w:val="00A2491E"/>
    <w:rsid w:val="00A26A0A"/>
    <w:rsid w:val="00A27B45"/>
    <w:rsid w:val="00A27C53"/>
    <w:rsid w:val="00A306D3"/>
    <w:rsid w:val="00A32C16"/>
    <w:rsid w:val="00A3748E"/>
    <w:rsid w:val="00A402B5"/>
    <w:rsid w:val="00A409D8"/>
    <w:rsid w:val="00A47048"/>
    <w:rsid w:val="00A50178"/>
    <w:rsid w:val="00A5164E"/>
    <w:rsid w:val="00A521CD"/>
    <w:rsid w:val="00A52E8C"/>
    <w:rsid w:val="00A52F2A"/>
    <w:rsid w:val="00A535D9"/>
    <w:rsid w:val="00A55B94"/>
    <w:rsid w:val="00A564E0"/>
    <w:rsid w:val="00A56B45"/>
    <w:rsid w:val="00A56F26"/>
    <w:rsid w:val="00A57478"/>
    <w:rsid w:val="00A6080D"/>
    <w:rsid w:val="00A60B93"/>
    <w:rsid w:val="00A65148"/>
    <w:rsid w:val="00A66460"/>
    <w:rsid w:val="00A6779D"/>
    <w:rsid w:val="00A710F1"/>
    <w:rsid w:val="00A712B6"/>
    <w:rsid w:val="00A755A5"/>
    <w:rsid w:val="00A75D32"/>
    <w:rsid w:val="00A75E7A"/>
    <w:rsid w:val="00A76195"/>
    <w:rsid w:val="00A77F13"/>
    <w:rsid w:val="00A80DF4"/>
    <w:rsid w:val="00A838F9"/>
    <w:rsid w:val="00A851B4"/>
    <w:rsid w:val="00A86C43"/>
    <w:rsid w:val="00A87CFF"/>
    <w:rsid w:val="00A923C1"/>
    <w:rsid w:val="00A939E3"/>
    <w:rsid w:val="00A9509E"/>
    <w:rsid w:val="00A96E5D"/>
    <w:rsid w:val="00AA051B"/>
    <w:rsid w:val="00AA13C9"/>
    <w:rsid w:val="00AA2A7E"/>
    <w:rsid w:val="00AA3684"/>
    <w:rsid w:val="00AA4C3B"/>
    <w:rsid w:val="00AB0E21"/>
    <w:rsid w:val="00AB73B8"/>
    <w:rsid w:val="00AC18BF"/>
    <w:rsid w:val="00AC370F"/>
    <w:rsid w:val="00AC5B00"/>
    <w:rsid w:val="00AC6341"/>
    <w:rsid w:val="00AC6DB6"/>
    <w:rsid w:val="00AC6E81"/>
    <w:rsid w:val="00AD191E"/>
    <w:rsid w:val="00AD4865"/>
    <w:rsid w:val="00AE16F5"/>
    <w:rsid w:val="00AE23FA"/>
    <w:rsid w:val="00AE336F"/>
    <w:rsid w:val="00AE3B6E"/>
    <w:rsid w:val="00AE455F"/>
    <w:rsid w:val="00AE51F2"/>
    <w:rsid w:val="00AE5205"/>
    <w:rsid w:val="00AE77E4"/>
    <w:rsid w:val="00AE7F69"/>
    <w:rsid w:val="00AF167D"/>
    <w:rsid w:val="00AF35CB"/>
    <w:rsid w:val="00AF37F6"/>
    <w:rsid w:val="00AF4F40"/>
    <w:rsid w:val="00B001D7"/>
    <w:rsid w:val="00B02F09"/>
    <w:rsid w:val="00B03412"/>
    <w:rsid w:val="00B03FE2"/>
    <w:rsid w:val="00B0504B"/>
    <w:rsid w:val="00B0581E"/>
    <w:rsid w:val="00B07936"/>
    <w:rsid w:val="00B079FE"/>
    <w:rsid w:val="00B105CD"/>
    <w:rsid w:val="00B12D13"/>
    <w:rsid w:val="00B14007"/>
    <w:rsid w:val="00B179DA"/>
    <w:rsid w:val="00B2212C"/>
    <w:rsid w:val="00B2236B"/>
    <w:rsid w:val="00B23889"/>
    <w:rsid w:val="00B27AFC"/>
    <w:rsid w:val="00B3064A"/>
    <w:rsid w:val="00B31024"/>
    <w:rsid w:val="00B3105D"/>
    <w:rsid w:val="00B314D3"/>
    <w:rsid w:val="00B32DE4"/>
    <w:rsid w:val="00B359F7"/>
    <w:rsid w:val="00B36BA0"/>
    <w:rsid w:val="00B37216"/>
    <w:rsid w:val="00B37944"/>
    <w:rsid w:val="00B37EA2"/>
    <w:rsid w:val="00B40574"/>
    <w:rsid w:val="00B41A42"/>
    <w:rsid w:val="00B42089"/>
    <w:rsid w:val="00B452EF"/>
    <w:rsid w:val="00B46A3B"/>
    <w:rsid w:val="00B50000"/>
    <w:rsid w:val="00B50B05"/>
    <w:rsid w:val="00B51B49"/>
    <w:rsid w:val="00B545EB"/>
    <w:rsid w:val="00B54F43"/>
    <w:rsid w:val="00B5503D"/>
    <w:rsid w:val="00B55FCF"/>
    <w:rsid w:val="00B5643C"/>
    <w:rsid w:val="00B601A6"/>
    <w:rsid w:val="00B6186E"/>
    <w:rsid w:val="00B632D6"/>
    <w:rsid w:val="00B63E19"/>
    <w:rsid w:val="00B64C85"/>
    <w:rsid w:val="00B71338"/>
    <w:rsid w:val="00B72241"/>
    <w:rsid w:val="00B72312"/>
    <w:rsid w:val="00B7320A"/>
    <w:rsid w:val="00B735D1"/>
    <w:rsid w:val="00B73D41"/>
    <w:rsid w:val="00B73E01"/>
    <w:rsid w:val="00B75FDF"/>
    <w:rsid w:val="00B807C9"/>
    <w:rsid w:val="00B82A89"/>
    <w:rsid w:val="00B849C2"/>
    <w:rsid w:val="00B84A6A"/>
    <w:rsid w:val="00B85265"/>
    <w:rsid w:val="00B85452"/>
    <w:rsid w:val="00B877AA"/>
    <w:rsid w:val="00B925F9"/>
    <w:rsid w:val="00B92F20"/>
    <w:rsid w:val="00B92F28"/>
    <w:rsid w:val="00B931E8"/>
    <w:rsid w:val="00B93F1F"/>
    <w:rsid w:val="00B942F7"/>
    <w:rsid w:val="00B95147"/>
    <w:rsid w:val="00B969B9"/>
    <w:rsid w:val="00B9758B"/>
    <w:rsid w:val="00B977FC"/>
    <w:rsid w:val="00BA4177"/>
    <w:rsid w:val="00BA5715"/>
    <w:rsid w:val="00BA7832"/>
    <w:rsid w:val="00BB07C4"/>
    <w:rsid w:val="00BB20B7"/>
    <w:rsid w:val="00BB2358"/>
    <w:rsid w:val="00BB32EC"/>
    <w:rsid w:val="00BB3D2B"/>
    <w:rsid w:val="00BB487F"/>
    <w:rsid w:val="00BB5C56"/>
    <w:rsid w:val="00BB60D9"/>
    <w:rsid w:val="00BB6252"/>
    <w:rsid w:val="00BB6A71"/>
    <w:rsid w:val="00BB6FDD"/>
    <w:rsid w:val="00BC1C30"/>
    <w:rsid w:val="00BC1DA2"/>
    <w:rsid w:val="00BC4155"/>
    <w:rsid w:val="00BC4C9F"/>
    <w:rsid w:val="00BC70D8"/>
    <w:rsid w:val="00BD3F53"/>
    <w:rsid w:val="00BD5F87"/>
    <w:rsid w:val="00BD6986"/>
    <w:rsid w:val="00BE02E5"/>
    <w:rsid w:val="00BE0539"/>
    <w:rsid w:val="00BE24B0"/>
    <w:rsid w:val="00BE252D"/>
    <w:rsid w:val="00BE30D8"/>
    <w:rsid w:val="00BE370F"/>
    <w:rsid w:val="00BE42A6"/>
    <w:rsid w:val="00BE471D"/>
    <w:rsid w:val="00BE52A6"/>
    <w:rsid w:val="00BE6A07"/>
    <w:rsid w:val="00BE6C2D"/>
    <w:rsid w:val="00BF0B97"/>
    <w:rsid w:val="00BF330B"/>
    <w:rsid w:val="00C01D2C"/>
    <w:rsid w:val="00C01E92"/>
    <w:rsid w:val="00C04125"/>
    <w:rsid w:val="00C04639"/>
    <w:rsid w:val="00C04E9A"/>
    <w:rsid w:val="00C05F67"/>
    <w:rsid w:val="00C112E9"/>
    <w:rsid w:val="00C15D2D"/>
    <w:rsid w:val="00C164C2"/>
    <w:rsid w:val="00C174FE"/>
    <w:rsid w:val="00C17DD9"/>
    <w:rsid w:val="00C23129"/>
    <w:rsid w:val="00C236C2"/>
    <w:rsid w:val="00C264BB"/>
    <w:rsid w:val="00C3022A"/>
    <w:rsid w:val="00C3044A"/>
    <w:rsid w:val="00C30A7E"/>
    <w:rsid w:val="00C3284E"/>
    <w:rsid w:val="00C32AD6"/>
    <w:rsid w:val="00C32B90"/>
    <w:rsid w:val="00C32BCE"/>
    <w:rsid w:val="00C3321B"/>
    <w:rsid w:val="00C33A8D"/>
    <w:rsid w:val="00C34F26"/>
    <w:rsid w:val="00C36D18"/>
    <w:rsid w:val="00C41908"/>
    <w:rsid w:val="00C41E20"/>
    <w:rsid w:val="00C41E42"/>
    <w:rsid w:val="00C420EC"/>
    <w:rsid w:val="00C43132"/>
    <w:rsid w:val="00C43BFB"/>
    <w:rsid w:val="00C4426B"/>
    <w:rsid w:val="00C44D8B"/>
    <w:rsid w:val="00C44ECB"/>
    <w:rsid w:val="00C46CF9"/>
    <w:rsid w:val="00C4726F"/>
    <w:rsid w:val="00C502FB"/>
    <w:rsid w:val="00C51012"/>
    <w:rsid w:val="00C515AD"/>
    <w:rsid w:val="00C51916"/>
    <w:rsid w:val="00C51DD4"/>
    <w:rsid w:val="00C51E0A"/>
    <w:rsid w:val="00C53A7F"/>
    <w:rsid w:val="00C53CAF"/>
    <w:rsid w:val="00C54DD4"/>
    <w:rsid w:val="00C56BD9"/>
    <w:rsid w:val="00C61364"/>
    <w:rsid w:val="00C631BF"/>
    <w:rsid w:val="00C644F7"/>
    <w:rsid w:val="00C6554B"/>
    <w:rsid w:val="00C66A86"/>
    <w:rsid w:val="00C66DB2"/>
    <w:rsid w:val="00C6755A"/>
    <w:rsid w:val="00C6799E"/>
    <w:rsid w:val="00C70D98"/>
    <w:rsid w:val="00C73C6F"/>
    <w:rsid w:val="00C74B88"/>
    <w:rsid w:val="00C763A1"/>
    <w:rsid w:val="00C81771"/>
    <w:rsid w:val="00C81A38"/>
    <w:rsid w:val="00C825DD"/>
    <w:rsid w:val="00C85C05"/>
    <w:rsid w:val="00C865C8"/>
    <w:rsid w:val="00C86FBB"/>
    <w:rsid w:val="00C87301"/>
    <w:rsid w:val="00C90C51"/>
    <w:rsid w:val="00C9220B"/>
    <w:rsid w:val="00C9248B"/>
    <w:rsid w:val="00C95881"/>
    <w:rsid w:val="00C95BA1"/>
    <w:rsid w:val="00CA0575"/>
    <w:rsid w:val="00CA0DD2"/>
    <w:rsid w:val="00CA1B2F"/>
    <w:rsid w:val="00CA362E"/>
    <w:rsid w:val="00CA3B70"/>
    <w:rsid w:val="00CA64DD"/>
    <w:rsid w:val="00CA6878"/>
    <w:rsid w:val="00CA78AE"/>
    <w:rsid w:val="00CB0D6B"/>
    <w:rsid w:val="00CB15A4"/>
    <w:rsid w:val="00CB3402"/>
    <w:rsid w:val="00CC2AFD"/>
    <w:rsid w:val="00CC43D4"/>
    <w:rsid w:val="00CC47D8"/>
    <w:rsid w:val="00CC6809"/>
    <w:rsid w:val="00CD000B"/>
    <w:rsid w:val="00CD1399"/>
    <w:rsid w:val="00CD24D1"/>
    <w:rsid w:val="00CD3D99"/>
    <w:rsid w:val="00CD44AB"/>
    <w:rsid w:val="00CD57B4"/>
    <w:rsid w:val="00CE1910"/>
    <w:rsid w:val="00CE1D9B"/>
    <w:rsid w:val="00CE2DF2"/>
    <w:rsid w:val="00CE334C"/>
    <w:rsid w:val="00CE33C0"/>
    <w:rsid w:val="00CE4698"/>
    <w:rsid w:val="00CE4C87"/>
    <w:rsid w:val="00CE6730"/>
    <w:rsid w:val="00CE78B0"/>
    <w:rsid w:val="00CE78DE"/>
    <w:rsid w:val="00CF2381"/>
    <w:rsid w:val="00CF2BD5"/>
    <w:rsid w:val="00CF3510"/>
    <w:rsid w:val="00CF37BD"/>
    <w:rsid w:val="00CF3B83"/>
    <w:rsid w:val="00CF4752"/>
    <w:rsid w:val="00D00671"/>
    <w:rsid w:val="00D01C1C"/>
    <w:rsid w:val="00D02FA1"/>
    <w:rsid w:val="00D03B6D"/>
    <w:rsid w:val="00D06AC3"/>
    <w:rsid w:val="00D06BEC"/>
    <w:rsid w:val="00D072CD"/>
    <w:rsid w:val="00D10B34"/>
    <w:rsid w:val="00D10BAA"/>
    <w:rsid w:val="00D1232F"/>
    <w:rsid w:val="00D16780"/>
    <w:rsid w:val="00D17E64"/>
    <w:rsid w:val="00D227DF"/>
    <w:rsid w:val="00D22F9F"/>
    <w:rsid w:val="00D23578"/>
    <w:rsid w:val="00D25510"/>
    <w:rsid w:val="00D2552F"/>
    <w:rsid w:val="00D25858"/>
    <w:rsid w:val="00D25D2C"/>
    <w:rsid w:val="00D30CFC"/>
    <w:rsid w:val="00D31F49"/>
    <w:rsid w:val="00D3255F"/>
    <w:rsid w:val="00D329E8"/>
    <w:rsid w:val="00D32DC6"/>
    <w:rsid w:val="00D36B9C"/>
    <w:rsid w:val="00D408D1"/>
    <w:rsid w:val="00D428EC"/>
    <w:rsid w:val="00D42E98"/>
    <w:rsid w:val="00D44A0A"/>
    <w:rsid w:val="00D461DA"/>
    <w:rsid w:val="00D4624E"/>
    <w:rsid w:val="00D54C5B"/>
    <w:rsid w:val="00D55C5A"/>
    <w:rsid w:val="00D57412"/>
    <w:rsid w:val="00D61B8D"/>
    <w:rsid w:val="00D61E33"/>
    <w:rsid w:val="00D6294D"/>
    <w:rsid w:val="00D62F3E"/>
    <w:rsid w:val="00D64B13"/>
    <w:rsid w:val="00D64EE4"/>
    <w:rsid w:val="00D651B2"/>
    <w:rsid w:val="00D663BA"/>
    <w:rsid w:val="00D66566"/>
    <w:rsid w:val="00D7080B"/>
    <w:rsid w:val="00D73536"/>
    <w:rsid w:val="00D76CD5"/>
    <w:rsid w:val="00D809DB"/>
    <w:rsid w:val="00D83793"/>
    <w:rsid w:val="00D843A3"/>
    <w:rsid w:val="00D855BE"/>
    <w:rsid w:val="00D85A07"/>
    <w:rsid w:val="00D9101F"/>
    <w:rsid w:val="00D9146D"/>
    <w:rsid w:val="00D92BBD"/>
    <w:rsid w:val="00D94BB2"/>
    <w:rsid w:val="00D9561A"/>
    <w:rsid w:val="00D96B9C"/>
    <w:rsid w:val="00D970B9"/>
    <w:rsid w:val="00D9791B"/>
    <w:rsid w:val="00DA147E"/>
    <w:rsid w:val="00DA17C4"/>
    <w:rsid w:val="00DA3A61"/>
    <w:rsid w:val="00DA531E"/>
    <w:rsid w:val="00DA651E"/>
    <w:rsid w:val="00DB0281"/>
    <w:rsid w:val="00DB089E"/>
    <w:rsid w:val="00DB14E6"/>
    <w:rsid w:val="00DB6019"/>
    <w:rsid w:val="00DB6804"/>
    <w:rsid w:val="00DC0377"/>
    <w:rsid w:val="00DC1686"/>
    <w:rsid w:val="00DC34AE"/>
    <w:rsid w:val="00DC6807"/>
    <w:rsid w:val="00DC74EF"/>
    <w:rsid w:val="00DD118E"/>
    <w:rsid w:val="00DD1209"/>
    <w:rsid w:val="00DD187E"/>
    <w:rsid w:val="00DD22DB"/>
    <w:rsid w:val="00DE23B7"/>
    <w:rsid w:val="00DE3580"/>
    <w:rsid w:val="00DE3A62"/>
    <w:rsid w:val="00DE4EED"/>
    <w:rsid w:val="00DE5BC7"/>
    <w:rsid w:val="00DF0709"/>
    <w:rsid w:val="00DF0797"/>
    <w:rsid w:val="00DF20F3"/>
    <w:rsid w:val="00DF4102"/>
    <w:rsid w:val="00E01F4A"/>
    <w:rsid w:val="00E0373C"/>
    <w:rsid w:val="00E04CC7"/>
    <w:rsid w:val="00E05291"/>
    <w:rsid w:val="00E057A7"/>
    <w:rsid w:val="00E06744"/>
    <w:rsid w:val="00E07B21"/>
    <w:rsid w:val="00E07ED7"/>
    <w:rsid w:val="00E10184"/>
    <w:rsid w:val="00E10ED1"/>
    <w:rsid w:val="00E14B38"/>
    <w:rsid w:val="00E20EC0"/>
    <w:rsid w:val="00E233D7"/>
    <w:rsid w:val="00E25276"/>
    <w:rsid w:val="00E26CDF"/>
    <w:rsid w:val="00E26F97"/>
    <w:rsid w:val="00E3179C"/>
    <w:rsid w:val="00E31F93"/>
    <w:rsid w:val="00E320D2"/>
    <w:rsid w:val="00E32143"/>
    <w:rsid w:val="00E32837"/>
    <w:rsid w:val="00E3410C"/>
    <w:rsid w:val="00E34C6C"/>
    <w:rsid w:val="00E36AFA"/>
    <w:rsid w:val="00E370F2"/>
    <w:rsid w:val="00E434A2"/>
    <w:rsid w:val="00E438DD"/>
    <w:rsid w:val="00E43C0C"/>
    <w:rsid w:val="00E443A0"/>
    <w:rsid w:val="00E44E6D"/>
    <w:rsid w:val="00E45193"/>
    <w:rsid w:val="00E4539A"/>
    <w:rsid w:val="00E45FC7"/>
    <w:rsid w:val="00E50085"/>
    <w:rsid w:val="00E52605"/>
    <w:rsid w:val="00E534F3"/>
    <w:rsid w:val="00E56D8B"/>
    <w:rsid w:val="00E603C7"/>
    <w:rsid w:val="00E6103A"/>
    <w:rsid w:val="00E6564C"/>
    <w:rsid w:val="00E67D0F"/>
    <w:rsid w:val="00E72163"/>
    <w:rsid w:val="00E749F6"/>
    <w:rsid w:val="00E74E2E"/>
    <w:rsid w:val="00E7599A"/>
    <w:rsid w:val="00E772C2"/>
    <w:rsid w:val="00E778B3"/>
    <w:rsid w:val="00E82DC1"/>
    <w:rsid w:val="00E8360C"/>
    <w:rsid w:val="00E84217"/>
    <w:rsid w:val="00E843C1"/>
    <w:rsid w:val="00E84551"/>
    <w:rsid w:val="00E9211F"/>
    <w:rsid w:val="00E94366"/>
    <w:rsid w:val="00E9579D"/>
    <w:rsid w:val="00EA0B56"/>
    <w:rsid w:val="00EA1364"/>
    <w:rsid w:val="00EA2B55"/>
    <w:rsid w:val="00EA32B2"/>
    <w:rsid w:val="00EA42BC"/>
    <w:rsid w:val="00EB0692"/>
    <w:rsid w:val="00EB7975"/>
    <w:rsid w:val="00EC0640"/>
    <w:rsid w:val="00EC25B0"/>
    <w:rsid w:val="00EC35A1"/>
    <w:rsid w:val="00EC3633"/>
    <w:rsid w:val="00EC6E06"/>
    <w:rsid w:val="00EC7F67"/>
    <w:rsid w:val="00ED18D9"/>
    <w:rsid w:val="00ED2CBE"/>
    <w:rsid w:val="00ED4011"/>
    <w:rsid w:val="00ED6224"/>
    <w:rsid w:val="00ED70CC"/>
    <w:rsid w:val="00ED731C"/>
    <w:rsid w:val="00ED7564"/>
    <w:rsid w:val="00ED762E"/>
    <w:rsid w:val="00ED7CBA"/>
    <w:rsid w:val="00EE1963"/>
    <w:rsid w:val="00EE1EB7"/>
    <w:rsid w:val="00EE3AD9"/>
    <w:rsid w:val="00EE79B6"/>
    <w:rsid w:val="00EE7B61"/>
    <w:rsid w:val="00EF0AA1"/>
    <w:rsid w:val="00EF2845"/>
    <w:rsid w:val="00EF2A9F"/>
    <w:rsid w:val="00EF6507"/>
    <w:rsid w:val="00EF6D26"/>
    <w:rsid w:val="00F001F5"/>
    <w:rsid w:val="00F0123B"/>
    <w:rsid w:val="00F01C5D"/>
    <w:rsid w:val="00F01D5C"/>
    <w:rsid w:val="00F022CD"/>
    <w:rsid w:val="00F02627"/>
    <w:rsid w:val="00F13F69"/>
    <w:rsid w:val="00F14116"/>
    <w:rsid w:val="00F14523"/>
    <w:rsid w:val="00F14848"/>
    <w:rsid w:val="00F14AE2"/>
    <w:rsid w:val="00F151E6"/>
    <w:rsid w:val="00F16BD3"/>
    <w:rsid w:val="00F20885"/>
    <w:rsid w:val="00F21222"/>
    <w:rsid w:val="00F213C2"/>
    <w:rsid w:val="00F21550"/>
    <w:rsid w:val="00F24297"/>
    <w:rsid w:val="00F247FC"/>
    <w:rsid w:val="00F24CAA"/>
    <w:rsid w:val="00F25280"/>
    <w:rsid w:val="00F30644"/>
    <w:rsid w:val="00F3155C"/>
    <w:rsid w:val="00F40452"/>
    <w:rsid w:val="00F40458"/>
    <w:rsid w:val="00F4094B"/>
    <w:rsid w:val="00F41319"/>
    <w:rsid w:val="00F4164A"/>
    <w:rsid w:val="00F43EBC"/>
    <w:rsid w:val="00F44D38"/>
    <w:rsid w:val="00F450B6"/>
    <w:rsid w:val="00F45473"/>
    <w:rsid w:val="00F45AB8"/>
    <w:rsid w:val="00F47E1E"/>
    <w:rsid w:val="00F47F69"/>
    <w:rsid w:val="00F50356"/>
    <w:rsid w:val="00F50491"/>
    <w:rsid w:val="00F53D81"/>
    <w:rsid w:val="00F54BEB"/>
    <w:rsid w:val="00F5525B"/>
    <w:rsid w:val="00F565DA"/>
    <w:rsid w:val="00F570BE"/>
    <w:rsid w:val="00F619CE"/>
    <w:rsid w:val="00F627E3"/>
    <w:rsid w:val="00F7088D"/>
    <w:rsid w:val="00F7338B"/>
    <w:rsid w:val="00F74574"/>
    <w:rsid w:val="00F759E1"/>
    <w:rsid w:val="00F80238"/>
    <w:rsid w:val="00F83B9C"/>
    <w:rsid w:val="00F90593"/>
    <w:rsid w:val="00F90787"/>
    <w:rsid w:val="00F90954"/>
    <w:rsid w:val="00F91E4F"/>
    <w:rsid w:val="00F9516C"/>
    <w:rsid w:val="00F956A8"/>
    <w:rsid w:val="00F96FC2"/>
    <w:rsid w:val="00FA06E6"/>
    <w:rsid w:val="00FA2779"/>
    <w:rsid w:val="00FA361D"/>
    <w:rsid w:val="00FA6DBA"/>
    <w:rsid w:val="00FA6F49"/>
    <w:rsid w:val="00FB1E6A"/>
    <w:rsid w:val="00FB22FD"/>
    <w:rsid w:val="00FB3C6F"/>
    <w:rsid w:val="00FB49B9"/>
    <w:rsid w:val="00FB49C2"/>
    <w:rsid w:val="00FB5E88"/>
    <w:rsid w:val="00FB6763"/>
    <w:rsid w:val="00FB6EBF"/>
    <w:rsid w:val="00FC16E4"/>
    <w:rsid w:val="00FC3820"/>
    <w:rsid w:val="00FC3FDE"/>
    <w:rsid w:val="00FC681A"/>
    <w:rsid w:val="00FD1BBF"/>
    <w:rsid w:val="00FD41A3"/>
    <w:rsid w:val="00FD4F84"/>
    <w:rsid w:val="00FD685F"/>
    <w:rsid w:val="00FE06BB"/>
    <w:rsid w:val="00FE29DD"/>
    <w:rsid w:val="00FE4CB0"/>
    <w:rsid w:val="00FE63C3"/>
    <w:rsid w:val="00FF00A7"/>
    <w:rsid w:val="00FF4449"/>
    <w:rsid w:val="00FF5B1E"/>
    <w:rsid w:val="00FF739D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6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93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36B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93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93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D43EC00970CE2E26A6F12821113B9066C122F1CDBBC264D2BD6AF053FAFCA5AF1DAF8F042Fz5nAG" TargetMode="External"/><Relationship Id="rId13" Type="http://schemas.openxmlformats.org/officeDocument/2006/relationships/hyperlink" Target="consultantplus://offline/ref=1CD43EC00970CE2E26A6F12821113B906BC420FCC6E6C86C8BB168F75CA5EBA2E611AE8F042C5Bz4nFG" TargetMode="External"/><Relationship Id="rId18" Type="http://schemas.openxmlformats.org/officeDocument/2006/relationships/hyperlink" Target="consultantplus://offline/ref=1CD43EC00970CE2E26A6F12821113B906BC420FCC6E6C86C8BB168F75CA5EBA2E611AE8F042E53z4n0G" TargetMode="External"/><Relationship Id="rId26" Type="http://schemas.openxmlformats.org/officeDocument/2006/relationships/hyperlink" Target="consultantplus://offline/ref=1CD43EC00970CE2E26A6F12821113B906BC420FCC6E6C86C8BB168F75CA5EBA2E611AE8F042C5Fz4n5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CD43EC00970CE2E26A6F12821113B906BC420FCC6E6C86C8BB168F75CA5EBA2E611AE8F042F52z4n4G" TargetMode="External"/><Relationship Id="rId7" Type="http://schemas.openxmlformats.org/officeDocument/2006/relationships/hyperlink" Target="consultantplus://offline/ref=1CD43EC00970CE2E26A6F12821113B9060C423F1C0E6C86C8BB168F75CA5EBA2E611AE8F042E5Az4nFG" TargetMode="External"/><Relationship Id="rId12" Type="http://schemas.openxmlformats.org/officeDocument/2006/relationships/hyperlink" Target="consultantplus://offline/ref=1CD43EC00970CE2E26A6F12821113B906BC420FCC6E6C86C8BB168F75CA5EBA2E611AE8F042C5Az4n6G" TargetMode="External"/><Relationship Id="rId17" Type="http://schemas.openxmlformats.org/officeDocument/2006/relationships/hyperlink" Target="consultantplus://offline/ref=1CD43EC00970CE2E26A6F12821113B9064CD2EFDCDBBC264D2BD6AF053FAFCA5AF1DAF8F042Fz5nBG" TargetMode="External"/><Relationship Id="rId25" Type="http://schemas.openxmlformats.org/officeDocument/2006/relationships/hyperlink" Target="consultantplus://offline/ref=1CD43EC00970CE2E26A6F12821113B906BC420FCC6E6C86C8BB168F75CA5EBA2E611AE8F042C5Fz4n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D43EC00970CE2E26A6F12821113B9063C224F6C1E6C86C8BB168F75CA5EBA2E611AE8F042E5Bz4n1G" TargetMode="External"/><Relationship Id="rId20" Type="http://schemas.openxmlformats.org/officeDocument/2006/relationships/hyperlink" Target="consultantplus://offline/ref=1CD43EC00970CE2E26A6F12821113B906BC420FCC6E6C86C8BB168F75CA5EBA2E611AE8F042F5Fz4nEG" TargetMode="External"/><Relationship Id="rId29" Type="http://schemas.openxmlformats.org/officeDocument/2006/relationships/hyperlink" Target="consultantplus://offline/ref=1CD43EC00970CE2E26A6F12821113B906BC420FCC6E6C86C8BB168F75CA5EBA2E611AE8F042C58z4n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D43EC00970CE2E26A6F12821113B9066C122F1CDBBC264D2BD6AF053FAFCA5AF1DAF8F042Fz5nAG" TargetMode="External"/><Relationship Id="rId11" Type="http://schemas.openxmlformats.org/officeDocument/2006/relationships/hyperlink" Target="consultantplus://offline/ref=1CD43EC00970CE2E26A6F12821113B906BC420FCC6E6C86C8BB168F75CA5EBA2E611AE8F042F58z4n7G" TargetMode="External"/><Relationship Id="rId24" Type="http://schemas.openxmlformats.org/officeDocument/2006/relationships/hyperlink" Target="consultantplus://offline/ref=1CD43EC00970CE2E26A6F12821113B906BC420FCC6E6C86C8BB168F75CA5EBA2E611AE8F042C5Fz4n7G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1CD43EC00970CE2E26A6F12821113B9060C423F1C0E6C86C8BB168F75CA5EBA2E611AE8F042E5Az4nFG" TargetMode="External"/><Relationship Id="rId15" Type="http://schemas.openxmlformats.org/officeDocument/2006/relationships/hyperlink" Target="consultantplus://offline/ref=1CD43EC00970CE2E26A6F12821113B906BC420FCC6E6C86C8BB168F75CA5EBA2E611AE8F042C5Dz4n6G" TargetMode="External"/><Relationship Id="rId23" Type="http://schemas.openxmlformats.org/officeDocument/2006/relationships/hyperlink" Target="consultantplus://offline/ref=1CD43EC00970CE2E26A6F12821113B906BC420FCC6E6C86C8BB168F75CA5EBA2E611AE8F042C58z4n0G" TargetMode="External"/><Relationship Id="rId28" Type="http://schemas.openxmlformats.org/officeDocument/2006/relationships/hyperlink" Target="consultantplus://offline/ref=1CD43EC00970CE2E26A6F12821113B906BC420FCC6E6C86C8BB168F75CA5EBA2E611AE8F042C58z4n3G" TargetMode="External"/><Relationship Id="rId10" Type="http://schemas.openxmlformats.org/officeDocument/2006/relationships/hyperlink" Target="consultantplus://offline/ref=1CD43EC00970CE2E26A6F12821113B906BC420FCC6E6C86C8BB168F75CA5EBA2E611AE8F042F58z4n7G" TargetMode="External"/><Relationship Id="rId19" Type="http://schemas.openxmlformats.org/officeDocument/2006/relationships/hyperlink" Target="consultantplus://offline/ref=1CD43EC00970CE2E26A6F12821113B906BC420FCC6E6C86C8BB168F75CA5EBA2E611AE8F042F5Fz4nEG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1CD43EC00970CE2E26A6F12821113B9061C02EF4C6E6C86C8BB168F7z5nCG" TargetMode="External"/><Relationship Id="rId9" Type="http://schemas.openxmlformats.org/officeDocument/2006/relationships/hyperlink" Target="consultantplus://offline/ref=1CD43EC00970CE2E26A6F12821113B906BC420FCC6E6C86C8BB168F75CA5EBA2E611AE8F042E5Ez4n6G" TargetMode="External"/><Relationship Id="rId14" Type="http://schemas.openxmlformats.org/officeDocument/2006/relationships/hyperlink" Target="consultantplus://offline/ref=1CD43EC00970CE2E26A6F12821113B906BC420FCC6E6C86C8BB168F75CA5EBA2E611AE8F042C5Fz4nEG" TargetMode="External"/><Relationship Id="rId22" Type="http://schemas.openxmlformats.org/officeDocument/2006/relationships/hyperlink" Target="consultantplus://offline/ref=1CD43EC00970CE2E26A6F12821113B906BC420FCC6E6C86C8BB168F75CA5EBA2E611AE8F042F5Fz4nEG" TargetMode="External"/><Relationship Id="rId27" Type="http://schemas.openxmlformats.org/officeDocument/2006/relationships/hyperlink" Target="consultantplus://offline/ref=1CD43EC00970CE2E26A6F12821113B906BC420FCC6E6C86C8BB168F75CA5EBA2E611AE8F042C58z4n5G" TargetMode="External"/><Relationship Id="rId30" Type="http://schemas.openxmlformats.org/officeDocument/2006/relationships/hyperlink" Target="consultantplus://offline/ref=1CD43EC00970CE2E26A6F12821113B906BC420FCC6E6C86C8BB168F75CA5EBA2E611AE8F042C59z4n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16208</Words>
  <Characters>92389</Characters>
  <Application>Microsoft Office Word</Application>
  <DocSecurity>0</DocSecurity>
  <Lines>769</Lines>
  <Paragraphs>216</Paragraphs>
  <ScaleCrop>false</ScaleCrop>
  <Company/>
  <LinksUpToDate>false</LinksUpToDate>
  <CharactersWithSpaces>108381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s.yasenickii</dc:creator>
  <cp:keywords/>
  <dc:description/>
  <cp:lastModifiedBy>s.yasenickii</cp:lastModifiedBy>
  <cp:revision>1</cp:revision>
  <dcterms:created xsi:type="dcterms:W3CDTF">2012-03-12T06:39:00Z</dcterms:created>
  <dcterms:modified xsi:type="dcterms:W3CDTF">2012-03-12T06:40:00Z</dcterms:modified>
</cp:coreProperties>
</file>