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BD0" w:rsidRDefault="00127BD0" w:rsidP="004F3DA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48"/>
        </w:rPr>
      </w:pPr>
      <w:r>
        <w:rPr>
          <w:rFonts w:ascii="Times New Roman" w:eastAsia="Times New Roman" w:hAnsi="Times New Roman" w:cs="Times New Roman"/>
          <w:b/>
          <w:bCs/>
          <w:noProof/>
          <w:kern w:val="36"/>
          <w:sz w:val="24"/>
          <w:szCs w:val="4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75.25pt;margin-top:-35.5pt;width:601.1pt;height:837pt;z-index:-251658240">
            <v:imagedata r:id="rId5" o:title=""/>
          </v:shape>
          <o:OLEObject Type="Embed" ProgID="CorelDraw.Graphic.12" ShapeID="_x0000_s1026" DrawAspect="Content" ObjectID="_1358867477" r:id="rId6"/>
        </w:pict>
      </w:r>
    </w:p>
    <w:p w:rsidR="00127BD0" w:rsidRDefault="00127BD0" w:rsidP="004F3DA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48"/>
        </w:rPr>
      </w:pPr>
    </w:p>
    <w:p w:rsidR="00127BD0" w:rsidRDefault="00127BD0" w:rsidP="004F3DA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48"/>
        </w:rPr>
      </w:pPr>
    </w:p>
    <w:p w:rsidR="00127BD0" w:rsidRDefault="00127BD0" w:rsidP="004F3DA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48"/>
        </w:rPr>
      </w:pPr>
    </w:p>
    <w:p w:rsidR="00666389" w:rsidRDefault="00666389" w:rsidP="004F3DA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4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48"/>
        </w:rPr>
        <w:t>Уважаемые сметчики!</w:t>
      </w:r>
    </w:p>
    <w:p w:rsidR="00666389" w:rsidRDefault="00666389" w:rsidP="004F3DA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48"/>
        </w:rPr>
      </w:pPr>
      <w:proofErr w:type="gramStart"/>
      <w:r>
        <w:rPr>
          <w:rFonts w:ascii="Times New Roman" w:eastAsia="Times New Roman" w:hAnsi="Times New Roman" w:cs="Times New Roman"/>
          <w:b/>
          <w:bCs/>
          <w:kern w:val="36"/>
          <w:sz w:val="24"/>
          <w:szCs w:val="48"/>
        </w:rPr>
        <w:t>В связи  со значительно увеличившимся потоком вопросов  с Вашей стороны по поводу изменений в составлении</w:t>
      </w:r>
      <w:proofErr w:type="gramEnd"/>
      <w:r>
        <w:rPr>
          <w:rFonts w:ascii="Times New Roman" w:eastAsia="Times New Roman" w:hAnsi="Times New Roman" w:cs="Times New Roman"/>
          <w:b/>
          <w:bCs/>
          <w:kern w:val="36"/>
          <w:sz w:val="24"/>
          <w:szCs w:val="48"/>
        </w:rPr>
        <w:t xml:space="preserve"> сметной документации в 2011, предлагаем Вам пройти специально разработанный экспресс-курс, в котором Вам будут разъяснены все актуальные вопросы по текущей ситуации в ценообразовании и сметном нормировании:</w:t>
      </w:r>
    </w:p>
    <w:p w:rsidR="004F3DA9" w:rsidRPr="004F3DA9" w:rsidRDefault="004F3DA9" w:rsidP="004F3DA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48"/>
        </w:rPr>
      </w:pPr>
      <w:r w:rsidRPr="004F3DA9">
        <w:rPr>
          <w:rFonts w:ascii="Times New Roman" w:eastAsia="Times New Roman" w:hAnsi="Times New Roman" w:cs="Times New Roman"/>
          <w:b/>
          <w:bCs/>
          <w:kern w:val="36"/>
          <w:sz w:val="24"/>
          <w:szCs w:val="48"/>
        </w:rPr>
        <w:t xml:space="preserve">Экспресс-курс </w:t>
      </w:r>
      <w:r w:rsidRPr="004F3DA9">
        <w:rPr>
          <w:rFonts w:ascii="Times New Roman" w:eastAsia="Times New Roman" w:hAnsi="Times New Roman" w:cs="Times New Roman"/>
          <w:b/>
          <w:bCs/>
          <w:kern w:val="36"/>
          <w:sz w:val="24"/>
          <w:szCs w:val="48"/>
        </w:rPr>
        <w:br/>
        <w:t>«Порядок расчета сметной документации в 2011 году. Теория. Практика»</w:t>
      </w:r>
    </w:p>
    <w:p w:rsidR="004F3DA9" w:rsidRPr="004F3DA9" w:rsidRDefault="004F3DA9" w:rsidP="004F3DA9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3DA9">
        <w:rPr>
          <w:rFonts w:ascii="Times New Roman" w:eastAsia="Times New Roman" w:hAnsi="Times New Roman" w:cs="Times New Roman"/>
          <w:b/>
          <w:bCs/>
          <w:sz w:val="24"/>
          <w:szCs w:val="24"/>
        </w:rPr>
        <w:t>По окончанию курса выдается именное свидетельство.</w:t>
      </w:r>
    </w:p>
    <w:p w:rsidR="004F3DA9" w:rsidRPr="004F3DA9" w:rsidRDefault="004F3DA9" w:rsidP="00FF004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36"/>
        </w:rPr>
      </w:pPr>
      <w:r w:rsidRPr="004F3DA9">
        <w:rPr>
          <w:rFonts w:ascii="Times New Roman" w:eastAsia="Times New Roman" w:hAnsi="Times New Roman" w:cs="Times New Roman"/>
          <w:b/>
          <w:bCs/>
          <w:sz w:val="28"/>
          <w:szCs w:val="36"/>
        </w:rPr>
        <w:t>Программа курса</w:t>
      </w:r>
    </w:p>
    <w:p w:rsidR="004F3DA9" w:rsidRPr="004F3DA9" w:rsidRDefault="00EF2626" w:rsidP="004F3DA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26">
        <w:rPr>
          <w:rFonts w:ascii="Times New Roman" w:eastAsia="Times New Roman" w:hAnsi="Times New Roman" w:cs="Times New Roman"/>
          <w:sz w:val="24"/>
          <w:szCs w:val="24"/>
        </w:rPr>
        <w:t>Изм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EF2626">
        <w:rPr>
          <w:rFonts w:ascii="Times New Roman" w:eastAsia="Times New Roman" w:hAnsi="Times New Roman" w:cs="Times New Roman"/>
          <w:sz w:val="24"/>
          <w:szCs w:val="24"/>
        </w:rPr>
        <w:t>нен</w:t>
      </w:r>
      <w:r>
        <w:rPr>
          <w:rFonts w:ascii="Times New Roman" w:eastAsia="Times New Roman" w:hAnsi="Times New Roman" w:cs="Times New Roman"/>
          <w:sz w:val="24"/>
          <w:szCs w:val="24"/>
        </w:rPr>
        <w:t>ия в</w:t>
      </w:r>
      <w:r w:rsidR="004F3DA9" w:rsidRPr="004F3DA9">
        <w:rPr>
          <w:rFonts w:ascii="Times New Roman" w:eastAsia="Times New Roman" w:hAnsi="Times New Roman" w:cs="Times New Roman"/>
          <w:sz w:val="24"/>
          <w:szCs w:val="24"/>
        </w:rPr>
        <w:t xml:space="preserve"> ценообразовани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4F3DA9" w:rsidRPr="004F3DA9">
        <w:rPr>
          <w:rFonts w:ascii="Times New Roman" w:eastAsia="Times New Roman" w:hAnsi="Times New Roman" w:cs="Times New Roman"/>
          <w:sz w:val="24"/>
          <w:szCs w:val="24"/>
        </w:rPr>
        <w:t xml:space="preserve"> и сметно</w:t>
      </w:r>
      <w:r>
        <w:rPr>
          <w:rFonts w:ascii="Times New Roman" w:eastAsia="Times New Roman" w:hAnsi="Times New Roman" w:cs="Times New Roman"/>
          <w:sz w:val="24"/>
          <w:szCs w:val="24"/>
        </w:rPr>
        <w:t>м нормировании с 1 января 2011г</w:t>
      </w:r>
      <w:r w:rsidR="004F3DA9" w:rsidRPr="004F3DA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4F3DA9" w:rsidRPr="004F3DA9" w:rsidRDefault="004F3DA9" w:rsidP="004F3DA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F3DA9">
        <w:rPr>
          <w:rFonts w:ascii="Times New Roman" w:eastAsia="Times New Roman" w:hAnsi="Times New Roman" w:cs="Times New Roman"/>
          <w:sz w:val="24"/>
          <w:szCs w:val="24"/>
        </w:rPr>
        <w:t>Действующие</w:t>
      </w:r>
      <w:proofErr w:type="gramEnd"/>
      <w:r w:rsidRPr="004F3DA9">
        <w:rPr>
          <w:rFonts w:ascii="Times New Roman" w:eastAsia="Times New Roman" w:hAnsi="Times New Roman" w:cs="Times New Roman"/>
          <w:sz w:val="24"/>
          <w:szCs w:val="24"/>
        </w:rPr>
        <w:t xml:space="preserve"> нормативные базы в 2011 году. </w:t>
      </w:r>
    </w:p>
    <w:p w:rsidR="004F3DA9" w:rsidRPr="004F3DA9" w:rsidRDefault="004F3DA9" w:rsidP="004F3DA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3DA9">
        <w:rPr>
          <w:rFonts w:ascii="Times New Roman" w:eastAsia="Times New Roman" w:hAnsi="Times New Roman" w:cs="Times New Roman"/>
          <w:sz w:val="24"/>
          <w:szCs w:val="24"/>
        </w:rPr>
        <w:t xml:space="preserve">Единый </w:t>
      </w:r>
      <w:r w:rsidRPr="004F3DA9">
        <w:rPr>
          <w:rFonts w:ascii="Times New Roman" w:eastAsia="Times New Roman" w:hAnsi="Times New Roman" w:cs="Times New Roman"/>
          <w:b/>
          <w:bCs/>
          <w:sz w:val="24"/>
          <w:szCs w:val="24"/>
        </w:rPr>
        <w:t>реестр сметных нормативов:</w:t>
      </w:r>
      <w:r w:rsidRPr="004F3D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F3DA9" w:rsidRPr="004F3DA9" w:rsidRDefault="004F3DA9" w:rsidP="004F3DA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3DA9">
        <w:rPr>
          <w:rFonts w:ascii="Times New Roman" w:eastAsia="Times New Roman" w:hAnsi="Times New Roman" w:cs="Times New Roman"/>
          <w:sz w:val="24"/>
          <w:szCs w:val="24"/>
        </w:rPr>
        <w:t xml:space="preserve">кем ведется; </w:t>
      </w:r>
    </w:p>
    <w:p w:rsidR="004F3DA9" w:rsidRPr="004F3DA9" w:rsidRDefault="004F3DA9" w:rsidP="004F3DA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3DA9">
        <w:rPr>
          <w:rFonts w:ascii="Times New Roman" w:eastAsia="Times New Roman" w:hAnsi="Times New Roman" w:cs="Times New Roman"/>
          <w:sz w:val="24"/>
          <w:szCs w:val="24"/>
        </w:rPr>
        <w:t xml:space="preserve">где хранится; </w:t>
      </w:r>
    </w:p>
    <w:p w:rsidR="004F3DA9" w:rsidRPr="004F3DA9" w:rsidRDefault="004F3DA9" w:rsidP="004F3DA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3DA9">
        <w:rPr>
          <w:rFonts w:ascii="Times New Roman" w:eastAsia="Times New Roman" w:hAnsi="Times New Roman" w:cs="Times New Roman"/>
          <w:sz w:val="24"/>
          <w:szCs w:val="24"/>
        </w:rPr>
        <w:t xml:space="preserve">как руководствоваться. </w:t>
      </w:r>
    </w:p>
    <w:p w:rsidR="004F3DA9" w:rsidRPr="004F3DA9" w:rsidRDefault="004F3DA9" w:rsidP="004F3DA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3DA9">
        <w:rPr>
          <w:rFonts w:ascii="Times New Roman" w:eastAsia="Times New Roman" w:hAnsi="Times New Roman" w:cs="Times New Roman"/>
          <w:sz w:val="24"/>
          <w:szCs w:val="24"/>
        </w:rPr>
        <w:t xml:space="preserve">ФЕР 2001 в </w:t>
      </w:r>
      <w:r w:rsidRPr="004F3DA9">
        <w:rPr>
          <w:rFonts w:ascii="Times New Roman" w:eastAsia="Times New Roman" w:hAnsi="Times New Roman" w:cs="Times New Roman"/>
          <w:b/>
          <w:bCs/>
          <w:sz w:val="24"/>
          <w:szCs w:val="24"/>
        </w:rPr>
        <w:t>редакции 2009 года:</w:t>
      </w:r>
      <w:r w:rsidRPr="004F3D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F3DA9" w:rsidRPr="004F3DA9" w:rsidRDefault="004F3DA9" w:rsidP="004F3DA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3DA9">
        <w:rPr>
          <w:rFonts w:ascii="Times New Roman" w:eastAsia="Times New Roman" w:hAnsi="Times New Roman" w:cs="Times New Roman"/>
          <w:sz w:val="24"/>
          <w:szCs w:val="24"/>
        </w:rPr>
        <w:t xml:space="preserve">история появления; </w:t>
      </w:r>
    </w:p>
    <w:p w:rsidR="004F3DA9" w:rsidRPr="004F3DA9" w:rsidRDefault="00127BD0" w:rsidP="004F3DA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легитимность применения, нормативные документы.</w:t>
      </w:r>
      <w:r w:rsidR="004F3DA9" w:rsidRPr="004F3D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F3DA9" w:rsidRPr="004F3DA9" w:rsidRDefault="004F3DA9" w:rsidP="004F3DA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3DA9">
        <w:rPr>
          <w:rFonts w:ascii="Times New Roman" w:eastAsia="Times New Roman" w:hAnsi="Times New Roman" w:cs="Times New Roman"/>
          <w:sz w:val="24"/>
          <w:szCs w:val="24"/>
        </w:rPr>
        <w:t xml:space="preserve">Изменение </w:t>
      </w:r>
      <w:r w:rsidRPr="004F3DA9">
        <w:rPr>
          <w:rFonts w:ascii="Times New Roman" w:eastAsia="Times New Roman" w:hAnsi="Times New Roman" w:cs="Times New Roman"/>
          <w:b/>
          <w:bCs/>
          <w:sz w:val="24"/>
          <w:szCs w:val="24"/>
        </w:rPr>
        <w:t>ЕСН в 2011 году.</w:t>
      </w:r>
      <w:r w:rsidRPr="004F3D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F3DA9" w:rsidRPr="00FF0049" w:rsidRDefault="00FF0049" w:rsidP="00FF004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порядок применения коэффициентов к НР и СП с 1 января 2011г.</w:t>
      </w:r>
    </w:p>
    <w:p w:rsidR="004F3DA9" w:rsidRPr="004F3DA9" w:rsidRDefault="004F3DA9" w:rsidP="004F3DA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3DA9">
        <w:rPr>
          <w:rFonts w:ascii="Times New Roman" w:eastAsia="Times New Roman" w:hAnsi="Times New Roman" w:cs="Times New Roman"/>
          <w:sz w:val="24"/>
          <w:szCs w:val="24"/>
        </w:rPr>
        <w:t xml:space="preserve">Порядок </w:t>
      </w:r>
      <w:r w:rsidRPr="004F3D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учета последних изменений в ПК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Pr="004F3DA9">
        <w:rPr>
          <w:rFonts w:ascii="Times New Roman" w:eastAsia="Times New Roman" w:hAnsi="Times New Roman" w:cs="Times New Roman"/>
          <w:b/>
          <w:bCs/>
          <w:sz w:val="24"/>
          <w:szCs w:val="24"/>
        </w:rPr>
        <w:t>ГрандСмета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Pr="004F3DA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4F3DA9">
        <w:rPr>
          <w:rFonts w:ascii="Times New Roman" w:eastAsia="Times New Roman" w:hAnsi="Times New Roman" w:cs="Times New Roman"/>
          <w:sz w:val="24"/>
          <w:szCs w:val="24"/>
        </w:rPr>
        <w:t xml:space="preserve"> Расчет новых и пересчет готовых с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4F3DA9">
        <w:rPr>
          <w:rFonts w:ascii="Times New Roman" w:eastAsia="Times New Roman" w:hAnsi="Times New Roman" w:cs="Times New Roman"/>
          <w:sz w:val="24"/>
          <w:szCs w:val="24"/>
        </w:rPr>
        <w:t xml:space="preserve">ет </w:t>
      </w:r>
      <w:r w:rsidR="00FF0049">
        <w:rPr>
          <w:rFonts w:ascii="Times New Roman" w:eastAsia="Times New Roman" w:hAnsi="Times New Roman" w:cs="Times New Roman"/>
          <w:sz w:val="24"/>
          <w:szCs w:val="24"/>
        </w:rPr>
        <w:t>с учетом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коэффициентов к накладным расходам и сметной прибыли</w:t>
      </w:r>
      <w:r w:rsidRPr="004F3DA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4F3DA9" w:rsidRPr="004F3DA9" w:rsidRDefault="004F3DA9" w:rsidP="004F3DA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3DA9">
        <w:rPr>
          <w:rFonts w:ascii="Times New Roman" w:eastAsia="Times New Roman" w:hAnsi="Times New Roman" w:cs="Times New Roman"/>
          <w:sz w:val="24"/>
          <w:szCs w:val="24"/>
        </w:rPr>
        <w:t xml:space="preserve">Демонстрация дополнительных возможностей ПК </w:t>
      </w:r>
      <w:r>
        <w:rPr>
          <w:rFonts w:ascii="Times New Roman" w:eastAsia="Times New Roman" w:hAnsi="Times New Roman" w:cs="Times New Roman"/>
          <w:sz w:val="24"/>
          <w:szCs w:val="24"/>
        </w:rPr>
        <w:t>«ГрандСмета»</w:t>
      </w:r>
      <w:r w:rsidRPr="004F3DA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4F3DA9" w:rsidRPr="004F3DA9" w:rsidRDefault="004F3DA9" w:rsidP="004F3DA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3DA9">
        <w:rPr>
          <w:rFonts w:ascii="Times New Roman" w:eastAsia="Times New Roman" w:hAnsi="Times New Roman" w:cs="Times New Roman"/>
          <w:sz w:val="24"/>
          <w:szCs w:val="24"/>
        </w:rPr>
        <w:t>настройка на работу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3DA9">
        <w:rPr>
          <w:rFonts w:ascii="Times New Roman" w:eastAsia="Times New Roman" w:hAnsi="Times New Roman" w:cs="Times New Roman"/>
          <w:sz w:val="24"/>
          <w:szCs w:val="24"/>
        </w:rPr>
        <w:t>ТЕР</w:t>
      </w:r>
      <w:proofErr w:type="gramStart"/>
      <w:r w:rsidRPr="004F3DA9">
        <w:rPr>
          <w:rFonts w:ascii="Times New Roman" w:eastAsia="Times New Roman" w:hAnsi="Times New Roman" w:cs="Times New Roman"/>
          <w:sz w:val="24"/>
          <w:szCs w:val="24"/>
        </w:rPr>
        <w:t>,Ф</w:t>
      </w:r>
      <w:proofErr w:type="gramEnd"/>
      <w:r w:rsidRPr="004F3DA9">
        <w:rPr>
          <w:rFonts w:ascii="Times New Roman" w:eastAsia="Times New Roman" w:hAnsi="Times New Roman" w:cs="Times New Roman"/>
          <w:sz w:val="24"/>
          <w:szCs w:val="24"/>
        </w:rPr>
        <w:t xml:space="preserve">ЕР,ГЭСН; </w:t>
      </w:r>
    </w:p>
    <w:p w:rsidR="004F3DA9" w:rsidRPr="004F3DA9" w:rsidRDefault="004F3DA9" w:rsidP="004F3DA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3DA9">
        <w:rPr>
          <w:rFonts w:ascii="Times New Roman" w:eastAsia="Times New Roman" w:hAnsi="Times New Roman" w:cs="Times New Roman"/>
          <w:sz w:val="24"/>
          <w:szCs w:val="24"/>
        </w:rPr>
        <w:t xml:space="preserve">новые возможности поисковой системы; </w:t>
      </w:r>
    </w:p>
    <w:p w:rsidR="004F3DA9" w:rsidRPr="004F3DA9" w:rsidRDefault="00FF0049" w:rsidP="004F3DA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формирование акта выполненных работ (форма № КС-2);</w:t>
      </w:r>
      <w:r w:rsidR="004F3DA9" w:rsidRPr="004F3D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F3DA9" w:rsidRPr="004F3DA9" w:rsidRDefault="00FF0049" w:rsidP="004F3DA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составление смет ресурсным методом, с применением каталога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ЧитаСтройИнформ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="004F3DA9" w:rsidRPr="004F3DA9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4F3DA9" w:rsidRPr="004F3DA9" w:rsidRDefault="004F3DA9" w:rsidP="004F3DA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3DA9">
        <w:rPr>
          <w:rFonts w:ascii="Times New Roman" w:eastAsia="Times New Roman" w:hAnsi="Times New Roman" w:cs="Times New Roman"/>
          <w:sz w:val="24"/>
          <w:szCs w:val="24"/>
        </w:rPr>
        <w:t xml:space="preserve">Практическое занятие для закрепления материала. </w:t>
      </w:r>
    </w:p>
    <w:p w:rsidR="004F3DA9" w:rsidRDefault="004F3DA9" w:rsidP="004F3DA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3DA9">
        <w:rPr>
          <w:rFonts w:ascii="Times New Roman" w:eastAsia="Times New Roman" w:hAnsi="Times New Roman" w:cs="Times New Roman"/>
          <w:sz w:val="24"/>
          <w:szCs w:val="24"/>
        </w:rPr>
        <w:t xml:space="preserve">Ответы на вопросы </w:t>
      </w:r>
    </w:p>
    <w:p w:rsidR="00666389" w:rsidRDefault="00666389" w:rsidP="0066638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666389" w:rsidRPr="004F3DA9" w:rsidRDefault="00666389" w:rsidP="0066638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Длительность курса 12ак/часов. Стоимость 1900 руб.</w:t>
      </w:r>
    </w:p>
    <w:p w:rsidR="00D8127B" w:rsidRDefault="00D8127B"/>
    <w:sectPr w:rsidR="00D8127B" w:rsidSect="007E7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8405A"/>
    <w:multiLevelType w:val="multilevel"/>
    <w:tmpl w:val="F690A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362738"/>
    <w:multiLevelType w:val="multilevel"/>
    <w:tmpl w:val="1DF8F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>
    <w:useFELayout/>
  </w:compat>
  <w:rsids>
    <w:rsidRoot w:val="004F3DA9"/>
    <w:rsid w:val="00127BD0"/>
    <w:rsid w:val="0042259E"/>
    <w:rsid w:val="004344A5"/>
    <w:rsid w:val="004F3DA9"/>
    <w:rsid w:val="00666389"/>
    <w:rsid w:val="007E7BD5"/>
    <w:rsid w:val="00D8127B"/>
    <w:rsid w:val="00EC7B12"/>
    <w:rsid w:val="00EF2626"/>
    <w:rsid w:val="00FF0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BD5"/>
  </w:style>
  <w:style w:type="paragraph" w:styleId="1">
    <w:name w:val="heading 1"/>
    <w:basedOn w:val="a"/>
    <w:link w:val="10"/>
    <w:uiPriority w:val="9"/>
    <w:qFormat/>
    <w:rsid w:val="004F3D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F3D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3DA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4F3DA9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txtbig2">
    <w:name w:val="txtbig2"/>
    <w:basedOn w:val="a"/>
    <w:rsid w:val="004F3D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F3D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F3DA9"/>
    <w:rPr>
      <w:b/>
      <w:bCs/>
    </w:rPr>
  </w:style>
  <w:style w:type="character" w:styleId="a5">
    <w:name w:val="Hyperlink"/>
    <w:basedOn w:val="a0"/>
    <w:uiPriority w:val="99"/>
    <w:semiHidden/>
    <w:unhideWhenUsed/>
    <w:rsid w:val="004F3D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9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24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2011-02-10T09:25:00Z</cp:lastPrinted>
  <dcterms:created xsi:type="dcterms:W3CDTF">2011-02-10T08:28:00Z</dcterms:created>
  <dcterms:modified xsi:type="dcterms:W3CDTF">2011-02-10T09:25:00Z</dcterms:modified>
</cp:coreProperties>
</file>