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4" w:rsidRPr="004C3577" w:rsidRDefault="004C3577" w:rsidP="007E3C07">
      <w:pPr>
        <w:pBdr>
          <w:bottom w:val="single" w:sz="4" w:space="1" w:color="auto"/>
        </w:pBdr>
        <w:ind w:left="2700" w:right="2700"/>
        <w:jc w:val="center"/>
      </w:pPr>
      <w:bookmarkStart w:id="0" w:name="Constr"/>
      <w:bookmarkEnd w:id="0"/>
      <w:r w:rsidRPr="004C3577">
        <w:t>Техприсоединения</w:t>
      </w:r>
    </w:p>
    <w:p w:rsidR="00613D24" w:rsidRDefault="00613D24">
      <w:pPr>
        <w:jc w:val="center"/>
        <w:rPr>
          <w:i/>
          <w:sz w:val="22"/>
        </w:rPr>
      </w:pPr>
      <w:r>
        <w:rPr>
          <w:i/>
          <w:sz w:val="22"/>
        </w:rPr>
        <w:t>(наименование стройки)</w:t>
      </w:r>
    </w:p>
    <w:p w:rsidR="00613D24" w:rsidRDefault="00613D24"/>
    <w:p w:rsidR="00613D24" w:rsidRDefault="00613D24">
      <w:pPr>
        <w:pStyle w:val="1"/>
        <w:rPr>
          <w:sz w:val="24"/>
          <w:lang w:val="en-US"/>
        </w:rPr>
      </w:pPr>
      <w:r w:rsidRPr="008D3747">
        <w:rPr>
          <w:sz w:val="24"/>
        </w:rPr>
        <w:t>ЛОКАЛЬНЫЙ СМЕТНЫ</w:t>
      </w:r>
      <w:r w:rsidR="002332E1">
        <w:rPr>
          <w:sz w:val="24"/>
        </w:rPr>
        <w:t>Й</w:t>
      </w:r>
      <w:r w:rsidRPr="008D3747">
        <w:rPr>
          <w:sz w:val="24"/>
        </w:rPr>
        <w:t xml:space="preserve"> РАСЧЕТ № </w:t>
      </w:r>
      <w:bookmarkStart w:id="1" w:name="Ind"/>
      <w:bookmarkEnd w:id="1"/>
    </w:p>
    <w:p w:rsidR="004C3577" w:rsidRPr="004C3577" w:rsidRDefault="004C3577" w:rsidP="004C3577">
      <w:pPr>
        <w:rPr>
          <w:lang w:val="en-US"/>
        </w:rPr>
      </w:pPr>
    </w:p>
    <w:p w:rsidR="00613D24" w:rsidRDefault="00613D24">
      <w:pPr>
        <w:ind w:firstLine="720"/>
        <w:jc w:val="center"/>
        <w:rPr>
          <w:sz w:val="22"/>
        </w:rPr>
      </w:pPr>
      <w:r>
        <w:rPr>
          <w:sz w:val="22"/>
        </w:rPr>
        <w:t>(локальная смета)</w:t>
      </w:r>
    </w:p>
    <w:p w:rsidR="00613D24" w:rsidRDefault="004C3577" w:rsidP="007E3C07">
      <w:pPr>
        <w:pBdr>
          <w:top w:val="single" w:sz="4" w:space="1" w:color="auto"/>
        </w:pBdr>
        <w:ind w:left="2954" w:right="2700"/>
        <w:jc w:val="center"/>
        <w:rPr>
          <w:i/>
          <w:sz w:val="22"/>
        </w:rPr>
      </w:pPr>
      <w:r>
        <w:rPr>
          <w:i/>
          <w:sz w:val="22"/>
        </w:rPr>
        <w:t xml:space="preserve"> </w:t>
      </w:r>
      <w:r w:rsidR="00613D24">
        <w:rPr>
          <w:i/>
          <w:sz w:val="22"/>
        </w:rPr>
        <w:t>(наименование работ и затрат, наименование объекта)</w:t>
      </w:r>
    </w:p>
    <w:p w:rsidR="00613D24" w:rsidRDefault="00613D24">
      <w:pPr>
        <w:rPr>
          <w:i/>
          <w:sz w:val="28"/>
        </w:rPr>
      </w:pPr>
    </w:p>
    <w:p w:rsidR="00613D24" w:rsidRPr="008D3747" w:rsidRDefault="00613D24">
      <w:pPr>
        <w:ind w:left="2880"/>
        <w:outlineLvl w:val="0"/>
      </w:pPr>
      <w:r w:rsidRPr="008D3747">
        <w:t xml:space="preserve">Основание: чертежи № </w:t>
      </w:r>
      <w:bookmarkStart w:id="2" w:name="Obosn"/>
      <w:bookmarkEnd w:id="2"/>
    </w:p>
    <w:p w:rsidR="00613D24" w:rsidRPr="00E42957" w:rsidRDefault="00613D24">
      <w:pPr>
        <w:ind w:left="2880"/>
      </w:pPr>
      <w:r w:rsidRPr="008D3747">
        <w:t xml:space="preserve">Сметная стоимость </w:t>
      </w:r>
      <w:bookmarkStart w:id="3" w:name="SmPr"/>
      <w:bookmarkEnd w:id="3"/>
      <w:r w:rsidR="004C3577">
        <w:t>1458,704 тыс. руб.</w:t>
      </w:r>
    </w:p>
    <w:p w:rsidR="00613D24" w:rsidRPr="00E42957" w:rsidRDefault="00613D24">
      <w:pPr>
        <w:ind w:left="2880"/>
        <w:outlineLvl w:val="0"/>
      </w:pPr>
      <w:r w:rsidRPr="008D3747">
        <w:t xml:space="preserve">Средства  на оплату труда </w:t>
      </w:r>
      <w:bookmarkStart w:id="4" w:name="FOT"/>
      <w:bookmarkEnd w:id="4"/>
      <w:r w:rsidR="004C3577">
        <w:t>25,614 тыс. руб.</w:t>
      </w:r>
    </w:p>
    <w:p w:rsidR="00613D24" w:rsidRPr="008D3747" w:rsidRDefault="00613D24">
      <w:pPr>
        <w:ind w:left="2880"/>
      </w:pPr>
      <w:r w:rsidRPr="008D3747">
        <w:t>Составлен(а) в текущих (прогнозных) ценах по состо</w:t>
      </w:r>
      <w:r w:rsidR="00EE1793">
        <w:t xml:space="preserve">янию на _______ </w:t>
      </w:r>
      <w:r w:rsidR="00EE1793" w:rsidRPr="00D87474">
        <w:t>200</w:t>
      </w:r>
      <w:r w:rsidRPr="008D3747">
        <w:t>_ г.</w:t>
      </w:r>
    </w:p>
    <w:p w:rsidR="00613D24" w:rsidRPr="00D87474" w:rsidRDefault="00613D24">
      <w:pPr>
        <w:ind w:left="2124" w:firstLine="708"/>
      </w:pPr>
    </w:p>
    <w:p w:rsidR="006A5729" w:rsidRPr="00D87474" w:rsidRDefault="006A5729">
      <w:pPr>
        <w:ind w:left="2124" w:firstLine="708"/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1258"/>
        <w:gridCol w:w="2141"/>
        <w:gridCol w:w="909"/>
        <w:gridCol w:w="619"/>
        <w:gridCol w:w="990"/>
        <w:gridCol w:w="965"/>
        <w:gridCol w:w="1079"/>
        <w:gridCol w:w="1041"/>
        <w:gridCol w:w="1050"/>
        <w:gridCol w:w="1091"/>
        <w:gridCol w:w="1119"/>
        <w:gridCol w:w="1022"/>
        <w:gridCol w:w="1022"/>
        <w:gridCol w:w="937"/>
      </w:tblGrid>
      <w:tr w:rsidR="00C06F55">
        <w:tblPrEx>
          <w:tblCellMar>
            <w:top w:w="0" w:type="dxa"/>
            <w:bottom w:w="0" w:type="dxa"/>
          </w:tblCellMar>
        </w:tblPrEx>
        <w:trPr>
          <w:cantSplit/>
          <w:trHeight w:val="278"/>
          <w:tblHeader/>
          <w:jc w:val="center"/>
        </w:trPr>
        <w:tc>
          <w:tcPr>
            <w:tcW w:w="152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пп</w:t>
            </w:r>
          </w:p>
        </w:tc>
        <w:tc>
          <w:tcPr>
            <w:tcW w:w="400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Обоснов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</w:t>
            </w:r>
          </w:p>
        </w:tc>
        <w:tc>
          <w:tcPr>
            <w:tcW w:w="681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289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Ед. изм.</w:t>
            </w:r>
          </w:p>
        </w:tc>
        <w:tc>
          <w:tcPr>
            <w:tcW w:w="197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Кол.</w:t>
            </w:r>
          </w:p>
        </w:tc>
        <w:tc>
          <w:tcPr>
            <w:tcW w:w="1296" w:type="pct"/>
            <w:gridSpan w:val="4"/>
            <w:vAlign w:val="center"/>
          </w:tcPr>
          <w:p w:rsidR="002A045B" w:rsidRPr="00D87474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Стоимость единицы</w:t>
            </w:r>
            <w:r w:rsidR="00D87474" w:rsidRPr="00D87474">
              <w:rPr>
                <w:sz w:val="18"/>
              </w:rPr>
              <w:t>, руб.</w:t>
            </w:r>
          </w:p>
        </w:tc>
        <w:tc>
          <w:tcPr>
            <w:tcW w:w="1362" w:type="pct"/>
            <w:gridSpan w:val="4"/>
            <w:vAlign w:val="center"/>
          </w:tcPr>
          <w:p w:rsidR="002A045B" w:rsidRPr="00D87474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стоимость</w:t>
            </w:r>
            <w:r w:rsidR="00D87474" w:rsidRPr="00D87474">
              <w:rPr>
                <w:sz w:val="18"/>
              </w:rPr>
              <w:t>, руб.</w:t>
            </w:r>
          </w:p>
        </w:tc>
        <w:tc>
          <w:tcPr>
            <w:tcW w:w="325" w:type="pct"/>
            <w:vMerge w:val="restart"/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Т/з осн.</w:t>
            </w:r>
          </w:p>
          <w:p w:rsidR="002A045B" w:rsidRDefault="002A045B" w:rsidP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раб. </w:t>
            </w:r>
            <w:r w:rsidR="00297DF7">
              <w:rPr>
                <w:sz w:val="18"/>
              </w:rPr>
              <w:t>н</w:t>
            </w:r>
            <w:r>
              <w:rPr>
                <w:sz w:val="18"/>
              </w:rPr>
              <w:t>а ед./</w:t>
            </w:r>
          </w:p>
          <w:p w:rsidR="002A045B" w:rsidRDefault="002A045B" w:rsidP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</w:tc>
        <w:tc>
          <w:tcPr>
            <w:tcW w:w="298" w:type="pct"/>
            <w:vMerge w:val="restart"/>
            <w:vAlign w:val="center"/>
          </w:tcPr>
          <w:p w:rsidR="00946AC0" w:rsidRDefault="00946AC0" w:rsidP="00946A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Т/з</w:t>
            </w:r>
            <w:r w:rsidRPr="00946A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мех. </w:t>
            </w:r>
            <w:r w:rsidR="00297DF7">
              <w:rPr>
                <w:sz w:val="18"/>
              </w:rPr>
              <w:t>н</w:t>
            </w:r>
            <w:r>
              <w:rPr>
                <w:sz w:val="18"/>
              </w:rPr>
              <w:t>а ед./</w:t>
            </w:r>
          </w:p>
          <w:p w:rsidR="002A045B" w:rsidRDefault="00946AC0" w:rsidP="00946A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</w:tc>
      </w:tr>
      <w:tr w:rsidR="00C06F55">
        <w:tblPrEx>
          <w:tblCellMar>
            <w:top w:w="0" w:type="dxa"/>
            <w:bottom w:w="0" w:type="dxa"/>
          </w:tblCellMar>
        </w:tblPrEx>
        <w:trPr>
          <w:cantSplit/>
          <w:trHeight w:val="278"/>
          <w:tblHeader/>
          <w:jc w:val="center"/>
        </w:trPr>
        <w:tc>
          <w:tcPr>
            <w:tcW w:w="152" w:type="pct"/>
            <w:vMerge/>
            <w:tcBorders>
              <w:bottom w:val="nil"/>
            </w:tcBorders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  <w:tcBorders>
              <w:bottom w:val="nil"/>
            </w:tcBorders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681" w:type="pct"/>
            <w:vMerge/>
            <w:tcBorders>
              <w:bottom w:val="nil"/>
            </w:tcBorders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289" w:type="pct"/>
            <w:vMerge/>
            <w:tcBorders>
              <w:bottom w:val="nil"/>
            </w:tcBorders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197" w:type="pct"/>
            <w:vMerge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315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981" w:type="pct"/>
            <w:gridSpan w:val="3"/>
            <w:tcBorders>
              <w:bottom w:val="single" w:sz="4" w:space="0" w:color="auto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334" w:type="pct"/>
            <w:vMerge w:val="restart"/>
            <w:tcBorders>
              <w:bottom w:val="nil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028" w:type="pct"/>
            <w:gridSpan w:val="3"/>
            <w:tcBorders>
              <w:bottom w:val="single" w:sz="4" w:space="0" w:color="auto"/>
            </w:tcBorders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325" w:type="pct"/>
            <w:vMerge/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  <w:tc>
          <w:tcPr>
            <w:tcW w:w="298" w:type="pct"/>
            <w:vMerge/>
            <w:vAlign w:val="center"/>
          </w:tcPr>
          <w:p w:rsidR="002A045B" w:rsidRDefault="002A045B">
            <w:pPr>
              <w:jc w:val="center"/>
              <w:rPr>
                <w:sz w:val="18"/>
              </w:rPr>
            </w:pPr>
          </w:p>
        </w:tc>
      </w:tr>
      <w:tr w:rsidR="00C06F55">
        <w:tblPrEx>
          <w:tblCellMar>
            <w:top w:w="0" w:type="dxa"/>
            <w:bottom w:w="0" w:type="dxa"/>
          </w:tblCellMar>
        </w:tblPrEx>
        <w:trPr>
          <w:cantSplit/>
          <w:trHeight w:val="277"/>
          <w:tblHeader/>
          <w:jc w:val="center"/>
        </w:trPr>
        <w:tc>
          <w:tcPr>
            <w:tcW w:w="152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400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681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289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197" w:type="pct"/>
            <w:vMerge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315" w:type="pct"/>
            <w:vMerge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307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Осн.З/п</w:t>
            </w:r>
          </w:p>
        </w:tc>
        <w:tc>
          <w:tcPr>
            <w:tcW w:w="343" w:type="pct"/>
            <w:tcBorders>
              <w:bottom w:val="nil"/>
            </w:tcBorders>
            <w:vAlign w:val="center"/>
          </w:tcPr>
          <w:p w:rsidR="00297DF7" w:rsidRP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Эк.Маш.</w:t>
            </w:r>
            <w:r w:rsidRPr="00297DF7">
              <w:rPr>
                <w:sz w:val="18"/>
              </w:rPr>
              <w:t>/</w:t>
            </w:r>
            <w:r>
              <w:rPr>
                <w:sz w:val="18"/>
              </w:rPr>
              <w:t xml:space="preserve"> З/пМех.</w:t>
            </w:r>
          </w:p>
        </w:tc>
        <w:tc>
          <w:tcPr>
            <w:tcW w:w="331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Мат.</w:t>
            </w:r>
          </w:p>
        </w:tc>
        <w:tc>
          <w:tcPr>
            <w:tcW w:w="334" w:type="pct"/>
            <w:vMerge/>
            <w:tcBorders>
              <w:bottom w:val="nil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347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Осн.З/п</w:t>
            </w:r>
          </w:p>
        </w:tc>
        <w:tc>
          <w:tcPr>
            <w:tcW w:w="356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Эк.Маш.</w:t>
            </w:r>
            <w:r w:rsidRPr="00297DF7">
              <w:rPr>
                <w:sz w:val="18"/>
              </w:rPr>
              <w:t>/</w:t>
            </w:r>
            <w:r>
              <w:rPr>
                <w:sz w:val="18"/>
              </w:rPr>
              <w:t xml:space="preserve"> З/пМех.</w:t>
            </w:r>
          </w:p>
        </w:tc>
        <w:tc>
          <w:tcPr>
            <w:tcW w:w="325" w:type="pct"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Мат.</w:t>
            </w:r>
          </w:p>
        </w:tc>
        <w:tc>
          <w:tcPr>
            <w:tcW w:w="325" w:type="pct"/>
            <w:vMerge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  <w:tc>
          <w:tcPr>
            <w:tcW w:w="298" w:type="pct"/>
            <w:vMerge/>
            <w:tcBorders>
              <w:bottom w:val="nil"/>
            </w:tcBorders>
            <w:vAlign w:val="center"/>
          </w:tcPr>
          <w:p w:rsidR="00297DF7" w:rsidRDefault="00297DF7">
            <w:pPr>
              <w:jc w:val="center"/>
              <w:rPr>
                <w:sz w:val="18"/>
              </w:rPr>
            </w:pPr>
          </w:p>
        </w:tc>
      </w:tr>
    </w:tbl>
    <w:p w:rsidR="00613D24" w:rsidRPr="00946AC0" w:rsidRDefault="00613D24" w:rsidP="007E3C07">
      <w:pPr>
        <w:spacing w:line="24" w:lineRule="auto"/>
        <w:ind w:left="2126" w:firstLine="709"/>
        <w:rPr>
          <w:sz w:val="2"/>
        </w:rPr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9"/>
        <w:gridCol w:w="1261"/>
        <w:gridCol w:w="2138"/>
        <w:gridCol w:w="909"/>
        <w:gridCol w:w="619"/>
        <w:gridCol w:w="990"/>
        <w:gridCol w:w="965"/>
        <w:gridCol w:w="1079"/>
        <w:gridCol w:w="1038"/>
        <w:gridCol w:w="1050"/>
        <w:gridCol w:w="1091"/>
        <w:gridCol w:w="1119"/>
        <w:gridCol w:w="1022"/>
        <w:gridCol w:w="1022"/>
        <w:gridCol w:w="940"/>
      </w:tblGrid>
      <w:tr w:rsidR="00C06F55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bookmarkStart w:id="5" w:name="Tab"/>
            <w:bookmarkEnd w:id="5"/>
            <w:r>
              <w:rPr>
                <w:sz w:val="18"/>
              </w:rPr>
              <w:t>1.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Pr="00297DF7" w:rsidRDefault="00297DF7" w:rsidP="00297DF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0</w:t>
            </w:r>
            <w:r>
              <w:rPr>
                <w:sz w:val="18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Pr="00297DF7" w:rsidRDefault="00297DF7" w:rsidP="00297DF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DF7" w:rsidRDefault="00297DF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t>.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 xml:space="preserve">                                       Раздел 1. Строительство ВЛ-10кВ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ВЛ 0,38; 6-10 кВ с траверсами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203,89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33,67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124,62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1631,12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269,36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996,96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6,24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ВЛ 0,38; 6-10 кВ с траверсами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 с двумя подкосами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623,07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107,29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470,18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623,07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107,29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470,18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12,11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для совмес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подвески проводов ВЛ 0,38; 6-10 кВ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270,86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139,40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541,72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98,52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278,80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164,40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1,66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ФЕР33-04-003-05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для совмес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подвески проводов ВЛ 0,38; 6-10 кВ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 с одним подкосом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476,05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88,42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305,43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476,05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88,42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305,43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21,92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ФЕР33-04-003-06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для совмес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подвески проводов ВЛ 0,38; 6-10 кВ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 с двумя подкосами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721,18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504,91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1442,36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268,14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1009,82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164,40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15,34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30,68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6,32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ФЕР33-04-016-02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Развозка конструкций и материалов опор ВЛ 0,38-10 кВ по трассе: одностоечных желез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бетонных опор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49,34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45,75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1036,14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960,75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0,44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9,24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10,08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ФЕР33-04-016-05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Развозка конструкций и материалов опор ВЛ 0,38-10 кВ по трассе: материалов оснастки одностоечных опор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130,50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110,10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18,90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0,14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ФЕР33-04-016-06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Развозка конструкций и материалов опор ВЛ 0,38-10 кВ по трассе: материалов оснастки сложных опор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50,32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ФЕР33-03-004-01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Забивка вертикальных заземлителей механиз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рованная на глубину до 5 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зазе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литель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158,96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119,26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3338,16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143,85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2504,46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128,94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689,85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12,81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ФЕРм08-02-472-09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Изм. Прик.Минрег. от 21.12.10 №747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Проводник заземля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щий открыто по стро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тельным основаниям: из круглой стали диаме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ром 12 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100 м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1317,34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73,19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1043,93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52,69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41,75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0,01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ФЕР33-04-015-01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Устройство заземления опор ВЛ и подстанций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10 м шин заземл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32,19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15,72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36,55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37,73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ФЕР33-04-013-03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Устройство ответвлений УОП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ветвл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ние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166,88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129,57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166,88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129,57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ФЕР33-04-030-01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разрядников: с помощью механизмов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компл.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141,35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38,01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706,75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190,05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502,10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0,97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4,85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ФЕР33-04-008-03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Подвеска изолирова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проводов ВЛ с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мощью механизмов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км изол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рова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ного провода с н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скол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кими жилами при 30 опорах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1,953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1430,12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320,38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509,73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2793,02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625,70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1171,82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135,62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995,50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10,94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ФССЦ-110-0094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Металлоконструкции опор ВЛ(ТМ-73 - 6шт.,ТМ-2-1шт.,УКП-10 - 8шт.,оголовок ОГ-5-4шт.,оголовок ОГ-2-6 шт.ОГ-56-9шт.,ОГ-54-1шт.,хомут Х-51-23шт.,шпилькаМ16 - 4шт.,конструкция под привод и разъеден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тель,тяги разъеденителя)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0,407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15213,56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15213,56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6191,92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6191,92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ФССЦ-110-0094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Металлоконструкции опор ВЛ(заземляющий проводник)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0,019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15213,56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15213,56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289,06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ФССЦ-111-0179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Изоляторы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1751,00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1751,00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ФССЦ-509-1073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Колпачки: полиэтилен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вые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207,40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207,40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ФССЦ-110-0030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Изоляторы ПС-70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105,97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5086,56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5086,56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ФССЦ-509-1714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 от 15.12.10 №656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Зажим натяжной НБ-2-6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89,44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2146,56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2146,56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ФССЦ-509-1719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 от 15.12.10 №656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Серьга СРС-7-16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240,72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240,72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ФССЦ-509-1772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 от 15.12.10 №656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Ушко двухлапчатое У2-7-16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62,08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1489,92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1489,92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ФССЦ-509-1716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 от 15.12.10 №656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Зажим соединительный ПС-2-1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626,50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626,50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ж/б Опора СВ-110-5 цена 7357,12/4,24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1735,17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1735,17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36438,57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36438,57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Провод СИП3 1*50 цена 40084,75/4,24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км.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2,05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9453,95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9453,95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19380,60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19380,60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Вязка спиральная ВС-50 цена 133,18/4,24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31,41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1696,14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1696,14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Разрядник РДИП цена 3007/4,24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9928,80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9928,80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в ценах 2001г.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98549,59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1971,59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8530,97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722,24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88047,03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222,34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61,22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с учетом коэффициентов к итогам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425734,23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8517,27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36853,79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3120,07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380363,17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222,34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61,22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12215,71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6984,16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>Итоги по разделу 1 Строительство ВЛ-10кВ 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 Строительные работы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444650,43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221,49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61,21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 Монтажные работы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283,67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0,01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444934,10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222,34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61,22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Материалы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380363,17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Машины и механизмы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36853,79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ФОТ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11637,34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12215,71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6984,16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 xml:space="preserve">  Итого по разделу 1 Строительство ВЛ-10кВ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444934,10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222,34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61,22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 xml:space="preserve">                                       Раздел 2. Монтаж ТП 10/0,4 100кВА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ФЕР33-04-029-03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Устройство фундаме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тов для комплектных трансформаторных по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станций киоскового типа: с укладкой на 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ризонтальную повер</w:t>
            </w:r>
            <w:r>
              <w:rPr>
                <w:sz w:val="18"/>
              </w:rPr>
              <w:t>х</w:t>
            </w:r>
            <w:r>
              <w:rPr>
                <w:sz w:val="18"/>
              </w:rPr>
              <w:t>ность 4-х лежней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по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станция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386,41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332,50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32,94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386,41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332,50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32,94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2,44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2,44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ФЕР33-04-029-06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оборудов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 для комплектных трансформаторных по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станций киоскового типа: тупиковых по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станций с воздушными вводами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по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станция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976,32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304,51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671,81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976,32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304,51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671,81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4,93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ФЕРм08-02-472-09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Изм. Прик.Минрег. от 21.12.10 №747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Проводник заземля</w:t>
            </w:r>
            <w:r>
              <w:rPr>
                <w:sz w:val="18"/>
              </w:rPr>
              <w:t>ю</w:t>
            </w:r>
            <w:r>
              <w:rPr>
                <w:sz w:val="18"/>
              </w:rPr>
              <w:t>щий открыто по стро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тельным основаниям: из круглой стали диаме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ром 12 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100 м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1317,34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73,19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1043,93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184,43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0,03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ФЕР33-04-015-01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Устройство заземления опор ВЛ и подстанций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10 м шин заземл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32,19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15,72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21,32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22,01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ФЕР33-03-004-01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Забивка вертикальных заземлителей механиз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рованная на глубину до 5 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зазе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литель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158,96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119,26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1748,56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1311,86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361,35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8,91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6,71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ФЕР01-02-057-02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Разработка грунта вру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ную в траншеях глуб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ной до 2 м без крепл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ний с откосами, группа грунтов: 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100 м3 грунта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1201,20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1201,20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36,04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36,04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ФЕР01-02-061-02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Засыпка вручную тра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шей, пазух котлованов и ям, группа грунтов: 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100 м3 грунта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729,00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729,00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21,87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21,87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97,2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ФССЦ-101-2548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Сталь полосовая: 40х4 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ФССЦ-509-1716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 от 15.12.10 №656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Зажим соединительный ПС-2-1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ФССЦ-509-0444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Зажим аппаратный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42,83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385,47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385,47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ФССЦ-101-1714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Болты с гайками и ша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бами строительные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9040,00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ФССЦ-111-0179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Изоляторы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154,50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ФССЦ-509-1073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Колпачки: полиэтилен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вые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ФССЦ-403-8002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Блоки бетонные стен подвалов сплошные (ГОСТ 13579-78): ФБС9-4-6-Т /бетон В7,5 (М100), объем 0,195 м3, расход арматуры 0,76 кг/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483,60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ФССЦ-409-0003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Щебень из доменного шлака для бетона марка: Др.15, фракция 20-40 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м3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182,27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182,27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182,27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182,27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ФССЦ-408-0121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Песок природный для строительных: работ повышенной крупности и крупный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м3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в ценах 2001г.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4961,07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541,03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2348,43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167,40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2071,61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14,11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с учетом коэффициентов к итогам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21431,83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2337,25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10145,22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723,17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8949,36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14,11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3138,64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1804,86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>Итоги по разделу 2 Монтаж ТП 10/0,4 100кВА 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 Строительные работы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25382,35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56,18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 Монтажные работы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992,98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0,03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26375,33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14,11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Материалы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8949,36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Машины и механизмы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10145,22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ФОТ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3060,42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3138,64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1804,86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 xml:space="preserve">  Итого по разделу 2 Монтаж ТП 10/0,4 100кВА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26375,33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59,16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14,11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 xml:space="preserve">                                       Раздел 3. Оборудование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КТПК 10/0,4кВ 100кВА цена 248850,91/3,38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73624,53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73624,53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Разъеденитель РЛК цена 32692,61/3,38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9672,37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9672,37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в ценах 2001г.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83296,90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с учетом коэффициентов к итогам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281543,52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>Итоги по разделу 3 Оборудование 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Оборудование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281543,52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281543,52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Оборудование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281543,52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 xml:space="preserve">  Итого по разделу 3 Оборудование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281543,52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 xml:space="preserve">                                       Раздел 4. Строительство ВЛИ-0,4кВ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ВЛ 0,38; 6-10 кВ с траверсами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203,89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33,67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124,62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2650,57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437,71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1620,06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117,65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592,80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10,14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ВЛ 0,38; 6-10 кВ с траверсами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 с одним подкосом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408,14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69,99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292,55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21,58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1224,42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209,97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877,65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64,74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5,58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ВЛ 0,38; 6-10 кВ с траверсами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 с двумя подкосами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623,07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107,29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470,18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623,07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107,29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470,18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12,11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12,11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для совмес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подвески проводов ВЛ 0,38; 6-10 кВ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270,86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139,40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541,72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98,52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278,80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164,40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11,12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1,66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ФЕР33-04-003-05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для совмес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подвески проводов ВЛ 0,38; 6-10 кВ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 с одним подкосом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476,05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88,42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305,43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21,92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476,05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88,42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305,43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21,92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ФЕР33-04-003-06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Установка железобето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опор для совмес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подвески проводов ВЛ 0,38; 6-10 кВ без приставок: одностое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>ных с двумя подкосами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721,18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504,91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721,18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134,07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504,91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36,66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82,20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15,34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3,16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ФЕР33-04-016-02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Развозка конструкций и материалов опор ВЛ 0,38-10 кВ по трассе: одностоечных желез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бетонных опор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49,34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45,75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1430,86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1326,75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187,92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0,44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13,92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ФЕР33-04-016-05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Развозка конструкций и материалов опор ВЛ 0,38-10 кВ по трассе: материалов оснастки одностоечных опор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11,01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195,75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165,15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0,14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ФЕР33-04-016-06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Развозка конструкций и материалов опор ВЛ 0,38-10 кВ по трассе: материалов оснастки сложных опор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опора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15,03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90,18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14,70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75,48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0,96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ФЕР33-03-004-01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Забивка вертикальных заземлителей механиз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рованная на глубину до 5 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зазе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литель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158,96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119,26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1748,56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75,35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1311,86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67,54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361,35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8,91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6,71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ФЕР33-04-008-03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Подвеска изолирова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проводов ВЛ 0,38 кВ с помощью механи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мов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км изол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рова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ного провода с н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скол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кими жилами при 30 опорах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0,899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1430,12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320,38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509,73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1285,68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288,02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539,41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5,03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ФЕРм08-01-082-01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321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Монтаж арматуры СИП на существующие оп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ры</w:t>
            </w: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489,33 = 1 024,97 - 0,003 x 5 000,00 - 0,8 x 28,60 - 102 x 3,50 - 2,04 x 69,00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100 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489,33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452,14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28,15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24,47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0,01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ФЕРм08-01-082-01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321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Монтаж устройств для измерений и заземления</w:t>
            </w: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489,33 = 1 024,97 - 0,003 x 5 000,00 - 0,8 x 28,60 - 102 x 3,50 - 2,04 x 69,00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100 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489,33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452,14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28,15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67,82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0,02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ФССЦ-110-0094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Металлоконструкции опор ВЛ(УКП-0,4 - 8шт.)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0,055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15213,56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15213,56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836,75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836,75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ФССЦ-110-0094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Металлоконструкции опор ВЛ(заземляющий проводник)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т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15213,56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15213,56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60,85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ж/б Опора СВ-9,5-3 цена 5663,77/4,24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1335,79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1335,79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38737,91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38737,91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Провод СИП2 3*70+1*54,6+1*16 цена 167033,9/4,24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км.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0,944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39394,79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39394,79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37188,68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37188,68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50.5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Лента F207 цена 46,27/4,24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м.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741,88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741,88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ФССЦ-111-3170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Скрепа размером 20 мм NC20 (СИП)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232,80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ФССЦ-111-3170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Скрепа размером 20 мм NВ20 (СИП)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162,96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162,96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ФССЦ-111-3138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Комплект для простого анкерного крепления ЕА1500-3 в составе: кронштейн CS10.3, 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жим РА1500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компл.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242,40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242,40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3393,60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3393,60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Зажим плашечный CD35 цена 73,73/3,93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608,65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608,65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Комплект пром.подвески ES1500 (СИП) цена 366,95/4,24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86,54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1817,34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1817,34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ФССЦ-111-3249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Изм. Пр.Минрег. от 03.08.10 №359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Наконечник изолир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ванный алюминиевый с медной клеммой (СИП) CPTAU 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56,97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512,73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512,73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ФССЦ-111-3245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Наконечник изолир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ванный алюминиевый с медной клеммой (СИП): CPTAU 54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242,40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242,40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ФССЦ-111-3246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Изм. Пр.Минрег. от 03.08.10 №359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Наконечник изолир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ванный алюминиевый с медной клеммой (СИП) CPTAU 16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68,36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205,08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205,08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50.14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Зажим Р72 цена 159,32/4,24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37,58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563,70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563,70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Цена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ставщика</w:t>
            </w:r>
          </w:p>
          <w:p w:rsidR="004C3577" w:rsidRPr="004C3577" w:rsidRDefault="004C3577">
            <w:pPr>
              <w:rPr>
                <w:sz w:val="1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Зажим РС481 цена 337,29/4,24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1193,25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1193,25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ФССЦ-111-3254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Изм. Пр.Минрег. от 03.08.10 №359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Колпачок изолирующий (СИП) СЕСТ 16-150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ФССЦ-111-3253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Изм. Пр.Минрег. от 03.08.10 №359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Колпачок изолирующий (СИП) СЕСТ 6-35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23,79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ФССЦ-111-3161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Пр.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№308 от 28.07.09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Хомут стяжной (СИП) Е778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шт.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180,42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180,42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в ценах 2001г.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97880,26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1679,19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7481,31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654,64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88719,76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с учетом коэффициентов к итогам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422842,72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7254,10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32319,26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2828,04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383269,36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10547,05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6068,88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>Итоги по разделу 4 Строительство ВЛИ-0,4кВ 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 Строительные работы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63457,21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180,25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54,16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 Монтажные работы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376001,44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0,03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439458,65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189,65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Материалы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383269,36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Машины и механизмы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32319,26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ФОТ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10082,14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10547,05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6068,88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lastRenderedPageBreak/>
              <w:t xml:space="preserve">  Итого по разделу 4 Строительство ВЛИ-0,4кВ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439458,65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189,65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54,19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 xml:space="preserve">                                       Раздел 5. Вырубка поросли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ФЕР01-02-112-02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Срезка кустарника и мелколесья в грунтах естественного залегания кусторезами на тракторе мощностью: 79 кВт (108 л.с.), кустарник и ме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колесье средние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га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184,93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184,93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29,95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92,47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92,47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ФЕР01-02-116-02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Сгребание срезанного или выкорчеванного кустарника и мелкол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сья кустарниковыми граблями на тракторе мощностью 79 кВт (108 л.с.) с перемещением до 20 м, кустарник и ме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колесье: средние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га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229,58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229,58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114,79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114,79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</w:t>
            </w:r>
          </w:p>
        </w:tc>
      </w:tr>
      <w:tr w:rsidR="004C3577" w:rsidRP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rPr>
                <w:sz w:val="18"/>
              </w:rPr>
            </w:pPr>
            <w:r>
              <w:rPr>
                <w:sz w:val="18"/>
              </w:rPr>
              <w:t>ФЕР01-02-120-02</w:t>
            </w:r>
          </w:p>
          <w:p w:rsidR="004C3577" w:rsidRDefault="004C3577">
            <w:pPr>
              <w:rPr>
                <w:sz w:val="18"/>
              </w:rPr>
            </w:pPr>
          </w:p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В ред. пр. № 253 Минр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гиона РФ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rPr>
                <w:sz w:val="18"/>
              </w:rPr>
            </w:pPr>
            <w:r>
              <w:rPr>
                <w:sz w:val="18"/>
              </w:rPr>
              <w:t>Сжигание с перетрях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ванием валов из куста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ников, мелколесья и корней корчевателями-собирателями на тра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торе мощностью: 59 кВт (80 л.с.), кустарник и мелколесье средние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564E86">
            <w:pPr>
              <w:rPr>
                <w:sz w:val="18"/>
              </w:rPr>
            </w:pPr>
            <w:r>
              <w:rPr>
                <w:sz w:val="18"/>
              </w:rPr>
              <w:t>1 га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9C17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789,61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299,95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145,91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343,75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394,81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149,98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72,96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171,87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0,95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в ценах 2001г.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602,07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149,98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280,22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171,87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разделу с учетом коэффициентов к итогам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2600,94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647,91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1210,55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186,67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742,48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667,66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375,56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>Итоги по разделу 5 Вырубка поросли 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3644,16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3644,16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Материалы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742,48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Машины и механизмы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1210,55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ФОТ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834,58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667,66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375,56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lastRenderedPageBreak/>
              <w:t xml:space="preserve">  Итого по разделу 5 Вырубка поросли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3644,16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3,29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C3577" w:rsidRPr="004C3577" w:rsidRDefault="004C3577" w:rsidP="004C3577">
            <w:pPr>
              <w:jc w:val="center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ИТОГИ ПО СМЕТЕ: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смете в ценах 2001г.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285289,89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4341,79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18640,93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1587,49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179010,27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489,85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132,81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прямые затраты по смете с учетом коэффициентов к итогам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1154153,24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18756,53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80528,82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6857,96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773324,37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489,85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132,81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В том числе, справочно: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Переход в цены 2кв.2011г. ОЗП=4,32; ЭМ=4,32; ЗПМ=4,32; МАТ=4,32  (Поз. 1, 1.2-1.3, 1.5, 1.4, 2-2.1, 3-4, 4.2, 5-6, 8, 10-20, 22-23, 25-26, 30-31, 43-47, 47.4, 47.1-47.3, 48.1-48.2, 32-35.1, 36-39, 39.2, 39.1, 51-53, 4.1, 29, 49-50.10, 50.13, 50.12, 50.11, 50.14-50.18)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670616,73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14414,74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61887,89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5270,47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594314,10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Оборудование ПЗ=3,38 (ОЗП=3,38; ЭМ=3,38; ЗПМ=3,38; МАТ=3,38)  (Поз. 41.2, 41.4)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198246,62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26569,07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В том числе, справочно: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80% ФОТ (от 1084,75)  (Поз. 32-35.1, 36-39, 39.2, 39.1, 51-53)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95% ФОТ (от 549,59)  (Поз. 4.1, 29, 49-50.10, 50.13, 50.12, 50.11, 50.14-50.18)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522,11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105% ФОТ (от 23980,15)  (Поз. 1, 1.2-1.3, 1.5, 1.4, 2-2.1, 3-4, 4.2, 5-6, 8, 10-20, 22-23, 25-26, 30-31, 43-47, 47.4, 47.1-47.3, 48.1-48.2)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25179,16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15233,46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В том числе, справочно: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45% ФОТ (от 1084,75)  (Поз. 32-35.1, 36-39, 39.2, 39.1, 51-53)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488,14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60% ФОТ (от 23980,15)  (Поз. 1, 1.2-1.3, 1.5, 1.4, 2-2.1, 3-4, 4.2, 5-6, 8, 10-20, 22-23, 25-26, 30-31, 43-47, 47.4, 47.1-47.3, 48.1-48.2)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14388,09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65% ФОТ (от 549,59)  (Поз. 4.1, 29, 49-50.10, 50.13, 50.12, 50.11, 50.14-50.18)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357,23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>Итоги по смете: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Итоги по Строительным работам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Линии электропередачи: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Итого Поз. 1, 1.2-1.3, 1.5, 1.4, 2-2.1, 3-4, 4.2, 5-6, 8, 10-20, 22-23, 25-26, 30-31, 43-47, 47.4, 47.1-47.3, 48.1-48.2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112641,30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4007,43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18341,90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1543,53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90291,97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450,38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129,45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Всего с учетом "Переход в цены 2кв.2011г. ОЗП=4,32; ЭМ=4,32; ЗПМ=4,32; МАТ=4,32"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486610,42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17312,10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79237,01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6668,05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390061,31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450,38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129,45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 105% ФОТ (от 23 980,15)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25179,16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 60% ФОТ (от 23 980,15)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14388,09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Итого c накладными и см. прибылью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526177,67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450,38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129,45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Земляные работы, выполняемые ручным способом: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Итого Поз. 32-35.1, 36-39, 39.2, 39.1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1620,28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1562,37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Всего с учетом "Переход в цены 2кв.2011г. ОЗП=4,32; ЭМ=4,32; ЗПМ=4,32; МАТ=4,32"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6999,61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6749,44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 80% ФОТ (от 250,17)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 45% ФОТ (от 250,17)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112,58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      Итого c накладными и см. прибылью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7312,33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Земляные работы, выполняемые по другим видам работ (подготовительным, сопутствующим, укрепительным):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Итого Поз. 51-53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602,07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149,98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280,22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171,87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Всего с учетом "Переход в цены 2кв.2011г. ОЗП=4,32; ЭМ=4,32; ЗПМ=4,32; МАТ=4,32"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2600,94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647,91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1210,55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186,67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742,48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 80% ФОТ (от 834,58)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667,66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 45% ФОТ (от 834,58)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375,56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Итого c накладными и см. прибылью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3644,16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3,29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537134,16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476,62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132,74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Итоги по Монтажным работам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Электромонтажные работы на других объектах: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Итого Поз. 4.1, 29, 49-50.10, 50.13, 50.12, 50.11, 50.14-50.18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87129,34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126,47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18,81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86984,06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0,07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Всего с учетом "Переход в цены 2кв.2011г. ОЗП=4,32; ЭМ=4,32; ЗПМ=4,32; МАТ=4,32"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376398,75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546,35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81,26</w:t>
            </w: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375771,14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0,07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 95% ФОТ (от 549,59)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522,11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 65% ФОТ (от 549,59)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357,23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Итого c накладными и см. прибылью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377278,09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0,07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377278,09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0,07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Итоги по Оборудованию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Оборудование: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Итого Поз. 41.2, 41.4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83296,90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Всего с учетом "Оборудование ПЗ=3,38 (ОЗП=3,38; ЭМ=3,38; ЗПМ=3,38; МАТ=3,38)"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281543,52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281543,52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1195955,77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489,85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132,81</w:t>
            </w: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В том числе: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Материалы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773324,37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Машины и механизмы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80528,82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ФОТ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25614,49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Оборудование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281543,52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Накладные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26569,07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Сметная прибыль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15233,46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 СМР для расчета лимитированных затрат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914412,25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  Перевозка работников 2,5%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22860,31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Зимнее удорожание 1,9%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17373,83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 xml:space="preserve">  Итого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954646,39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Итого с оборудованием (281 543,52)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1236189,91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НДС 18%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222514,18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sz w:val="14"/>
                <w:szCs w:val="14"/>
              </w:rPr>
            </w:pPr>
          </w:p>
        </w:tc>
      </w:tr>
      <w:tr w:rsidR="004C3577" w:rsidRPr="004C3577" w:rsidTr="004C35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014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 w:rsidP="004C3577">
            <w:pPr>
              <w:rPr>
                <w:b/>
                <w:sz w:val="14"/>
                <w:szCs w:val="14"/>
              </w:rPr>
            </w:pPr>
            <w:r w:rsidRPr="004C3577">
              <w:rPr>
                <w:b/>
                <w:sz w:val="14"/>
                <w:szCs w:val="14"/>
              </w:rPr>
              <w:t xml:space="preserve">  ВСЕГО по смете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1458704,09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489,85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3577" w:rsidRPr="004C3577" w:rsidRDefault="004C3577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132,81</w:t>
            </w:r>
          </w:p>
        </w:tc>
      </w:tr>
    </w:tbl>
    <w:p w:rsidR="006A5729" w:rsidRDefault="006A5729" w:rsidP="006A5729">
      <w:pPr>
        <w:rPr>
          <w:sz w:val="28"/>
        </w:rPr>
      </w:pPr>
    </w:p>
    <w:p w:rsidR="00613D24" w:rsidRDefault="00613D24">
      <w:pPr>
        <w:jc w:val="center"/>
      </w:pPr>
    </w:p>
    <w:sectPr w:rsidR="00613D24">
      <w:headerReference w:type="default" r:id="rId6"/>
      <w:pgSz w:w="16838" w:h="11906" w:orient="landscape" w:code="9"/>
      <w:pgMar w:top="539" w:right="818" w:bottom="540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3EE" w:rsidRDefault="009E33EE" w:rsidP="004C3577">
      <w:r>
        <w:separator/>
      </w:r>
    </w:p>
  </w:endnote>
  <w:endnote w:type="continuationSeparator" w:id="0">
    <w:p w:rsidR="009E33EE" w:rsidRDefault="009E33EE" w:rsidP="004C3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3EE" w:rsidRDefault="009E33EE" w:rsidP="004C3577">
      <w:r>
        <w:separator/>
      </w:r>
    </w:p>
  </w:footnote>
  <w:footnote w:type="continuationSeparator" w:id="0">
    <w:p w:rsidR="009E33EE" w:rsidRDefault="009E33EE" w:rsidP="004C3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77" w:rsidRDefault="004C3577">
    <w:pPr>
      <w:pStyle w:val="a3"/>
    </w:pPr>
    <w:r>
      <w:t>Гранд-СМЕТА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577"/>
    <w:rsid w:val="001D575C"/>
    <w:rsid w:val="002332E1"/>
    <w:rsid w:val="00297DF7"/>
    <w:rsid w:val="002A045B"/>
    <w:rsid w:val="004C3577"/>
    <w:rsid w:val="00564E86"/>
    <w:rsid w:val="00613D24"/>
    <w:rsid w:val="00680A8F"/>
    <w:rsid w:val="006A5729"/>
    <w:rsid w:val="0070786C"/>
    <w:rsid w:val="0076396E"/>
    <w:rsid w:val="007E1EFF"/>
    <w:rsid w:val="007E3C07"/>
    <w:rsid w:val="008D3747"/>
    <w:rsid w:val="00946AC0"/>
    <w:rsid w:val="009C1737"/>
    <w:rsid w:val="009E33EE"/>
    <w:rsid w:val="00A4568A"/>
    <w:rsid w:val="00C06F55"/>
    <w:rsid w:val="00D87474"/>
    <w:rsid w:val="00E42957"/>
    <w:rsid w:val="00E634C1"/>
    <w:rsid w:val="00EE1793"/>
    <w:rsid w:val="00F9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C3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3577"/>
    <w:rPr>
      <w:sz w:val="24"/>
      <w:szCs w:val="24"/>
    </w:rPr>
  </w:style>
  <w:style w:type="paragraph" w:styleId="a5">
    <w:name w:val="footer"/>
    <w:basedOn w:val="a"/>
    <w:link w:val="a6"/>
    <w:rsid w:val="004C3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C357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d\Grandsmeta\Client\Templates\SmL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SmLoc.dot</Template>
  <TotalTime>7</TotalTime>
  <Pages>16</Pages>
  <Words>3481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4 </vt:lpstr>
    </vt:vector>
  </TitlesOfParts>
  <Company>Grand Ltd.</Company>
  <LinksUpToDate>false</LinksUpToDate>
  <CharactersWithSpaces>23280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4 </dc:title>
  <dc:subject/>
  <dc:creator>Admin</dc:creator>
  <cp:keywords/>
  <dc:description/>
  <cp:lastModifiedBy>Admin</cp:lastModifiedBy>
  <cp:revision>1</cp:revision>
  <cp:lastPrinted>1601-01-01T00:00:00Z</cp:lastPrinted>
  <dcterms:created xsi:type="dcterms:W3CDTF">2011-11-07T11:28:00Z</dcterms:created>
  <dcterms:modified xsi:type="dcterms:W3CDTF">2011-11-07T11:35:00Z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Type">
    <vt:lpwstr>Doc3</vt:lpwstr>
  </property>
</Properties>
</file>