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Л О К А Л Ь H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Ы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Й    С М Е Т Н Ы Й  Р А С Ч Е Т   СКЭ-02-01-02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на Контактная сеть.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Замена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деффектной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опоры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--------------------------------------------------------------------------------------------------------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(наименование работ и затрат, наименование объекта)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Контактная сеть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----------------------------------------------------------------------------------------------------------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О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c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>нование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: 10/08-01-СКЭ-ВР-2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Сметная стоимость 483.260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тыс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.р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>уб</w:t>
      </w:r>
      <w:proofErr w:type="spell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Составле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н(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а) в текущих (прогнозных) ценах  по состоянию на май </w:t>
      </w:r>
      <w:smartTag w:uri="urn:schemas-microsoft-com:office:smarttags" w:element="metricconverter">
        <w:smartTagPr>
          <w:attr w:name="ProductID" w:val="201010 г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201010 г</w:t>
        </w:r>
      </w:smartTag>
      <w:r>
        <w:rPr>
          <w:rFonts w:ascii="Courier New" w:hAnsi="Courier New" w:cs="Courier New"/>
          <w:spacing w:val="-16"/>
          <w:sz w:val="16"/>
          <w:szCs w:val="16"/>
        </w:rPr>
        <w:t>.                                      руб.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-----------------------------------------------------------------------------------------------------------------------------------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              |                            |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C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>тоимость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единицы  |    Общая стоимость          |   Затраты труда 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Шифр и номер  |         Наименование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|Количество|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-------------------|-----------------------------|  рабочих,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чел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.-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>ч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,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N  | позиции и     |         работ и затрат,    |          |  всего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|Эксплу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а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-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| Всего   | оплаты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|эксплуа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- |    не занятых   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норматива     |          единица           |          |         |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тации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|         | труда   |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тация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|   обслуживанием 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п.п.|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|          измерения         |          |         | машин   |         |         |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машин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|     машин       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              |                            |          |         |         |         |         |         |-------------------|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              |                            |          |-------------------|         |         |---------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|обслуживающ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.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машины|</w:t>
      </w:r>
      <w:proofErr w:type="spell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              |                            |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|оплаты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| в т.ч.  |         |         | в т.ч.  |-------------------|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              |                            |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|труда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| оплаты  |         |         |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оплаты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|   на    |  всего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|               |                            |          |         | труда   |         |         |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труда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| единицу |       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-----------------------------------------------------------------------------------------------------------------------------------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1  |       2       |              3             |    4     |    5    |    6    |   7     |    8    |    9    |   10    |    11   |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-----------------------------------------------------------------------------------------------------------------------------------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1 ТЕР1-02055-8    ШУРФОВАНИЕ ГРУНТА ДО               0.16   3111.90                 498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498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264.00     42.24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 4)        ГЛУБИНЫ ЗАЛОЖЕНИЯ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БЛИЖАЙШИХ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</w:t>
      </w:r>
      <w:smartTag w:uri="urn:schemas-microsoft-com:office:smarttags" w:element="metricconverter">
        <w:smartTagPr>
          <w:attr w:name="ProductID" w:val="100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ИНЖЕНЕРНЫХ СЕТЕЙ, ГРУППА                  3111.90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ГРУНТОВ: 2 (Т.Ч.П. 3,189)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Козп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1.1500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16/100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2 ТЕР1-02061-1    ЗАСЫПКА ВРУЧНУЮ ТРАНШЕЙ,           0.16    810.66                 130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130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88.50     14.16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 4)        ПАЗУХ КОТЛОВАНОВ И ЯМ,       </w:t>
      </w:r>
      <w:smartTag w:uri="urn:schemas-microsoft-com:office:smarttags" w:element="metricconverter">
        <w:smartTagPr>
          <w:attr w:name="ProductID" w:val="100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ГРУППА ГРУНТОВ: 1                          810.66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16/100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3 ТЕР1-02057-2    РАЗРАБОТКА ГРУНТА ВРУЧНУЮ В       0.266   1467.62                 390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390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154.00     40.96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 4)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ТРАНШЕЯХ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ГЛУБИНОЙ ДО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2 М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</w:t>
      </w:r>
      <w:smartTag w:uri="urn:schemas-microsoft-com:office:smarttags" w:element="metricconverter">
        <w:smartTagPr>
          <w:attr w:name="ProductID" w:val="100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БЕЗ КРЕПЛЕНИЙ С ОТКОСАМИ,                 1467.62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ГРУППА ГРУНТОВ: 2  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26.6/100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4 ЕС330-48-1      Погрузка: Мусор                   47.90      2.02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2.02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97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97</w:t>
      </w:r>
      <w:proofErr w:type="spell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84)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строительный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с погрузкой     т                    ---------          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транспортерами                                         0.88                            42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5 ЕС310-3023-1    Расстояние перевозки,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км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:         47.90     31.68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31.68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1517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1517</w:t>
      </w:r>
      <w:proofErr w:type="spell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86)        23. Кл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.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г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р. 1. Перевозка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т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грузов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автомобилями-самосвалами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работающих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вне карьера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6 ТЕР33-04042-1   ДЕМОНТАЖ ОПОР ОСЖБ-12М             2.00     48.38     41.19        97        14        83      0.81      1.62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                             1 ОПОРА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lastRenderedPageBreak/>
        <w:t xml:space="preserve">                                                                   7.19      5.93                            12      0.48      0.96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Козп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Кмаш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0.8000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Кзпм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Кмат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0.0000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7 ТЕР33-04042-1   ДЕМОНТАЖ ОПОР ОСЖБ  БЕЗ            2.00     48.38     41.19        97        14        83      0.81      1.62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ПРИСТАВОК: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ОДНОСТОЕЧНЫХ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1 ОПОРА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7.19      5.93                            12      0.48      0.96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Козп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Кмаш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0.8000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Кзпм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Кмат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0.0000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1+1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8 ТЕР27-04001-4   УСТРОЙСТВО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ПОДСТИЛАЮЩИХ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И         0.039   3266.52   3012.16       127         9       117     24.19      0.94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44)        ВЫРАВНИВАЮЩИХ СЛОЕВ          </w:t>
      </w:r>
      <w:smartTag w:uri="urn:schemas-microsoft-com:office:smarttags" w:element="metricconverter">
        <w:smartTagPr>
          <w:attr w:name="ProductID" w:val="100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ОСНОВАНИЙ: ИЗ ЩЕБНЯ ПОД                    239.24    317.26                            12     20.60      0.80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ОПОРЫ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3.9/100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9 408-0016        ЩЕБЕНЬ ИЗ ПРИРОДНОГО КАМНЯ         4.90    136.00                 666  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44)        ДЛЯ СТРОИТЕЛЬНЫХ РАБОТ       М3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МАРКИ 800, ФРАКЦИЯ 40-</w:t>
      </w:r>
      <w:smartTag w:uri="urn:schemas-microsoft-com:office:smarttags" w:element="metricconverter">
        <w:smartTagPr>
          <w:attr w:name="ProductID" w:val="70 ММ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70 ММ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(БАЗ.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СТ-ТЬ)                </w:t>
      </w:r>
      <w:proofErr w:type="gram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10 ТЕР33-01002-3   УСТРОЙСТВО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МОНОЛИТНЫХ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  32.40    244.99    133.92      7938      1264      4339      3.74    121.18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ЖЕЛЕЗОБЕТОННЫХ ФУНДАМЕНТОВ   </w:t>
      </w:r>
      <w:smartTag w:uri="urn:schemas-microsoft-com:office:smarttags" w:element="metricconverter">
        <w:smartTagPr>
          <w:attr w:name="ProductID" w:val="1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ИЗ ПРИВОЗНОГО ТЯЖЕЛОГО                      39.01     17.23                           558      1.13     36.61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БЕТОНА, ОБЪЕМОМ: ДО </w:t>
      </w:r>
      <w:smartTag w:uri="urn:schemas-microsoft-com:office:smarttags" w:element="metricconverter">
        <w:smartTagPr>
          <w:attr w:name="ProductID" w:val="25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25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19.4+13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11 401-0006        БЕТОН ТЯЖЕЛЫЙ, КЛАСС В 15         33.00    440.00               14520  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(= 53)        (М200) (БАЗ.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СТ-ТЬ)          М3      </w:t>
      </w:r>
      <w:proofErr w:type="gram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12 ТЕР33-01016-1   УСТАНОВКА СТАЛЬНЫХ ОПОР            2.20   1642.31   1294.33      3613       766      2847     29.12     64.06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ПРОМЕЖУТОЧНЫХ,               1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 Т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СВОБОДНОСТОЯЩИХ,                           347.98    162.74                           358     10.30     22.66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ОДНОСТОЕЧНЫХ, МАССОЙ ДО: 2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 Т</w:t>
      </w:r>
      <w:proofErr w:type="gram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2.2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13 201-9302-027    ОПОРЫ МЕТАЛЛИЧЕСКИЕ                2.00  24417.25               48835  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КОНТАКТНОЙ СЕТИ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ГОРОДСКОГО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шт.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ЭЛЕКТРОТРАНСПОРТА ОКВ-22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(1,138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Т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/ШТ.), ОКРАШЕННЫЕ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МАТ=111489.18/3.662=24417.25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14 ТЕР33-04003-1   УСТАНОВКА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ЖЕЛЕЗОБЕТОННЫХ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2.00    155.93     99.44       312        82       199      3.80      7.60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ОПОР СВ-7,7                  1 ОПОРА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41.15     14.51                            29      0.97      1.94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2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15 446-2071-509    ОПОРЫ КОНТАКТНОЙ СЕТИ И            2.00   7327.31               14655  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ОСВЕЩЕНИЯ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СВ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7.7-11.50       шт.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МАТ=33456.50/3.662=7327.31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16 ТЕР8-01003-7    ГИДРОИЗОЛЯЦИЯ БОКОВАЯ:             0.64   1513.65     59.22       969       158        38     21.20     13.57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15)        ОБМАЗОЧНАЯ БИТУМНАЯ В 2      </w:t>
      </w:r>
      <w:smartTag w:uri="urn:schemas-microsoft-com:office:smarttags" w:element="metricconverter">
        <w:smartTagPr>
          <w:attr w:name="ProductID" w:val="100 М2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</w:t>
        </w:r>
        <w:proofErr w:type="gramStart"/>
        <w:r>
          <w:rPr>
            <w:rFonts w:ascii="Courier New" w:hAnsi="Courier New" w:cs="Courier New"/>
            <w:spacing w:val="-16"/>
            <w:sz w:val="16"/>
            <w:szCs w:val="16"/>
          </w:rPr>
          <w:t>2</w:t>
        </w:r>
      </w:smartTag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СЛОЯ ПО ВЫРАВНЕННОЙ                        246.77      2.30                             1      0.20      0.13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ПОВЕРХНОСТИ БУТОВОЙ КЛАДКИ,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КИРПИЧУ, БЕТОНУ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(35.2+28.8)/100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17 ТЕР33-01002-3   ДЕМОНТАЖ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МОНОЛИТНЫХ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19.86    138.34    107.13      2747       620      2127      3.74     74.28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53)        ЖЕЛЕЗОБЕТОННЫХ ФУНДАМЕНТОВ   </w:t>
      </w:r>
      <w:smartTag w:uri="urn:schemas-microsoft-com:office:smarttags" w:element="metricconverter">
        <w:smartTagPr>
          <w:attr w:name="ProductID" w:val="1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  --------- ---------                     --------- ---------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lastRenderedPageBreak/>
        <w:t xml:space="preserve">                      ИЗ ПРИВОЗНОГО ТЯЖЕЛОГО                      31.21     13.78                           274      1.13     22.44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БЕТОНА, ОБЪЕМОМ: ДО </w:t>
      </w:r>
      <w:smartTag w:uri="urn:schemas-microsoft-com:office:smarttags" w:element="metricconverter">
        <w:smartTagPr>
          <w:attr w:name="ProductID" w:val="25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25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Козп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Кмаш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Кзпм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0.800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Кмат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= 0.000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13+1.81+5.05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18 ТЕР1-02061-1    ЗАСЫПКА ВРУЧНУЮ ТРАНШЕЙ,          0.159    810.66                 129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129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88.50     14.07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 4)        ПАЗУХ КОТЛОВАНОВ И ЯМ,       </w:t>
      </w:r>
      <w:smartTag w:uri="urn:schemas-microsoft-com:office:smarttags" w:element="metricconverter">
        <w:smartTagPr>
          <w:attr w:name="ProductID" w:val="100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ГРУППА ГРУНТОВ: 1                          810.66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15.9/100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19 ТЕР1-02061-1    ЗАСЫПКА ВРУЧНУЮ ТРАНШЕЙ,          0.072    810.66                  58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58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88.50      6.37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 4)        ПАЗУХ КОТЛОВАНОВ И ЯМ,       </w:t>
      </w:r>
      <w:smartTag w:uri="urn:schemas-microsoft-com:office:smarttags" w:element="metricconverter">
        <w:smartTagPr>
          <w:attr w:name="ProductID" w:val="100 М3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100 М3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ГРУППА ГРУНТОВ: 1                          810.66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7.2/100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20 408-9040-009    ПЕСОК ДЛЯ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СТРОИТЕЛЬНЫХ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 12.96     64.81                 840     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 4)        РАБОТ ПРИРОДНЫЙ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 ,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КАРЬЕРНЫЙ  м3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(С УЧЕТОМ ДОСТАВКИ</w:t>
      </w:r>
      <w:proofErr w:type="gram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САМОСВАЛАМИ С ПЛОЩАДОК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В</w:t>
      </w:r>
      <w:proofErr w:type="gram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ЧЕРТЕ ГОРОДА НА РАССТОЯНИЕ </w:t>
      </w:r>
      <w:smartTag w:uri="urn:schemas-microsoft-com:office:smarttags" w:element="metricconverter">
        <w:smartTagPr>
          <w:attr w:name="ProductID" w:val="20 КМ"/>
        </w:smartTagPr>
        <w:r>
          <w:rPr>
            <w:rFonts w:ascii="Courier New" w:hAnsi="Courier New" w:cs="Courier New"/>
            <w:spacing w:val="-16"/>
            <w:sz w:val="16"/>
            <w:szCs w:val="16"/>
          </w:rPr>
          <w:t>20 КМ</w:t>
        </w:r>
      </w:smartTag>
      <w:r>
        <w:rPr>
          <w:rFonts w:ascii="Courier New" w:hAnsi="Courier New" w:cs="Courier New"/>
          <w:spacing w:val="-16"/>
          <w:sz w:val="16"/>
          <w:szCs w:val="16"/>
        </w:rPr>
        <w:t xml:space="preserve">)            </w:t>
      </w:r>
      <w:proofErr w:type="gram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МАТ=295.90/3.662=64.81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21 ЕС330-49-1      Погрузка. Мусор                   56.40      3.06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3.06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 173 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173</w:t>
      </w:r>
      <w:proofErr w:type="spell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84)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строительный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с погрузкой     т                    ---------          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экскаваторами емкостью                                 0.38                            21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ковша до 0,5м3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22 ЕС310-3023-1    Расстояние перевозки,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км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:         56.40     31.68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31.68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     1787              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1787</w:t>
      </w:r>
      <w:proofErr w:type="spellEnd"/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(= 86)        23. Кл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.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г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р. 1. Перевозка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т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грузов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автомобилями-самосвалами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работающих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вне карьера      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V = 56.4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-----------------------------------------------------------------------------------------------------------------------------------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Итого прямых затрат по разделу в базовых ценах          руб.                   100195      4132     13407     82656       403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                                   ---------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                                        1319                  87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-накладные расходы                                      руб.                     5453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-сметная прибыль                                        руб.                     3130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Итого по разделу в базовых ценах                        руб.                   108778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====================================================================================================================================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Итого прямых затрат по смете в базовых ценах            руб.                   100195      4132     13407     82656       403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                                   ---------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                                        1319                  87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-накладные расходы                                      руб.                     5453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-сметная прибыль                                        руб.                     3130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Итого по смете в базовых ценах                          руб.                   108778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Индекс на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осн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з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/</w:t>
      </w:r>
      <w:proofErr w:type="spellStart"/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п</w:t>
      </w:r>
      <w:proofErr w:type="spellEnd"/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В.Ц  05/2010г. таб. 2 п. 28              9.4380               36477        [2_1_6]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Индекс на 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экспл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. машин                                    4.7480               63656        [2_1_7]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Индекс на </w:t>
      </w:r>
      <w:proofErr w:type="spellStart"/>
      <w:r>
        <w:rPr>
          <w:rFonts w:ascii="Courier New" w:hAnsi="Courier New" w:cs="Courier New"/>
          <w:spacing w:val="-16"/>
          <w:sz w:val="16"/>
          <w:szCs w:val="16"/>
        </w:rPr>
        <w:t>з</w:t>
      </w:r>
      <w:proofErr w:type="spellEnd"/>
      <w:r>
        <w:rPr>
          <w:rFonts w:ascii="Courier New" w:hAnsi="Courier New" w:cs="Courier New"/>
          <w:spacing w:val="-16"/>
          <w:sz w:val="16"/>
          <w:szCs w:val="16"/>
        </w:rPr>
        <w:t>/</w:t>
      </w:r>
      <w:proofErr w:type="spellStart"/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п</w:t>
      </w:r>
      <w:proofErr w:type="spellEnd"/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машинистов                                  4.7480                6263       [2_1_8]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Инде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>кс к ст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>оимости материалов                              3.6620              302686        [2_1_9]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ИТОГО:                                                                         405341     36477     63656     302686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                                   ---------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lastRenderedPageBreak/>
        <w:t xml:space="preserve">                                                                                                           6263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Индекс к Накладным расходам МДС 81-33-2004 9.438*0,94      8.8717               48378       [4_0_10]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Индекс к Сметной прибыли МДС 81-25.2001 9.438              9.4380               29541       [5_0_11]</w:t>
      </w:r>
    </w:p>
    <w:p w:rsidR="00AB3B27" w:rsidRDefault="00AB3B27" w:rsidP="00AB3B27">
      <w:pPr>
        <w:rPr>
          <w:rFonts w:ascii="Courier New" w:hAnsi="Courier New" w:cs="Courier New"/>
          <w:spacing w:val="-16"/>
          <w:sz w:val="16"/>
          <w:szCs w:val="16"/>
        </w:rPr>
      </w:pPr>
      <w:r>
        <w:rPr>
          <w:rFonts w:ascii="Courier New" w:hAnsi="Courier New" w:cs="Courier New"/>
          <w:spacing w:val="-16"/>
          <w:sz w:val="16"/>
          <w:szCs w:val="16"/>
        </w:rPr>
        <w:t xml:space="preserve">      ВСЕГО</w:t>
      </w:r>
      <w:proofErr w:type="gramStart"/>
      <w:r>
        <w:rPr>
          <w:rFonts w:ascii="Courier New" w:hAnsi="Courier New" w:cs="Courier New"/>
          <w:spacing w:val="-16"/>
          <w:sz w:val="16"/>
          <w:szCs w:val="16"/>
        </w:rPr>
        <w:t xml:space="preserve"> :</w:t>
      </w:r>
      <w:proofErr w:type="gramEnd"/>
      <w:r>
        <w:rPr>
          <w:rFonts w:ascii="Courier New" w:hAnsi="Courier New" w:cs="Courier New"/>
          <w:spacing w:val="-16"/>
          <w:sz w:val="16"/>
          <w:szCs w:val="16"/>
        </w:rPr>
        <w:t xml:space="preserve">                                                                        483260</w:t>
      </w:r>
    </w:p>
    <w:p w:rsidR="00FC6CBC" w:rsidRDefault="00FC6CBC"/>
    <w:sectPr w:rsidR="00FC6CBC" w:rsidSect="00AB3B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AB3B27"/>
    <w:rsid w:val="00AB3B27"/>
    <w:rsid w:val="00FC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2065</Words>
  <Characters>11775</Characters>
  <Application>Microsoft Office Word</Application>
  <DocSecurity>0</DocSecurity>
  <Lines>98</Lines>
  <Paragraphs>27</Paragraphs>
  <ScaleCrop>false</ScaleCrop>
  <Company>Microsoft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2011-05-17T17:46:00Z</dcterms:created>
  <dcterms:modified xsi:type="dcterms:W3CDTF">2011-05-17T17:47:00Z</dcterms:modified>
</cp:coreProperties>
</file>