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1173"/>
        <w:gridCol w:w="2438"/>
        <w:gridCol w:w="987"/>
        <w:gridCol w:w="794"/>
        <w:gridCol w:w="842"/>
        <w:gridCol w:w="1254"/>
        <w:gridCol w:w="1096"/>
        <w:gridCol w:w="827"/>
      </w:tblGrid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69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  <w:rPr>
                <w:bCs/>
              </w:rPr>
            </w:pPr>
          </w:p>
          <w:p w:rsidR="00C331A9" w:rsidRDefault="00C331A9" w:rsidP="00AB24D9">
            <w:pPr>
              <w:shd w:val="clear" w:color="auto" w:fill="FFFFFF"/>
              <w:jc w:val="both"/>
              <w:rPr>
                <w:bCs/>
              </w:rPr>
            </w:pPr>
          </w:p>
          <w:p w:rsidR="00C331A9" w:rsidRDefault="00C331A9" w:rsidP="00AB24D9">
            <w:pPr>
              <w:shd w:val="clear" w:color="auto" w:fill="FFFFFF"/>
              <w:jc w:val="both"/>
              <w:rPr>
                <w:bCs/>
              </w:rPr>
            </w:pPr>
          </w:p>
          <w:p w:rsidR="00C331A9" w:rsidRDefault="00C331A9" w:rsidP="00AB24D9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ТАБЛИЦА 6-01-110. УСТРОЙСТВО БЕЗБАЛОЧНЫХ ПЕРЕКРЫТИЙ И ПОКРЫТИЙ </w:t>
            </w:r>
          </w:p>
          <w:p w:rsidR="00C331A9" w:rsidRDefault="00C331A9" w:rsidP="00AB24D9">
            <w:pPr>
              <w:shd w:val="clear" w:color="auto" w:fill="FFFFFF"/>
              <w:jc w:val="both"/>
            </w:pPr>
            <w:r>
              <w:t>Измеритель: 100 м</w:t>
            </w:r>
            <w:r>
              <w:rPr>
                <w:vertAlign w:val="superscript"/>
              </w:rPr>
              <w:t>3</w:t>
            </w:r>
            <w:r>
              <w:t xml:space="preserve"> железобетона в деле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69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 xml:space="preserve">Устройство </w:t>
            </w:r>
            <w:proofErr w:type="spellStart"/>
            <w:r>
              <w:t>безбалочных</w:t>
            </w:r>
            <w:proofErr w:type="spellEnd"/>
            <w:r>
              <w:t xml:space="preserve"> перекрытий и покрытий в опалубке типа "Дока" толщиной до 200 мм на высоте от опорной площадки: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6-01-110-1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>до 6 м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149593.93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7185.63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3023.66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410.83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139384.64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833.60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rPr>
                <w:i/>
                <w:iCs/>
              </w:rPr>
              <w:t>(101-9865)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rPr>
                <w:i/>
                <w:iCs/>
              </w:rPr>
              <w:t>Опалубка переставная (амортизация).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(Проект)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right"/>
            </w:pPr>
            <w:r>
              <w:rPr>
                <w:i/>
                <w:iCs/>
              </w:rPr>
              <w:t>(КОМПЛ)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6-01-110-2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>более 6 м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161376.93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14701.41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3264.23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433.09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143411.29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1705.50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rPr>
                <w:i/>
                <w:iCs/>
              </w:rPr>
              <w:t>(101-9865)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rPr>
                <w:i/>
                <w:iCs/>
              </w:rPr>
              <w:t>Опалубка переставная (амортизация).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(Проект)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right"/>
            </w:pPr>
            <w:r>
              <w:rPr>
                <w:i/>
                <w:iCs/>
              </w:rPr>
              <w:t>(КОМПЛ)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69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 xml:space="preserve">Устройство </w:t>
            </w:r>
            <w:proofErr w:type="spellStart"/>
            <w:r>
              <w:t>безбалочных</w:t>
            </w:r>
            <w:proofErr w:type="spellEnd"/>
            <w:r>
              <w:t xml:space="preserve"> перекрытий и покрытий в опалубке типа "Дока" криволинейного очертания толщиной до 200 мм на высоте от опорной площадки: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6-01-110-3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>до 6 м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170074.39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8011.08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3028.96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410.83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159034.35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929.36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rPr>
                <w:i/>
                <w:iCs/>
              </w:rPr>
              <w:t>(101-9865)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rPr>
                <w:i/>
                <w:iCs/>
              </w:rPr>
              <w:t>Опалубка переставная (амортизация).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(Проект)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right"/>
            </w:pPr>
            <w:r>
              <w:rPr>
                <w:i/>
                <w:iCs/>
              </w:rPr>
              <w:t>(КОМПЛ)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6-01-110-4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>более 6 м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189987.99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15584.96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3260.09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431.60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171142.94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1808.00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rPr>
                <w:i/>
                <w:iCs/>
              </w:rPr>
              <w:t>(101-9865)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rPr>
                <w:i/>
                <w:iCs/>
              </w:rPr>
              <w:t>Опалубка переставная (амортизация).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(Проект)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right"/>
            </w:pPr>
            <w:r>
              <w:rPr>
                <w:i/>
                <w:iCs/>
              </w:rPr>
              <w:t>(КОМПЛ)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969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 xml:space="preserve">Устройство в опалубке типа "Дока" толщиной 200 мм на высоте от опорной площадки до 6 м </w:t>
            </w:r>
            <w:proofErr w:type="spellStart"/>
            <w:r>
              <w:t>безбалочных</w:t>
            </w:r>
            <w:proofErr w:type="spellEnd"/>
            <w:r>
              <w:t xml:space="preserve"> покрытий: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6-01-110-5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>наклонных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153957.75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7693.35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3051.71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413.02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143212.69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892.50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rPr>
                <w:i/>
                <w:iCs/>
              </w:rPr>
              <w:t>(101-9865)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rPr>
                <w:i/>
                <w:iCs/>
              </w:rPr>
              <w:t>Опалубка переставная (амортизация).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(Проект)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right"/>
            </w:pPr>
            <w:r>
              <w:rPr>
                <w:i/>
                <w:iCs/>
              </w:rPr>
              <w:t>(КОМПЛ)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6-01-110-6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t>наклонных криволинейных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181296.46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8456.22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3065.25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414.37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169774.99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t>981.00</w:t>
            </w: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rPr>
                <w:i/>
                <w:iCs/>
              </w:rPr>
              <w:t>(101-9865)</w:t>
            </w:r>
          </w:p>
        </w:tc>
        <w:tc>
          <w:tcPr>
            <w:tcW w:w="2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both"/>
            </w:pPr>
            <w:r>
              <w:rPr>
                <w:i/>
                <w:iCs/>
              </w:rPr>
              <w:t>Опалубка переставная (амортизация).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  <w:r>
              <w:rPr>
                <w:bCs/>
              </w:rPr>
              <w:t>(Проект)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  <w:tr w:rsidR="00C331A9" w:rsidTr="00AB24D9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2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25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right"/>
            </w:pPr>
            <w:r>
              <w:rPr>
                <w:i/>
                <w:iCs/>
              </w:rPr>
              <w:t>(КОМПЛ)</w:t>
            </w:r>
          </w:p>
        </w:tc>
        <w:tc>
          <w:tcPr>
            <w:tcW w:w="10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1A9" w:rsidRDefault="00C331A9" w:rsidP="00AB24D9">
            <w:pPr>
              <w:shd w:val="clear" w:color="auto" w:fill="FFFFFF"/>
              <w:jc w:val="center"/>
            </w:pPr>
          </w:p>
        </w:tc>
      </w:tr>
    </w:tbl>
    <w:p w:rsidR="007930D5" w:rsidRDefault="007930D5"/>
    <w:sectPr w:rsidR="007930D5" w:rsidSect="0079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1A9"/>
    <w:rsid w:val="007930D5"/>
    <w:rsid w:val="00C3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>Grizli777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2011-05-07T18:57:00Z</dcterms:created>
  <dcterms:modified xsi:type="dcterms:W3CDTF">2011-05-07T18:58:00Z</dcterms:modified>
</cp:coreProperties>
</file>